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jc w:val="left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1027"/>
        <w:gridCol w:w="2034"/>
        <w:gridCol w:w="2067"/>
      </w:tblGrid>
      <w:tr>
        <w:trPr>
          <w:trHeight w:val="591" w:hRule="atLeast"/>
        </w:trPr>
        <w:tc>
          <w:tcPr>
            <w:tcW w:w="4134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</w:p>
          <w:p>
            <w:pPr>
              <w:pStyle w:val="TableParagraph"/>
              <w:spacing w:before="2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1027" w:type="dxa"/>
          </w:tcPr>
          <w:p>
            <w:pPr>
              <w:pStyle w:val="TableParagraph"/>
              <w:spacing w:line="244" w:lineRule="exact"/>
              <w:ind w:right="14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2034" w:type="dxa"/>
          </w:tcPr>
          <w:p>
            <w:pPr>
              <w:pStyle w:val="TableParagraph"/>
              <w:spacing w:line="244" w:lineRule="exact"/>
              <w:ind w:right="28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67" w:type="dxa"/>
          </w:tcPr>
          <w:p>
            <w:pPr>
              <w:pStyle w:val="TableParagraph"/>
              <w:spacing w:line="244" w:lineRule="exact"/>
              <w:ind w:right="44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21"/>
              <w:ind w:right="48"/>
              <w:rPr>
                <w:sz w:val="24"/>
              </w:rPr>
            </w:pPr>
            <w:r>
              <w:rPr>
                <w:sz w:val="24"/>
              </w:rPr>
              <w:t>(Reapresentado)</w:t>
            </w:r>
          </w:p>
        </w:tc>
      </w:tr>
      <w:tr>
        <w:trPr>
          <w:trHeight w:val="314" w:hRule="atLeast"/>
        </w:trPr>
        <w:tc>
          <w:tcPr>
            <w:tcW w:w="4134" w:type="dxa"/>
          </w:tcPr>
          <w:p>
            <w:pPr>
              <w:pStyle w:val="TableParagraph"/>
              <w:spacing w:line="282" w:lineRule="exact"/>
              <w:ind w:right="547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Equivalentes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Caixa</w:t>
            </w:r>
          </w:p>
        </w:tc>
        <w:tc>
          <w:tcPr>
            <w:tcW w:w="1027" w:type="dxa"/>
          </w:tcPr>
          <w:p>
            <w:pPr>
              <w:pStyle w:val="TableParagraph"/>
              <w:spacing w:line="282" w:lineRule="exact"/>
              <w:ind w:right="188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2034" w:type="dxa"/>
          </w:tcPr>
          <w:p>
            <w:pPr>
              <w:pStyle w:val="TableParagraph"/>
              <w:spacing w:line="282" w:lineRule="exact"/>
              <w:ind w:right="361"/>
              <w:rPr>
                <w:sz w:val="24"/>
              </w:rPr>
            </w:pPr>
            <w:r>
              <w:rPr>
                <w:sz w:val="24"/>
              </w:rPr>
              <w:t>279.714</w:t>
            </w:r>
          </w:p>
        </w:tc>
        <w:tc>
          <w:tcPr>
            <w:tcW w:w="2067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351.695</w:t>
            </w:r>
          </w:p>
        </w:tc>
      </w:tr>
      <w:tr>
        <w:trPr>
          <w:trHeight w:val="314" w:hRule="atLeast"/>
        </w:trPr>
        <w:tc>
          <w:tcPr>
            <w:tcW w:w="4134" w:type="dxa"/>
          </w:tcPr>
          <w:p>
            <w:pPr>
              <w:pStyle w:val="TableParagraph"/>
              <w:spacing w:line="282" w:lineRule="exact"/>
              <w:ind w:right="613"/>
              <w:rPr>
                <w:sz w:val="24"/>
              </w:rPr>
            </w:pPr>
            <w:r>
              <w:rPr>
                <w:sz w:val="24"/>
              </w:rPr>
              <w:t>Contas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Receber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Clientes</w:t>
            </w:r>
          </w:p>
        </w:tc>
        <w:tc>
          <w:tcPr>
            <w:tcW w:w="1027" w:type="dxa"/>
          </w:tcPr>
          <w:p>
            <w:pPr>
              <w:pStyle w:val="TableParagraph"/>
              <w:spacing w:line="282" w:lineRule="exact"/>
              <w:ind w:right="187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034" w:type="dxa"/>
          </w:tcPr>
          <w:p>
            <w:pPr>
              <w:pStyle w:val="TableParagraph"/>
              <w:spacing w:line="282" w:lineRule="exact"/>
              <w:ind w:right="361"/>
              <w:rPr>
                <w:sz w:val="24"/>
              </w:rPr>
            </w:pPr>
            <w:r>
              <w:rPr>
                <w:sz w:val="24"/>
              </w:rPr>
              <w:t>17.778</w:t>
            </w:r>
          </w:p>
        </w:tc>
        <w:tc>
          <w:tcPr>
            <w:tcW w:w="2067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13.996</w:t>
            </w:r>
          </w:p>
        </w:tc>
      </w:tr>
      <w:tr>
        <w:trPr>
          <w:trHeight w:val="315" w:hRule="atLeast"/>
        </w:trPr>
        <w:tc>
          <w:tcPr>
            <w:tcW w:w="4134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Fiscais</w:t>
            </w:r>
          </w:p>
        </w:tc>
        <w:tc>
          <w:tcPr>
            <w:tcW w:w="1027" w:type="dxa"/>
          </w:tcPr>
          <w:p>
            <w:pPr>
              <w:pStyle w:val="TableParagraph"/>
              <w:spacing w:line="282" w:lineRule="exact"/>
              <w:ind w:right="187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spacing w:line="282" w:lineRule="exact"/>
              <w:ind w:right="361"/>
              <w:rPr>
                <w:sz w:val="24"/>
              </w:rPr>
            </w:pPr>
            <w:r>
              <w:rPr>
                <w:sz w:val="24"/>
              </w:rPr>
              <w:t>4.988</w:t>
            </w:r>
          </w:p>
        </w:tc>
        <w:tc>
          <w:tcPr>
            <w:tcW w:w="2067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13.873</w:t>
            </w:r>
          </w:p>
        </w:tc>
      </w:tr>
      <w:tr>
        <w:trPr>
          <w:trHeight w:val="298" w:hRule="atLeast"/>
        </w:trPr>
        <w:tc>
          <w:tcPr>
            <w:tcW w:w="4134" w:type="dxa"/>
          </w:tcPr>
          <w:p>
            <w:pPr>
              <w:pStyle w:val="TableParagraph"/>
              <w:spacing w:line="279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027" w:type="dxa"/>
          </w:tcPr>
          <w:p>
            <w:pPr>
              <w:pStyle w:val="TableParagraph"/>
              <w:spacing w:line="279" w:lineRule="exact"/>
              <w:ind w:right="187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line="279" w:lineRule="exact"/>
              <w:ind w:right="361"/>
              <w:rPr>
                <w:sz w:val="24"/>
              </w:rPr>
            </w:pPr>
            <w:r>
              <w:rPr>
                <w:sz w:val="24"/>
              </w:rPr>
              <w:t>26.275</w:t>
            </w:r>
          </w:p>
        </w:tc>
        <w:tc>
          <w:tcPr>
            <w:tcW w:w="2067" w:type="dxa"/>
          </w:tcPr>
          <w:p>
            <w:pPr>
              <w:pStyle w:val="TableParagraph"/>
              <w:spacing w:line="279" w:lineRule="exact"/>
              <w:ind w:right="119"/>
              <w:rPr>
                <w:sz w:val="24"/>
              </w:rPr>
            </w:pPr>
            <w:r>
              <w:rPr>
                <w:sz w:val="24"/>
              </w:rPr>
              <w:t>28.028</w:t>
            </w:r>
          </w:p>
        </w:tc>
      </w:tr>
      <w:tr>
        <w:trPr>
          <w:trHeight w:val="314" w:hRule="atLeast"/>
        </w:trPr>
        <w:tc>
          <w:tcPr>
            <w:tcW w:w="4134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tabs>
                <w:tab w:pos="1308" w:val="left" w:leader="none"/>
              </w:tabs>
              <w:spacing w:line="289" w:lineRule="exact" w:before="5"/>
              <w:ind w:left="17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200</w:t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1583" w:val="left" w:leader="none"/>
              </w:tabs>
              <w:spacing w:line="289" w:lineRule="exact" w:before="5"/>
              <w:ind w:left="292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685</w:t>
            </w:r>
          </w:p>
        </w:tc>
      </w:tr>
      <w:tr>
        <w:trPr>
          <w:trHeight w:val="488" w:hRule="atLeast"/>
        </w:trPr>
        <w:tc>
          <w:tcPr>
            <w:tcW w:w="4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tabs>
                <w:tab w:pos="963" w:val="left" w:leader="none"/>
              </w:tabs>
              <w:spacing w:before="5"/>
              <w:ind w:left="17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328.955</w:t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945" w:val="left" w:leader="none"/>
              </w:tabs>
              <w:spacing w:before="5"/>
              <w:ind w:right="44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408.277</w:t>
            </w:r>
          </w:p>
        </w:tc>
      </w:tr>
      <w:tr>
        <w:trPr>
          <w:trHeight w:val="472" w:hRule="atLeast"/>
        </w:trPr>
        <w:tc>
          <w:tcPr>
            <w:tcW w:w="4134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134" w:type="dxa"/>
          </w:tcPr>
          <w:p>
            <w:pPr>
              <w:pStyle w:val="TableParagraph"/>
              <w:spacing w:line="283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Realizável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Longo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Prazo</w:t>
            </w: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134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027" w:type="dxa"/>
          </w:tcPr>
          <w:p>
            <w:pPr>
              <w:pStyle w:val="TableParagraph"/>
              <w:spacing w:line="282" w:lineRule="exact"/>
              <w:ind w:right="187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line="282" w:lineRule="exact"/>
              <w:ind w:right="361"/>
              <w:rPr>
                <w:sz w:val="24"/>
              </w:rPr>
            </w:pPr>
            <w:r>
              <w:rPr>
                <w:sz w:val="24"/>
              </w:rPr>
              <w:t>56.933</w:t>
            </w:r>
          </w:p>
        </w:tc>
        <w:tc>
          <w:tcPr>
            <w:tcW w:w="2067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59.551</w:t>
            </w:r>
          </w:p>
        </w:tc>
      </w:tr>
      <w:tr>
        <w:trPr>
          <w:trHeight w:val="314" w:hRule="atLeast"/>
        </w:trPr>
        <w:tc>
          <w:tcPr>
            <w:tcW w:w="4134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Depósitos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027" w:type="dxa"/>
          </w:tcPr>
          <w:p>
            <w:pPr>
              <w:pStyle w:val="TableParagraph"/>
              <w:spacing w:line="282" w:lineRule="exact"/>
              <w:ind w:right="188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2034" w:type="dxa"/>
          </w:tcPr>
          <w:p>
            <w:pPr>
              <w:pStyle w:val="TableParagraph"/>
              <w:spacing w:line="282" w:lineRule="exact"/>
              <w:ind w:right="362"/>
              <w:rPr>
                <w:sz w:val="24"/>
              </w:rPr>
            </w:pPr>
            <w:r>
              <w:rPr>
                <w:sz w:val="24"/>
              </w:rPr>
              <w:t>635.212</w:t>
            </w:r>
          </w:p>
        </w:tc>
        <w:tc>
          <w:tcPr>
            <w:tcW w:w="2067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573.101</w:t>
            </w:r>
          </w:p>
        </w:tc>
      </w:tr>
      <w:tr>
        <w:trPr>
          <w:trHeight w:val="314" w:hRule="atLeast"/>
        </w:trPr>
        <w:tc>
          <w:tcPr>
            <w:tcW w:w="4134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Partes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Relacionadas</w:t>
            </w:r>
          </w:p>
        </w:tc>
        <w:tc>
          <w:tcPr>
            <w:tcW w:w="1027" w:type="dxa"/>
          </w:tcPr>
          <w:p>
            <w:pPr>
              <w:pStyle w:val="TableParagraph"/>
              <w:spacing w:line="282" w:lineRule="exact"/>
              <w:ind w:right="1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spacing w:line="282" w:lineRule="exact"/>
              <w:ind w:right="361"/>
              <w:rPr>
                <w:sz w:val="24"/>
              </w:rPr>
            </w:pPr>
            <w:r>
              <w:rPr>
                <w:sz w:val="24"/>
              </w:rPr>
              <w:t>293.215</w:t>
            </w:r>
          </w:p>
        </w:tc>
        <w:tc>
          <w:tcPr>
            <w:tcW w:w="2067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293.215</w:t>
            </w:r>
          </w:p>
        </w:tc>
      </w:tr>
      <w:tr>
        <w:trPr>
          <w:trHeight w:val="298" w:hRule="atLeast"/>
        </w:trPr>
        <w:tc>
          <w:tcPr>
            <w:tcW w:w="4134" w:type="dxa"/>
          </w:tcPr>
          <w:p>
            <w:pPr>
              <w:pStyle w:val="TableParagraph"/>
              <w:spacing w:line="279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Fiscais</w:t>
            </w:r>
          </w:p>
        </w:tc>
        <w:tc>
          <w:tcPr>
            <w:tcW w:w="1027" w:type="dxa"/>
          </w:tcPr>
          <w:p>
            <w:pPr>
              <w:pStyle w:val="TableParagraph"/>
              <w:spacing w:line="279" w:lineRule="exact"/>
              <w:ind w:right="187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spacing w:line="279" w:lineRule="exact"/>
              <w:ind w:right="361"/>
              <w:rPr>
                <w:sz w:val="24"/>
              </w:rPr>
            </w:pPr>
            <w:r>
              <w:rPr>
                <w:sz w:val="24"/>
              </w:rPr>
              <w:t>55.323</w:t>
            </w:r>
          </w:p>
        </w:tc>
        <w:tc>
          <w:tcPr>
            <w:tcW w:w="2067" w:type="dxa"/>
          </w:tcPr>
          <w:p>
            <w:pPr>
              <w:pStyle w:val="TableParagraph"/>
              <w:spacing w:line="279" w:lineRule="exact"/>
              <w:ind w:right="362"/>
              <w:rPr>
                <w:sz w:val="24"/>
              </w:rPr>
            </w:pPr>
            <w:r>
              <w:rPr>
                <w:w w:val="100"/>
                <w:sz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134" w:type="dxa"/>
          </w:tcPr>
          <w:p>
            <w:pPr>
              <w:pStyle w:val="TableParagraph"/>
              <w:spacing w:line="289" w:lineRule="exact" w:before="6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tabs>
                <w:tab w:pos="1308" w:val="left" w:leader="none"/>
              </w:tabs>
              <w:spacing w:line="289" w:lineRule="exact" w:before="6"/>
              <w:ind w:left="17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421</w:t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1583" w:val="left" w:leader="none"/>
              </w:tabs>
              <w:spacing w:line="289" w:lineRule="exact" w:before="6"/>
              <w:ind w:left="292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483</w:t>
            </w:r>
          </w:p>
        </w:tc>
      </w:tr>
      <w:tr>
        <w:trPr>
          <w:trHeight w:val="488" w:hRule="atLeast"/>
        </w:trPr>
        <w:tc>
          <w:tcPr>
            <w:tcW w:w="4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tabs>
                <w:tab w:pos="783" w:val="left" w:leader="none"/>
              </w:tabs>
              <w:spacing w:before="5"/>
              <w:ind w:left="17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1.041.104</w:t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945" w:val="left" w:leader="none"/>
              </w:tabs>
              <w:spacing w:before="5"/>
              <w:ind w:right="44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926.350</w:t>
            </w:r>
          </w:p>
        </w:tc>
      </w:tr>
      <w:tr>
        <w:trPr>
          <w:trHeight w:val="454" w:hRule="atLeast"/>
        </w:trPr>
        <w:tc>
          <w:tcPr>
            <w:tcW w:w="4134" w:type="dxa"/>
          </w:tcPr>
          <w:p>
            <w:pPr>
              <w:pStyle w:val="TableParagraph"/>
              <w:spacing w:line="289" w:lineRule="exact" w:before="146"/>
              <w:ind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Propriedade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Investimento</w:t>
            </w:r>
          </w:p>
        </w:tc>
        <w:tc>
          <w:tcPr>
            <w:tcW w:w="1027" w:type="dxa"/>
          </w:tcPr>
          <w:p>
            <w:pPr>
              <w:pStyle w:val="TableParagraph"/>
              <w:spacing w:line="289" w:lineRule="exact" w:before="146"/>
              <w:ind w:right="1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spacing w:line="289" w:lineRule="exact" w:before="146"/>
              <w:ind w:right="361"/>
              <w:rPr>
                <w:sz w:val="24"/>
              </w:rPr>
            </w:pPr>
            <w:r>
              <w:rPr>
                <w:sz w:val="24"/>
              </w:rPr>
              <w:t>14.297</w:t>
            </w:r>
          </w:p>
        </w:tc>
        <w:tc>
          <w:tcPr>
            <w:tcW w:w="2067" w:type="dxa"/>
          </w:tcPr>
          <w:p>
            <w:pPr>
              <w:pStyle w:val="TableParagraph"/>
              <w:spacing w:line="289" w:lineRule="exact" w:before="146"/>
              <w:ind w:right="119"/>
              <w:rPr>
                <w:sz w:val="24"/>
              </w:rPr>
            </w:pPr>
            <w:r>
              <w:rPr>
                <w:sz w:val="24"/>
              </w:rPr>
              <w:t>27.547</w:t>
            </w:r>
          </w:p>
        </w:tc>
      </w:tr>
      <w:tr>
        <w:trPr>
          <w:trHeight w:val="315" w:hRule="atLeast"/>
        </w:trPr>
        <w:tc>
          <w:tcPr>
            <w:tcW w:w="4134" w:type="dxa"/>
          </w:tcPr>
          <w:p>
            <w:pPr>
              <w:pStyle w:val="TableParagraph"/>
              <w:spacing w:line="290" w:lineRule="exact" w:before="5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Imobilizado</w:t>
            </w:r>
          </w:p>
        </w:tc>
        <w:tc>
          <w:tcPr>
            <w:tcW w:w="1027" w:type="dxa"/>
          </w:tcPr>
          <w:p>
            <w:pPr>
              <w:pStyle w:val="TableParagraph"/>
              <w:spacing w:line="290" w:lineRule="exact" w:before="5"/>
              <w:ind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4" w:type="dxa"/>
          </w:tcPr>
          <w:p>
            <w:pPr>
              <w:pStyle w:val="TableParagraph"/>
              <w:tabs>
                <w:tab w:pos="889" w:val="left" w:leader="none"/>
              </w:tabs>
              <w:spacing w:line="290" w:lineRule="exact" w:before="5"/>
              <w:ind w:left="17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783.299</w:t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1163" w:val="left" w:leader="none"/>
              </w:tabs>
              <w:spacing w:line="290" w:lineRule="exact" w:before="5"/>
              <w:ind w:left="292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799.017</w:t>
            </w:r>
          </w:p>
        </w:tc>
      </w:tr>
      <w:tr>
        <w:trPr>
          <w:trHeight w:val="489" w:hRule="atLeast"/>
        </w:trPr>
        <w:tc>
          <w:tcPr>
            <w:tcW w:w="4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tabs>
                <w:tab w:pos="708" w:val="left" w:leader="none"/>
              </w:tabs>
              <w:spacing w:before="6"/>
              <w:ind w:left="17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1.838.700</w:t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983" w:val="left" w:leader="none"/>
              </w:tabs>
              <w:spacing w:before="6"/>
              <w:ind w:left="292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1.752.914</w:t>
            </w:r>
          </w:p>
        </w:tc>
      </w:tr>
      <w:tr>
        <w:trPr>
          <w:trHeight w:val="434" w:hRule="atLeast"/>
        </w:trPr>
        <w:tc>
          <w:tcPr>
            <w:tcW w:w="4134" w:type="dxa"/>
          </w:tcPr>
          <w:p>
            <w:pPr>
              <w:pStyle w:val="TableParagraph"/>
              <w:spacing w:line="268" w:lineRule="exact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Ativo</w:t>
            </w:r>
          </w:p>
        </w:tc>
        <w:tc>
          <w:tcPr>
            <w:tcW w:w="102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spacing w:line="268" w:lineRule="exact" w:before="146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2.167.655</w:t>
            </w:r>
          </w:p>
        </w:tc>
        <w:tc>
          <w:tcPr>
            <w:tcW w:w="2067" w:type="dxa"/>
          </w:tcPr>
          <w:p>
            <w:pPr>
              <w:pStyle w:val="TableParagraph"/>
              <w:spacing w:line="268" w:lineRule="exact" w:before="146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2.161.191</w:t>
            </w:r>
          </w:p>
        </w:tc>
      </w:tr>
    </w:tbl>
    <w:p>
      <w:pPr>
        <w:spacing w:after="0" w:line="268" w:lineRule="exact"/>
        <w:rPr>
          <w:sz w:val="24"/>
        </w:rPr>
        <w:sectPr>
          <w:headerReference w:type="default" r:id="rId5"/>
          <w:type w:val="continuous"/>
          <w:pgSz w:w="11900" w:h="16840"/>
          <w:pgMar w:header="283" w:top="3100" w:bottom="280" w:left="760" w:right="680"/>
          <w:pgNumType w:start="1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565"/>
        <w:gridCol w:w="2201"/>
        <w:gridCol w:w="2182"/>
      </w:tblGrid>
      <w:tr>
        <w:trPr>
          <w:trHeight w:val="591" w:hRule="atLeast"/>
        </w:trPr>
        <w:tc>
          <w:tcPr>
            <w:tcW w:w="4619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</w:p>
          <w:p>
            <w:pPr>
              <w:pStyle w:val="TableParagraph"/>
              <w:spacing w:before="2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565" w:type="dxa"/>
          </w:tcPr>
          <w:p>
            <w:pPr>
              <w:pStyle w:val="TableParagraph"/>
              <w:spacing w:line="24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2201" w:type="dxa"/>
          </w:tcPr>
          <w:p>
            <w:pPr>
              <w:pStyle w:val="TableParagraph"/>
              <w:spacing w:line="244" w:lineRule="exact"/>
              <w:ind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82" w:type="dxa"/>
          </w:tcPr>
          <w:p>
            <w:pPr>
              <w:pStyle w:val="TableParagraph"/>
              <w:spacing w:line="244" w:lineRule="exact"/>
              <w:ind w:right="4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21"/>
              <w:ind w:right="51"/>
              <w:rPr>
                <w:sz w:val="24"/>
              </w:rPr>
            </w:pPr>
            <w:r>
              <w:rPr>
                <w:sz w:val="24"/>
              </w:rPr>
              <w:t>(Reapresentado)</w:t>
            </w:r>
          </w:p>
        </w:tc>
      </w:tr>
      <w:tr>
        <w:trPr>
          <w:trHeight w:val="314" w:hRule="atLeast"/>
        </w:trPr>
        <w:tc>
          <w:tcPr>
            <w:tcW w:w="4619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Fornecedores</w:t>
            </w: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16.308</w:t>
            </w:r>
          </w:p>
        </w:tc>
        <w:tc>
          <w:tcPr>
            <w:tcW w:w="2182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5.720</w:t>
            </w:r>
          </w:p>
        </w:tc>
      </w:tr>
      <w:tr>
        <w:trPr>
          <w:trHeight w:val="314" w:hRule="atLeast"/>
        </w:trPr>
        <w:tc>
          <w:tcPr>
            <w:tcW w:w="4619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Trabalhistas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Assistenciais</w:t>
            </w:r>
          </w:p>
        </w:tc>
        <w:tc>
          <w:tcPr>
            <w:tcW w:w="565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1" w:type="dxa"/>
          </w:tcPr>
          <w:p>
            <w:pPr>
              <w:pStyle w:val="TableParagraph"/>
              <w:spacing w:line="282" w:lineRule="exact"/>
              <w:ind w:right="386"/>
              <w:rPr>
                <w:sz w:val="24"/>
              </w:rPr>
            </w:pPr>
            <w:r>
              <w:rPr>
                <w:sz w:val="24"/>
              </w:rPr>
              <w:t>24.381</w:t>
            </w:r>
          </w:p>
        </w:tc>
        <w:tc>
          <w:tcPr>
            <w:tcW w:w="2182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13.435</w:t>
            </w:r>
          </w:p>
        </w:tc>
      </w:tr>
      <w:tr>
        <w:trPr>
          <w:trHeight w:val="315" w:hRule="atLeast"/>
        </w:trPr>
        <w:tc>
          <w:tcPr>
            <w:tcW w:w="4619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65" w:type="dxa"/>
          </w:tcPr>
          <w:p>
            <w:pPr>
              <w:pStyle w:val="TableParagraph"/>
              <w:spacing w:line="282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1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205.422</w:t>
            </w:r>
          </w:p>
        </w:tc>
        <w:tc>
          <w:tcPr>
            <w:tcW w:w="2182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191.448</w:t>
            </w:r>
          </w:p>
        </w:tc>
      </w:tr>
      <w:tr>
        <w:trPr>
          <w:trHeight w:val="315" w:hRule="atLeast"/>
        </w:trPr>
        <w:tc>
          <w:tcPr>
            <w:tcW w:w="4619" w:type="dxa"/>
          </w:tcPr>
          <w:p>
            <w:pPr>
              <w:pStyle w:val="TableParagraph"/>
              <w:spacing w:line="283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565" w:type="dxa"/>
          </w:tcPr>
          <w:p>
            <w:pPr>
              <w:pStyle w:val="TableParagraph"/>
              <w:spacing w:line="283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1" w:type="dxa"/>
          </w:tcPr>
          <w:p>
            <w:pPr>
              <w:pStyle w:val="TableParagraph"/>
              <w:spacing w:line="283" w:lineRule="exact"/>
              <w:ind w:right="386"/>
              <w:rPr>
                <w:sz w:val="24"/>
              </w:rPr>
            </w:pPr>
            <w:r>
              <w:rPr>
                <w:sz w:val="24"/>
              </w:rPr>
              <w:t>16.231</w:t>
            </w:r>
          </w:p>
        </w:tc>
        <w:tc>
          <w:tcPr>
            <w:tcW w:w="2182" w:type="dxa"/>
          </w:tcPr>
          <w:p>
            <w:pPr>
              <w:pStyle w:val="TableParagraph"/>
              <w:spacing w:line="283" w:lineRule="exact"/>
              <w:ind w:right="122"/>
              <w:rPr>
                <w:sz w:val="24"/>
              </w:rPr>
            </w:pPr>
            <w:r>
              <w:rPr>
                <w:sz w:val="24"/>
              </w:rPr>
              <w:t>22.816</w:t>
            </w:r>
          </w:p>
        </w:tc>
      </w:tr>
      <w:tr>
        <w:trPr>
          <w:trHeight w:val="297" w:hRule="atLeast"/>
        </w:trPr>
        <w:tc>
          <w:tcPr>
            <w:tcW w:w="4619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565" w:type="dxa"/>
          </w:tcPr>
          <w:p>
            <w:pPr>
              <w:pStyle w:val="TableParagraph"/>
              <w:spacing w:line="277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1" w:type="dxa"/>
          </w:tcPr>
          <w:p>
            <w:pPr>
              <w:pStyle w:val="TableParagraph"/>
              <w:spacing w:line="277" w:lineRule="exact"/>
              <w:ind w:right="385"/>
              <w:rPr>
                <w:sz w:val="24"/>
              </w:rPr>
            </w:pPr>
            <w:r>
              <w:rPr>
                <w:sz w:val="24"/>
              </w:rPr>
              <w:t>24.318</w:t>
            </w:r>
          </w:p>
        </w:tc>
        <w:tc>
          <w:tcPr>
            <w:tcW w:w="2182" w:type="dxa"/>
          </w:tcPr>
          <w:p>
            <w:pPr>
              <w:pStyle w:val="TableParagraph"/>
              <w:spacing w:line="277" w:lineRule="exact"/>
              <w:ind w:right="122"/>
              <w:rPr>
                <w:sz w:val="24"/>
              </w:rPr>
            </w:pPr>
            <w:r>
              <w:rPr>
                <w:sz w:val="24"/>
              </w:rPr>
              <w:t>24.386</w:t>
            </w:r>
          </w:p>
        </w:tc>
      </w:tr>
      <w:tr>
        <w:trPr>
          <w:trHeight w:val="314" w:hRule="atLeast"/>
        </w:trPr>
        <w:tc>
          <w:tcPr>
            <w:tcW w:w="4619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Diferidas</w:t>
            </w: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tabs>
                <w:tab w:pos="1497" w:val="left" w:leader="none"/>
                <w:tab w:pos="1931" w:val="left" w:leader="none"/>
              </w:tabs>
              <w:spacing w:line="289" w:lineRule="exact" w:before="5"/>
              <w:ind w:left="2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-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1245" w:val="left" w:leader="none"/>
              </w:tabs>
              <w:spacing w:line="289" w:lineRule="exact" w:before="5"/>
              <w:ind w:right="122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4.691</w:t>
            </w:r>
          </w:p>
        </w:tc>
      </w:tr>
      <w:tr>
        <w:trPr>
          <w:trHeight w:val="488" w:hRule="atLeast"/>
        </w:trPr>
        <w:tc>
          <w:tcPr>
            <w:tcW w:w="46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tabs>
                <w:tab w:pos="1105" w:val="left" w:leader="none"/>
              </w:tabs>
              <w:spacing w:before="5"/>
              <w:ind w:left="26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286.660</w:t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1080" w:val="left" w:leader="none"/>
              </w:tabs>
              <w:spacing w:before="5"/>
              <w:ind w:right="4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262.496</w:t>
            </w:r>
          </w:p>
        </w:tc>
      </w:tr>
      <w:tr>
        <w:trPr>
          <w:trHeight w:val="472" w:hRule="atLeast"/>
        </w:trPr>
        <w:tc>
          <w:tcPr>
            <w:tcW w:w="4619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619" w:type="dxa"/>
          </w:tcPr>
          <w:p>
            <w:pPr>
              <w:pStyle w:val="TableParagraph"/>
              <w:spacing w:line="283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65" w:type="dxa"/>
          </w:tcPr>
          <w:p>
            <w:pPr>
              <w:pStyle w:val="TableParagraph"/>
              <w:spacing w:line="283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1" w:type="dxa"/>
          </w:tcPr>
          <w:p>
            <w:pPr>
              <w:pStyle w:val="TableParagraph"/>
              <w:spacing w:line="283" w:lineRule="exact"/>
              <w:ind w:right="385"/>
              <w:rPr>
                <w:sz w:val="24"/>
              </w:rPr>
            </w:pPr>
            <w:r>
              <w:rPr>
                <w:sz w:val="24"/>
              </w:rPr>
              <w:t>504.188</w:t>
            </w:r>
          </w:p>
        </w:tc>
        <w:tc>
          <w:tcPr>
            <w:tcW w:w="2182" w:type="dxa"/>
          </w:tcPr>
          <w:p>
            <w:pPr>
              <w:pStyle w:val="TableParagraph"/>
              <w:spacing w:line="283" w:lineRule="exact"/>
              <w:ind w:right="122"/>
              <w:rPr>
                <w:sz w:val="24"/>
              </w:rPr>
            </w:pPr>
            <w:r>
              <w:rPr>
                <w:sz w:val="24"/>
              </w:rPr>
              <w:t>577.243</w:t>
            </w:r>
          </w:p>
        </w:tc>
      </w:tr>
      <w:tr>
        <w:trPr>
          <w:trHeight w:val="314" w:hRule="atLeast"/>
        </w:trPr>
        <w:tc>
          <w:tcPr>
            <w:tcW w:w="4619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565" w:type="dxa"/>
          </w:tcPr>
          <w:p>
            <w:pPr>
              <w:pStyle w:val="TableParagraph"/>
              <w:spacing w:line="282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1" w:type="dxa"/>
          </w:tcPr>
          <w:p>
            <w:pPr>
              <w:pStyle w:val="TableParagraph"/>
              <w:spacing w:line="282" w:lineRule="exact"/>
              <w:ind w:right="628"/>
              <w:rPr>
                <w:sz w:val="24"/>
              </w:rPr>
            </w:pPr>
            <w:r>
              <w:rPr>
                <w:w w:val="100"/>
                <w:sz w:val="24"/>
              </w:rPr>
              <w:t>-</w:t>
            </w:r>
          </w:p>
        </w:tc>
        <w:tc>
          <w:tcPr>
            <w:tcW w:w="2182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1.224</w:t>
            </w:r>
          </w:p>
        </w:tc>
      </w:tr>
      <w:tr>
        <w:trPr>
          <w:trHeight w:val="314" w:hRule="atLeast"/>
        </w:trPr>
        <w:tc>
          <w:tcPr>
            <w:tcW w:w="4619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565" w:type="dxa"/>
          </w:tcPr>
          <w:p>
            <w:pPr>
              <w:pStyle w:val="TableParagraph"/>
              <w:spacing w:line="282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1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258.822</w:t>
            </w:r>
          </w:p>
        </w:tc>
        <w:tc>
          <w:tcPr>
            <w:tcW w:w="2182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299.170</w:t>
            </w:r>
          </w:p>
        </w:tc>
      </w:tr>
      <w:tr>
        <w:trPr>
          <w:trHeight w:val="297" w:hRule="atLeast"/>
        </w:trPr>
        <w:tc>
          <w:tcPr>
            <w:tcW w:w="4619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565" w:type="dxa"/>
          </w:tcPr>
          <w:p>
            <w:pPr>
              <w:pStyle w:val="TableParagraph"/>
              <w:spacing w:line="277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1" w:type="dxa"/>
          </w:tcPr>
          <w:p>
            <w:pPr>
              <w:pStyle w:val="TableParagraph"/>
              <w:spacing w:line="277" w:lineRule="exact"/>
              <w:ind w:right="385"/>
              <w:rPr>
                <w:sz w:val="24"/>
              </w:rPr>
            </w:pPr>
            <w:r>
              <w:rPr>
                <w:sz w:val="24"/>
              </w:rPr>
              <w:t>1.400.645</w:t>
            </w:r>
          </w:p>
        </w:tc>
        <w:tc>
          <w:tcPr>
            <w:tcW w:w="2182" w:type="dxa"/>
          </w:tcPr>
          <w:p>
            <w:pPr>
              <w:pStyle w:val="TableParagraph"/>
              <w:spacing w:line="277" w:lineRule="exact"/>
              <w:ind w:right="122"/>
              <w:rPr>
                <w:sz w:val="24"/>
              </w:rPr>
            </w:pPr>
            <w:r>
              <w:rPr>
                <w:sz w:val="24"/>
              </w:rPr>
              <w:t>1.097.112</w:t>
            </w:r>
          </w:p>
        </w:tc>
      </w:tr>
      <w:tr>
        <w:trPr>
          <w:trHeight w:val="315" w:hRule="atLeast"/>
        </w:trPr>
        <w:tc>
          <w:tcPr>
            <w:tcW w:w="4619" w:type="dxa"/>
          </w:tcPr>
          <w:p>
            <w:pPr>
              <w:pStyle w:val="TableParagraph"/>
              <w:spacing w:line="290" w:lineRule="exact" w:before="5"/>
              <w:ind w:left="6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Adiant.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Futuro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Aumento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565" w:type="dxa"/>
          </w:tcPr>
          <w:p>
            <w:pPr>
              <w:pStyle w:val="TableParagraph"/>
              <w:spacing w:line="290" w:lineRule="exact" w:before="5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1030" w:val="left" w:leader="none"/>
              </w:tabs>
              <w:spacing w:line="290" w:lineRule="exact" w:before="5"/>
              <w:ind w:left="26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326.938</w:t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1005" w:val="left" w:leader="none"/>
              </w:tabs>
              <w:spacing w:line="290" w:lineRule="exact" w:before="5"/>
              <w:ind w:right="122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299.402</w:t>
            </w:r>
          </w:p>
        </w:tc>
      </w:tr>
      <w:tr>
        <w:trPr>
          <w:trHeight w:val="489" w:hRule="atLeast"/>
        </w:trPr>
        <w:tc>
          <w:tcPr>
            <w:tcW w:w="46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tabs>
                <w:tab w:pos="851" w:val="left" w:leader="none"/>
              </w:tabs>
              <w:spacing w:before="6"/>
              <w:ind w:left="26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2.490.593</w:t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right="122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2.274.151</w:t>
            </w:r>
          </w:p>
        </w:tc>
      </w:tr>
      <w:tr>
        <w:trPr>
          <w:trHeight w:val="471" w:hRule="atLeast"/>
        </w:trPr>
        <w:tc>
          <w:tcPr>
            <w:tcW w:w="4619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Patrimônio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619" w:type="dxa"/>
          </w:tcPr>
          <w:p>
            <w:pPr>
              <w:pStyle w:val="TableParagraph"/>
              <w:spacing w:line="282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565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1" w:type="dxa"/>
          </w:tcPr>
          <w:p>
            <w:pPr>
              <w:pStyle w:val="TableParagraph"/>
              <w:spacing w:line="282" w:lineRule="exact"/>
              <w:ind w:right="386"/>
              <w:rPr>
                <w:sz w:val="24"/>
              </w:rPr>
            </w:pPr>
            <w:r>
              <w:rPr>
                <w:sz w:val="24"/>
              </w:rPr>
              <w:t>2.455.537</w:t>
            </w:r>
          </w:p>
        </w:tc>
        <w:tc>
          <w:tcPr>
            <w:tcW w:w="2182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2.455.537</w:t>
            </w:r>
          </w:p>
        </w:tc>
      </w:tr>
      <w:tr>
        <w:trPr>
          <w:trHeight w:val="298" w:hRule="atLeast"/>
        </w:trPr>
        <w:tc>
          <w:tcPr>
            <w:tcW w:w="4619" w:type="dxa"/>
          </w:tcPr>
          <w:p>
            <w:pPr>
              <w:pStyle w:val="TableParagraph"/>
              <w:spacing w:line="279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Outros Resultados Abrangentes</w:t>
            </w:r>
          </w:p>
        </w:tc>
        <w:tc>
          <w:tcPr>
            <w:tcW w:w="565" w:type="dxa"/>
          </w:tcPr>
          <w:p>
            <w:pPr>
              <w:pStyle w:val="TableParagraph"/>
              <w:spacing w:line="279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1" w:type="dxa"/>
          </w:tcPr>
          <w:p>
            <w:pPr>
              <w:pStyle w:val="TableParagraph"/>
              <w:spacing w:line="279" w:lineRule="exact"/>
              <w:ind w:right="385"/>
              <w:rPr>
                <w:sz w:val="24"/>
              </w:rPr>
            </w:pPr>
            <w:r>
              <w:rPr>
                <w:sz w:val="24"/>
              </w:rPr>
              <w:t>80.112</w:t>
            </w:r>
          </w:p>
        </w:tc>
        <w:tc>
          <w:tcPr>
            <w:tcW w:w="2182" w:type="dxa"/>
          </w:tcPr>
          <w:p>
            <w:pPr>
              <w:pStyle w:val="TableParagraph"/>
              <w:spacing w:line="279" w:lineRule="exact"/>
              <w:ind w:right="122"/>
              <w:rPr>
                <w:sz w:val="24"/>
              </w:rPr>
            </w:pPr>
            <w:r>
              <w:rPr>
                <w:sz w:val="24"/>
              </w:rPr>
              <w:t>46.485</w:t>
            </w:r>
          </w:p>
        </w:tc>
      </w:tr>
      <w:tr>
        <w:trPr>
          <w:trHeight w:val="315" w:hRule="atLeast"/>
        </w:trPr>
        <w:tc>
          <w:tcPr>
            <w:tcW w:w="4619" w:type="dxa"/>
          </w:tcPr>
          <w:p>
            <w:pPr>
              <w:pStyle w:val="TableParagraph"/>
              <w:spacing w:line="289" w:lineRule="exact" w:before="6"/>
              <w:ind w:left="3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Prejuízos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Acumulados</w:t>
            </w: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tabs>
                <w:tab w:pos="776" w:val="left" w:leader="none"/>
              </w:tabs>
              <w:spacing w:line="289" w:lineRule="exact" w:before="6"/>
              <w:ind w:left="26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(3.145.247)</w:t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750" w:val="left" w:leader="none"/>
              </w:tabs>
              <w:spacing w:line="289" w:lineRule="exact" w:before="6"/>
              <w:ind w:right="51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(2.877.478)</w:t>
            </w:r>
          </w:p>
        </w:tc>
      </w:tr>
      <w:tr>
        <w:trPr>
          <w:trHeight w:val="488" w:hRule="atLeast"/>
        </w:trPr>
        <w:tc>
          <w:tcPr>
            <w:tcW w:w="46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tabs>
                <w:tab w:pos="957" w:val="left" w:leader="none"/>
              </w:tabs>
              <w:spacing w:before="5"/>
              <w:ind w:left="26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(609.598)</w:t>
            </w:r>
          </w:p>
        </w:tc>
        <w:tc>
          <w:tcPr>
            <w:tcW w:w="2182" w:type="dxa"/>
          </w:tcPr>
          <w:p>
            <w:pPr>
              <w:pStyle w:val="TableParagraph"/>
              <w:tabs>
                <w:tab w:pos="930" w:val="left" w:leader="none"/>
              </w:tabs>
              <w:spacing w:before="5"/>
              <w:ind w:right="48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(375.456)</w:t>
            </w:r>
          </w:p>
        </w:tc>
      </w:tr>
      <w:tr>
        <w:trPr>
          <w:trHeight w:val="434" w:hRule="atLeast"/>
        </w:trPr>
        <w:tc>
          <w:tcPr>
            <w:tcW w:w="4619" w:type="dxa"/>
          </w:tcPr>
          <w:p>
            <w:pPr>
              <w:pStyle w:val="TableParagraph"/>
              <w:spacing w:line="268" w:lineRule="exact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Passivo</w:t>
            </w:r>
          </w:p>
        </w:tc>
        <w:tc>
          <w:tcPr>
            <w:tcW w:w="56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68" w:lineRule="exact" w:before="146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2.167.655</w:t>
            </w:r>
          </w:p>
        </w:tc>
        <w:tc>
          <w:tcPr>
            <w:tcW w:w="2182" w:type="dxa"/>
          </w:tcPr>
          <w:p>
            <w:pPr>
              <w:pStyle w:val="TableParagraph"/>
              <w:spacing w:line="268" w:lineRule="exact" w:before="146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2.161.191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00" w:h="16840"/>
          <w:pgMar w:header="283" w:footer="0" w:top="3100" w:bottom="280" w:left="760" w:right="68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6"/>
        <w:gridCol w:w="594"/>
        <w:gridCol w:w="1808"/>
        <w:gridCol w:w="1768"/>
      </w:tblGrid>
      <w:tr>
        <w:trPr>
          <w:trHeight w:val="277" w:hRule="atLeast"/>
        </w:trPr>
        <w:tc>
          <w:tcPr>
            <w:tcW w:w="5646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Operações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Continuadas</w:t>
            </w:r>
          </w:p>
        </w:tc>
        <w:tc>
          <w:tcPr>
            <w:tcW w:w="594" w:type="dxa"/>
          </w:tcPr>
          <w:p>
            <w:pPr>
              <w:pStyle w:val="TableParagraph"/>
              <w:spacing w:line="244" w:lineRule="exact"/>
              <w:ind w:left="14" w:right="62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1808" w:type="dxa"/>
          </w:tcPr>
          <w:p>
            <w:pPr>
              <w:pStyle w:val="TableParagraph"/>
              <w:spacing w:line="244" w:lineRule="exact"/>
              <w:ind w:right="33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68" w:type="dxa"/>
          </w:tcPr>
          <w:p>
            <w:pPr>
              <w:pStyle w:val="TableParagraph"/>
              <w:spacing w:line="244" w:lineRule="exact"/>
              <w:ind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>
        <w:trPr>
          <w:trHeight w:val="314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594" w:type="dxa"/>
          </w:tcPr>
          <w:p>
            <w:pPr>
              <w:pStyle w:val="TableParagraph"/>
              <w:spacing w:line="282" w:lineRule="exact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728.973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121"/>
              <w:rPr>
                <w:sz w:val="24"/>
              </w:rPr>
            </w:pPr>
            <w:r>
              <w:rPr>
                <w:sz w:val="24"/>
              </w:rPr>
              <w:t>951.078</w:t>
            </w:r>
          </w:p>
        </w:tc>
      </w:tr>
      <w:tr>
        <w:trPr>
          <w:trHeight w:val="314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Custos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Operação</w:t>
            </w:r>
          </w:p>
        </w:tc>
        <w:tc>
          <w:tcPr>
            <w:tcW w:w="594" w:type="dxa"/>
          </w:tcPr>
          <w:p>
            <w:pPr>
              <w:pStyle w:val="TableParagraph"/>
              <w:spacing w:line="282" w:lineRule="exact"/>
              <w:ind w:left="6" w:right="6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337"/>
              <w:rPr>
                <w:sz w:val="24"/>
              </w:rPr>
            </w:pPr>
            <w:r>
              <w:rPr>
                <w:sz w:val="24"/>
              </w:rPr>
              <w:t>(154.838)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(143.268)</w:t>
            </w:r>
          </w:p>
        </w:tc>
      </w:tr>
      <w:tr>
        <w:trPr>
          <w:trHeight w:val="472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Lucro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Bruto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574.135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807.810</w:t>
            </w:r>
          </w:p>
        </w:tc>
      </w:tr>
      <w:tr>
        <w:trPr>
          <w:trHeight w:val="787" w:hRule="atLeast"/>
        </w:trPr>
        <w:tc>
          <w:tcPr>
            <w:tcW w:w="5646" w:type="dxa"/>
          </w:tcPr>
          <w:p>
            <w:pPr>
              <w:pStyle w:val="TableParagraph"/>
              <w:spacing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</w:p>
          <w:p>
            <w:pPr>
              <w:pStyle w:val="TableParagraph"/>
              <w:spacing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Gerais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Administrativas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6" w:right="6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336"/>
              <w:rPr>
                <w:sz w:val="24"/>
              </w:rPr>
            </w:pPr>
            <w:r>
              <w:rPr>
                <w:sz w:val="24"/>
              </w:rPr>
              <w:t>(257.532)</w:t>
            </w:r>
          </w:p>
        </w:tc>
        <w:tc>
          <w:tcPr>
            <w:tcW w:w="176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50"/>
              <w:rPr>
                <w:sz w:val="24"/>
              </w:rPr>
            </w:pPr>
            <w:r>
              <w:rPr>
                <w:sz w:val="24"/>
              </w:rPr>
              <w:t>(234.534)</w:t>
            </w:r>
          </w:p>
        </w:tc>
      </w:tr>
      <w:tr>
        <w:trPr>
          <w:trHeight w:val="314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</w:p>
        </w:tc>
        <w:tc>
          <w:tcPr>
            <w:tcW w:w="594" w:type="dxa"/>
          </w:tcPr>
          <w:p>
            <w:pPr>
              <w:pStyle w:val="TableParagraph"/>
              <w:spacing w:line="282" w:lineRule="exact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336"/>
              <w:rPr>
                <w:sz w:val="24"/>
              </w:rPr>
            </w:pPr>
            <w:r>
              <w:rPr>
                <w:sz w:val="24"/>
              </w:rPr>
              <w:t>(26.485)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(25.172)</w:t>
            </w:r>
          </w:p>
        </w:tc>
      </w:tr>
      <w:tr>
        <w:trPr>
          <w:trHeight w:val="314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Contábeis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Líquidas</w:t>
            </w:r>
          </w:p>
        </w:tc>
        <w:tc>
          <w:tcPr>
            <w:tcW w:w="594" w:type="dxa"/>
          </w:tcPr>
          <w:p>
            <w:pPr>
              <w:pStyle w:val="TableParagraph"/>
              <w:spacing w:line="282" w:lineRule="exact"/>
              <w:ind w:left="5" w:right="6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337"/>
              <w:rPr>
                <w:sz w:val="24"/>
              </w:rPr>
            </w:pPr>
            <w:r>
              <w:rPr>
                <w:sz w:val="24"/>
              </w:rPr>
              <w:t>(426.386)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(517.202)</w:t>
            </w:r>
          </w:p>
        </w:tc>
      </w:tr>
      <w:tr>
        <w:trPr>
          <w:trHeight w:val="315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Receitas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594" w:type="dxa"/>
          </w:tcPr>
          <w:p>
            <w:pPr>
              <w:pStyle w:val="TableParagraph"/>
              <w:spacing w:line="282" w:lineRule="exact"/>
              <w:ind w:left="6" w:right="6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408"/>
              <w:rPr>
                <w:sz w:val="24"/>
              </w:rPr>
            </w:pPr>
            <w:r>
              <w:rPr>
                <w:sz w:val="24"/>
              </w:rPr>
              <w:t>19.646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121"/>
              <w:rPr>
                <w:sz w:val="24"/>
              </w:rPr>
            </w:pPr>
            <w:r>
              <w:rPr>
                <w:sz w:val="24"/>
              </w:rPr>
              <w:t>39.297</w:t>
            </w:r>
          </w:p>
        </w:tc>
      </w:tr>
      <w:tr>
        <w:trPr>
          <w:trHeight w:val="315" w:hRule="atLeast"/>
        </w:trPr>
        <w:tc>
          <w:tcPr>
            <w:tcW w:w="5646" w:type="dxa"/>
          </w:tcPr>
          <w:p>
            <w:pPr>
              <w:pStyle w:val="TableParagraph"/>
              <w:spacing w:line="283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Despesas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283" w:lineRule="exact"/>
              <w:ind w:right="336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1768" w:type="dxa"/>
          </w:tcPr>
          <w:p>
            <w:pPr>
              <w:pStyle w:val="TableParagraph"/>
              <w:spacing w:line="283" w:lineRule="exact"/>
              <w:ind w:right="50"/>
              <w:rPr>
                <w:sz w:val="24"/>
              </w:rPr>
            </w:pPr>
            <w:r>
              <w:rPr>
                <w:sz w:val="24"/>
              </w:rPr>
              <w:t>(102)</w:t>
            </w:r>
          </w:p>
        </w:tc>
      </w:tr>
      <w:tr>
        <w:trPr>
          <w:trHeight w:val="471" w:hRule="atLeast"/>
        </w:trPr>
        <w:tc>
          <w:tcPr>
            <w:tcW w:w="56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(690.768)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(737.713)</w:t>
            </w:r>
          </w:p>
        </w:tc>
      </w:tr>
      <w:tr>
        <w:trPr>
          <w:trHeight w:val="629" w:hRule="atLeast"/>
        </w:trPr>
        <w:tc>
          <w:tcPr>
            <w:tcW w:w="5646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antes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Resultado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before="146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(116.633)</w:t>
            </w:r>
          </w:p>
        </w:tc>
        <w:tc>
          <w:tcPr>
            <w:tcW w:w="1768" w:type="dxa"/>
          </w:tcPr>
          <w:p>
            <w:pPr>
              <w:pStyle w:val="TableParagraph"/>
              <w:spacing w:before="146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70.097</w:t>
            </w:r>
          </w:p>
        </w:tc>
      </w:tr>
      <w:tr>
        <w:trPr>
          <w:trHeight w:val="944" w:hRule="atLeast"/>
        </w:trPr>
        <w:tc>
          <w:tcPr>
            <w:tcW w:w="5646" w:type="dxa"/>
          </w:tcPr>
          <w:p>
            <w:pPr>
              <w:pStyle w:val="TableParagraph"/>
              <w:spacing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  <w:p>
            <w:pPr>
              <w:pStyle w:val="TableParagraph"/>
              <w:spacing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Financeiro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Líquido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4" w:right="6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(101.558)</w:t>
            </w:r>
          </w:p>
        </w:tc>
        <w:tc>
          <w:tcPr>
            <w:tcW w:w="176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(124.268)</w:t>
            </w:r>
          </w:p>
        </w:tc>
      </w:tr>
      <w:tr>
        <w:trPr>
          <w:trHeight w:val="629" w:hRule="atLeast"/>
        </w:trPr>
        <w:tc>
          <w:tcPr>
            <w:tcW w:w="5646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Antes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Tributos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before="146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(218.191)</w:t>
            </w:r>
          </w:p>
        </w:tc>
        <w:tc>
          <w:tcPr>
            <w:tcW w:w="1768" w:type="dxa"/>
          </w:tcPr>
          <w:p>
            <w:pPr>
              <w:pStyle w:val="TableParagraph"/>
              <w:spacing w:before="146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(54.171)</w:t>
            </w:r>
          </w:p>
        </w:tc>
      </w:tr>
      <w:tr>
        <w:trPr>
          <w:trHeight w:val="787" w:hRule="atLeast"/>
        </w:trPr>
        <w:tc>
          <w:tcPr>
            <w:tcW w:w="5646" w:type="dxa"/>
          </w:tcPr>
          <w:p>
            <w:pPr>
              <w:pStyle w:val="TableParagraph"/>
              <w:spacing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Imposto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Renda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Contribuição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Lucro</w:t>
            </w:r>
          </w:p>
          <w:p>
            <w:pPr>
              <w:pStyle w:val="TableParagraph"/>
              <w:spacing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left="6" w:right="6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337"/>
              <w:rPr>
                <w:sz w:val="24"/>
              </w:rPr>
            </w:pPr>
            <w:r>
              <w:rPr>
                <w:sz w:val="24"/>
              </w:rPr>
              <w:t>(36.448)</w:t>
            </w:r>
          </w:p>
        </w:tc>
        <w:tc>
          <w:tcPr>
            <w:tcW w:w="176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5"/>
              <w:ind w:right="50"/>
              <w:rPr>
                <w:sz w:val="24"/>
              </w:rPr>
            </w:pPr>
            <w:r>
              <w:rPr>
                <w:sz w:val="24"/>
              </w:rPr>
              <w:t>(82.016)</w:t>
            </w:r>
          </w:p>
        </w:tc>
      </w:tr>
      <w:tr>
        <w:trPr>
          <w:trHeight w:val="314" w:hRule="atLeast"/>
        </w:trPr>
        <w:tc>
          <w:tcPr>
            <w:tcW w:w="5646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594" w:type="dxa"/>
          </w:tcPr>
          <w:p>
            <w:pPr>
              <w:pStyle w:val="TableParagraph"/>
              <w:spacing w:line="282" w:lineRule="exact"/>
              <w:ind w:left="4" w:right="6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337"/>
              <w:rPr>
                <w:sz w:val="24"/>
              </w:rPr>
            </w:pPr>
            <w:r>
              <w:rPr>
                <w:sz w:val="24"/>
              </w:rPr>
              <w:t>(13.130)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(29.535)</w:t>
            </w:r>
          </w:p>
        </w:tc>
      </w:tr>
      <w:tr>
        <w:trPr>
          <w:trHeight w:val="472" w:hRule="atLeast"/>
        </w:trPr>
        <w:tc>
          <w:tcPr>
            <w:tcW w:w="56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282" w:lineRule="exact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(49.578)</w:t>
            </w:r>
          </w:p>
        </w:tc>
        <w:tc>
          <w:tcPr>
            <w:tcW w:w="1768" w:type="dxa"/>
          </w:tcPr>
          <w:p>
            <w:pPr>
              <w:pStyle w:val="TableParagraph"/>
              <w:spacing w:line="282" w:lineRule="exact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(111.551)</w:t>
            </w:r>
          </w:p>
        </w:tc>
      </w:tr>
      <w:tr>
        <w:trPr>
          <w:trHeight w:val="629" w:hRule="atLeast"/>
        </w:trPr>
        <w:tc>
          <w:tcPr>
            <w:tcW w:w="5646" w:type="dxa"/>
          </w:tcPr>
          <w:p>
            <w:pPr>
              <w:pStyle w:val="TableParagraph"/>
              <w:spacing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before="147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(267.769)</w:t>
            </w:r>
          </w:p>
        </w:tc>
        <w:tc>
          <w:tcPr>
            <w:tcW w:w="1768" w:type="dxa"/>
          </w:tcPr>
          <w:p>
            <w:pPr>
              <w:pStyle w:val="TableParagraph"/>
              <w:spacing w:before="147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(165.722)</w:t>
            </w:r>
          </w:p>
        </w:tc>
      </w:tr>
      <w:tr>
        <w:trPr>
          <w:trHeight w:val="471" w:hRule="atLeast"/>
        </w:trPr>
        <w:tc>
          <w:tcPr>
            <w:tcW w:w="5646" w:type="dxa"/>
          </w:tcPr>
          <w:p>
            <w:pPr>
              <w:pStyle w:val="TableParagraph"/>
              <w:spacing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before="146"/>
              <w:ind w:right="333"/>
              <w:rPr>
                <w:sz w:val="24"/>
              </w:rPr>
            </w:pPr>
            <w:r>
              <w:rPr>
                <w:sz w:val="24"/>
              </w:rPr>
              <w:t>1.222.461.484</w:t>
            </w:r>
          </w:p>
        </w:tc>
        <w:tc>
          <w:tcPr>
            <w:tcW w:w="1768" w:type="dxa"/>
          </w:tcPr>
          <w:p>
            <w:pPr>
              <w:pStyle w:val="TableParagraph"/>
              <w:spacing w:before="146"/>
              <w:ind w:right="47"/>
              <w:rPr>
                <w:sz w:val="24"/>
              </w:rPr>
            </w:pPr>
            <w:r>
              <w:rPr>
                <w:sz w:val="24"/>
              </w:rPr>
              <w:t>1.222.461.484</w:t>
            </w:r>
          </w:p>
        </w:tc>
      </w:tr>
      <w:tr>
        <w:trPr>
          <w:trHeight w:val="277" w:hRule="atLeast"/>
        </w:trPr>
        <w:tc>
          <w:tcPr>
            <w:tcW w:w="5646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Lucro/(Prejuízo)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(em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Reais)</w:t>
            </w:r>
          </w:p>
        </w:tc>
        <w:tc>
          <w:tcPr>
            <w:tcW w:w="5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257" w:lineRule="exact"/>
              <w:ind w:right="336"/>
              <w:rPr>
                <w:sz w:val="24"/>
              </w:rPr>
            </w:pPr>
            <w:r>
              <w:rPr>
                <w:sz w:val="24"/>
              </w:rPr>
              <w:t>(0,22)</w:t>
            </w:r>
          </w:p>
        </w:tc>
        <w:tc>
          <w:tcPr>
            <w:tcW w:w="1768" w:type="dxa"/>
          </w:tcPr>
          <w:p>
            <w:pPr>
              <w:pStyle w:val="TableParagraph"/>
              <w:spacing w:line="257" w:lineRule="exact"/>
              <w:ind w:right="50"/>
              <w:rPr>
                <w:sz w:val="24"/>
              </w:rPr>
            </w:pPr>
            <w:r>
              <w:rPr>
                <w:sz w:val="24"/>
              </w:rPr>
              <w:t>(0,14)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6"/>
          <w:pgSz w:w="11900" w:h="16840"/>
          <w:pgMar w:header="283" w:footer="0" w:top="3100" w:bottom="280" w:left="760" w:right="68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3"/>
        <w:gridCol w:w="1232"/>
        <w:gridCol w:w="1809"/>
        <w:gridCol w:w="1543"/>
      </w:tblGrid>
      <w:tr>
        <w:trPr>
          <w:trHeight w:val="275" w:hRule="atLeast"/>
        </w:trPr>
        <w:tc>
          <w:tcPr>
            <w:tcW w:w="523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44" w:lineRule="exact"/>
              <w:ind w:left="426" w:right="289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1809" w:type="dxa"/>
          </w:tcPr>
          <w:p>
            <w:pPr>
              <w:pStyle w:val="TableParagraph"/>
              <w:spacing w:line="244" w:lineRule="exact"/>
              <w:ind w:right="55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43" w:type="dxa"/>
          </w:tcPr>
          <w:p>
            <w:pPr>
              <w:pStyle w:val="TableParagraph"/>
              <w:spacing w:line="244" w:lineRule="exact"/>
              <w:ind w:right="4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>
        <w:trPr>
          <w:trHeight w:val="313" w:hRule="atLeast"/>
        </w:trPr>
        <w:tc>
          <w:tcPr>
            <w:tcW w:w="5233" w:type="dxa"/>
          </w:tcPr>
          <w:p>
            <w:pPr>
              <w:pStyle w:val="TableParagraph"/>
              <w:spacing w:line="280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80" w:lineRule="exact"/>
              <w:ind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(267.769)</w:t>
            </w:r>
          </w:p>
        </w:tc>
        <w:tc>
          <w:tcPr>
            <w:tcW w:w="1543" w:type="dxa"/>
          </w:tcPr>
          <w:p>
            <w:pPr>
              <w:pStyle w:val="TableParagraph"/>
              <w:spacing w:line="280" w:lineRule="exact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(165.722)</w:t>
            </w:r>
          </w:p>
        </w:tc>
      </w:tr>
      <w:tr>
        <w:trPr>
          <w:trHeight w:val="314" w:hRule="atLeast"/>
        </w:trPr>
        <w:tc>
          <w:tcPr>
            <w:tcW w:w="5233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Outros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Abrangentes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82" w:lineRule="exact"/>
              <w:ind w:left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33.627</w:t>
            </w:r>
          </w:p>
        </w:tc>
        <w:tc>
          <w:tcPr>
            <w:tcW w:w="1543" w:type="dxa"/>
          </w:tcPr>
          <w:p>
            <w:pPr>
              <w:pStyle w:val="TableParagraph"/>
              <w:spacing w:line="282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51.558</w:t>
            </w:r>
          </w:p>
        </w:tc>
      </w:tr>
      <w:tr>
        <w:trPr>
          <w:trHeight w:val="314" w:hRule="atLeast"/>
        </w:trPr>
        <w:tc>
          <w:tcPr>
            <w:tcW w:w="5233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Ganho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(Perda) Atuarial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Planos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Pensão</w:t>
            </w:r>
          </w:p>
        </w:tc>
        <w:tc>
          <w:tcPr>
            <w:tcW w:w="1232" w:type="dxa"/>
          </w:tcPr>
          <w:p>
            <w:pPr>
              <w:pStyle w:val="TableParagraph"/>
              <w:spacing w:line="282" w:lineRule="exact"/>
              <w:ind w:left="418" w:right="2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9" w:type="dxa"/>
          </w:tcPr>
          <w:p>
            <w:pPr>
              <w:pStyle w:val="TableParagraph"/>
              <w:spacing w:line="282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33.627</w:t>
            </w:r>
          </w:p>
        </w:tc>
        <w:tc>
          <w:tcPr>
            <w:tcW w:w="1543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51.558</w:t>
            </w:r>
          </w:p>
        </w:tc>
      </w:tr>
      <w:tr>
        <w:trPr>
          <w:trHeight w:val="276" w:hRule="atLeast"/>
        </w:trPr>
        <w:tc>
          <w:tcPr>
            <w:tcW w:w="5233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Abrangente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Período</w:t>
            </w:r>
          </w:p>
        </w:tc>
        <w:tc>
          <w:tcPr>
            <w:tcW w:w="123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57" w:lineRule="exact"/>
              <w:ind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(234.142)</w:t>
            </w:r>
          </w:p>
        </w:tc>
        <w:tc>
          <w:tcPr>
            <w:tcW w:w="1543" w:type="dxa"/>
          </w:tcPr>
          <w:p>
            <w:pPr>
              <w:pStyle w:val="TableParagraph"/>
              <w:spacing w:line="257" w:lineRule="exact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(114.164)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7"/>
          <w:pgSz w:w="11900" w:h="16840"/>
          <w:pgMar w:header="283" w:footer="0" w:top="3100" w:bottom="280" w:left="760" w:right="680"/>
        </w:sectPr>
      </w:pPr>
    </w:p>
    <w:p>
      <w:pPr>
        <w:pStyle w:val="BodyText"/>
        <w:spacing w:before="8"/>
        <w:rPr>
          <w:rFonts w:ascii="Times New Roman"/>
          <w:sz w:val="29"/>
        </w:rPr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858"/>
        <w:gridCol w:w="1159"/>
        <w:gridCol w:w="161"/>
        <w:gridCol w:w="1162"/>
        <w:gridCol w:w="161"/>
        <w:gridCol w:w="1162"/>
        <w:gridCol w:w="161"/>
        <w:gridCol w:w="1162"/>
      </w:tblGrid>
      <w:tr>
        <w:trPr>
          <w:trHeight w:val="707" w:hRule="atLeast"/>
        </w:trPr>
        <w:tc>
          <w:tcPr>
            <w:tcW w:w="40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511" w:val="left" w:leader="none"/>
                <w:tab w:pos="3959" w:val="left" w:leader="none"/>
              </w:tabs>
              <w:ind w:left="50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Discriminação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</w:tc>
        <w:tc>
          <w:tcPr>
            <w:tcW w:w="85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> </w:t>
            </w:r>
            <w:r>
              <w:rPr>
                <w:rFonts w:ascii="Times New Roman"/>
                <w:spacing w:val="1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Nota</w:t>
            </w:r>
            <w:r>
              <w:rPr>
                <w:rFonts w:ascii="Times New Roman"/>
                <w:spacing w:val="-2"/>
                <w:sz w:val="17"/>
                <w:u w:val="single"/>
              </w:rPr>
              <w:t> </w:t>
            </w:r>
          </w:p>
        </w:tc>
        <w:tc>
          <w:tcPr>
            <w:tcW w:w="115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pacing w:val="19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Capital</w:t>
            </w:r>
            <w:r>
              <w:rPr>
                <w:spacing w:val="12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Social</w:t>
            </w:r>
            <w:r>
              <w:rPr>
                <w:rFonts w:ascii="Times New Roman"/>
                <w:spacing w:val="-18"/>
                <w:sz w:val="17"/>
                <w:u w:val="single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76" w:lineRule="exact"/>
              <w:jc w:val="center"/>
              <w:rPr>
                <w:sz w:val="17"/>
              </w:rPr>
            </w:pPr>
            <w:r>
              <w:rPr>
                <w:sz w:val="17"/>
              </w:rPr>
              <w:t>Outros</w:t>
            </w:r>
          </w:p>
          <w:p>
            <w:pPr>
              <w:pStyle w:val="TableParagraph"/>
              <w:spacing w:before="25"/>
              <w:jc w:val="center"/>
              <w:rPr>
                <w:sz w:val="17"/>
              </w:rPr>
            </w:pPr>
            <w:r>
              <w:rPr>
                <w:sz w:val="17"/>
              </w:rPr>
              <w:t>Resultados</w:t>
            </w:r>
          </w:p>
          <w:p>
            <w:pPr>
              <w:pStyle w:val="TableParagraph"/>
              <w:spacing w:before="23"/>
              <w:ind w:left="-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> </w:t>
            </w:r>
            <w:r>
              <w:rPr>
                <w:rFonts w:ascii="Times New Roman"/>
                <w:spacing w:val="-1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Abrangentes</w:t>
            </w:r>
            <w:r>
              <w:rPr>
                <w:rFonts w:ascii="Times New Roman"/>
                <w:spacing w:val="1"/>
                <w:sz w:val="17"/>
                <w:u w:val="single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Prejuízos</w:t>
            </w:r>
          </w:p>
          <w:p>
            <w:pPr>
              <w:pStyle w:val="TableParagraph"/>
              <w:spacing w:before="23"/>
              <w:ind w:left="-1" w:right="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> </w:t>
            </w:r>
            <w:r>
              <w:rPr>
                <w:rFonts w:ascii="Times New Roman"/>
                <w:spacing w:val="1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Acumulados</w:t>
            </w:r>
            <w:r>
              <w:rPr>
                <w:rFonts w:ascii="Times New Roman"/>
                <w:spacing w:val="13"/>
                <w:sz w:val="17"/>
                <w:u w:val="single"/>
              </w:rPr>
              <w:t> 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70" w:val="left" w:leader="none"/>
                <w:tab w:pos="1160" w:val="left" w:leader="none"/>
              </w:tabs>
              <w:ind w:left="-2" w:right="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Totais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>
        <w:trPr>
          <w:trHeight w:val="353" w:hRule="atLeast"/>
        </w:trPr>
        <w:tc>
          <w:tcPr>
            <w:tcW w:w="4040" w:type="dxa"/>
          </w:tcPr>
          <w:p>
            <w:pPr>
              <w:pStyle w:val="TableParagraph"/>
              <w:spacing w:before="39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Saldos em 1º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janeiro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2021</w:t>
            </w:r>
          </w:p>
        </w:tc>
        <w:tc>
          <w:tcPr>
            <w:tcW w:w="8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before="39"/>
              <w:ind w:right="82"/>
              <w:rPr>
                <w:sz w:val="17"/>
              </w:rPr>
            </w:pPr>
            <w:r>
              <w:rPr>
                <w:sz w:val="17"/>
              </w:rPr>
              <w:t>2.455.537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39"/>
              <w:ind w:left="601"/>
              <w:jc w:val="center"/>
              <w:rPr>
                <w:sz w:val="17"/>
              </w:rPr>
            </w:pPr>
            <w:r>
              <w:rPr>
                <w:sz w:val="17"/>
              </w:rPr>
              <w:t>(5.073)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39"/>
              <w:ind w:left="-2" w:right="37"/>
              <w:rPr>
                <w:sz w:val="17"/>
              </w:rPr>
            </w:pPr>
            <w:r>
              <w:rPr>
                <w:sz w:val="17"/>
              </w:rPr>
              <w:t>(2.711.756)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39"/>
              <w:ind w:left="-2" w:right="40"/>
              <w:rPr>
                <w:sz w:val="17"/>
              </w:rPr>
            </w:pPr>
            <w:r>
              <w:rPr>
                <w:sz w:val="17"/>
              </w:rPr>
              <w:t>(261.292)</w:t>
            </w:r>
          </w:p>
        </w:tc>
      </w:tr>
      <w:tr>
        <w:trPr>
          <w:trHeight w:val="394" w:hRule="atLeast"/>
        </w:trPr>
        <w:tc>
          <w:tcPr>
            <w:tcW w:w="4040" w:type="dxa"/>
          </w:tcPr>
          <w:p>
            <w:pPr>
              <w:pStyle w:val="TableParagraph"/>
              <w:spacing w:before="78"/>
              <w:ind w:left="85"/>
              <w:jc w:val="left"/>
              <w:rPr>
                <w:sz w:val="17"/>
              </w:rPr>
            </w:pPr>
            <w:r>
              <w:rPr>
                <w:sz w:val="17"/>
              </w:rPr>
              <w:t>Resultado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Líquido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</w:tc>
        <w:tc>
          <w:tcPr>
            <w:tcW w:w="8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78"/>
              <w:ind w:left="-2" w:right="39"/>
              <w:rPr>
                <w:sz w:val="17"/>
              </w:rPr>
            </w:pPr>
            <w:r>
              <w:rPr>
                <w:sz w:val="17"/>
              </w:rPr>
              <w:t>(165.722)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78"/>
              <w:ind w:left="-2" w:right="40"/>
              <w:rPr>
                <w:sz w:val="17"/>
              </w:rPr>
            </w:pPr>
            <w:r>
              <w:rPr>
                <w:sz w:val="17"/>
              </w:rPr>
              <w:t>(165.722)</w:t>
            </w:r>
          </w:p>
        </w:tc>
      </w:tr>
      <w:tr>
        <w:trPr>
          <w:trHeight w:val="360" w:hRule="atLeast"/>
        </w:trPr>
        <w:tc>
          <w:tcPr>
            <w:tcW w:w="4040" w:type="dxa"/>
          </w:tcPr>
          <w:p>
            <w:pPr>
              <w:pStyle w:val="TableParagraph"/>
              <w:spacing w:before="79"/>
              <w:ind w:left="85"/>
              <w:jc w:val="left"/>
              <w:rPr>
                <w:sz w:val="17"/>
              </w:rPr>
            </w:pPr>
            <w:r>
              <w:rPr>
                <w:sz w:val="17"/>
              </w:rPr>
              <w:t>Ganhos/(Perdas)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Atuariais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Planos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Pensão</w:t>
            </w:r>
          </w:p>
        </w:tc>
        <w:tc>
          <w:tcPr>
            <w:tcW w:w="858" w:type="dxa"/>
          </w:tcPr>
          <w:p>
            <w:pPr>
              <w:pStyle w:val="TableParagraph"/>
              <w:spacing w:before="79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right="2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531"/>
              <w:jc w:val="center"/>
              <w:rPr>
                <w:sz w:val="17"/>
              </w:rPr>
            </w:pPr>
            <w:r>
              <w:rPr>
                <w:sz w:val="17"/>
              </w:rPr>
              <w:t>51.558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-2" w:right="84"/>
              <w:rPr>
                <w:sz w:val="17"/>
              </w:rPr>
            </w:pPr>
            <w:r>
              <w:rPr>
                <w:sz w:val="17"/>
              </w:rPr>
              <w:t>51.558</w:t>
            </w:r>
          </w:p>
        </w:tc>
      </w:tr>
      <w:tr>
        <w:trPr>
          <w:trHeight w:val="362" w:hRule="atLeast"/>
        </w:trPr>
        <w:tc>
          <w:tcPr>
            <w:tcW w:w="4040" w:type="dxa"/>
          </w:tcPr>
          <w:p>
            <w:pPr>
              <w:pStyle w:val="TableParagraph"/>
              <w:spacing w:before="92"/>
              <w:ind w:left="8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Saldos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em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31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dezembro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(Reapresentado)</w:t>
            </w:r>
          </w:p>
        </w:tc>
        <w:tc>
          <w:tcPr>
            <w:tcW w:w="8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2"/>
              <w:ind w:right="82"/>
              <w:rPr>
                <w:b/>
                <w:sz w:val="17"/>
              </w:rPr>
            </w:pPr>
            <w:r>
              <w:rPr>
                <w:b/>
                <w:sz w:val="17"/>
              </w:rPr>
              <w:t>2.455.537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2"/>
              <w:ind w:lef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46.485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2"/>
              <w:ind w:left="-2"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(2.877.478)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2"/>
              <w:ind w:left="-2"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(375.456)</w:t>
            </w:r>
          </w:p>
        </w:tc>
      </w:tr>
      <w:tr>
        <w:trPr>
          <w:trHeight w:val="396" w:hRule="atLeast"/>
        </w:trPr>
        <w:tc>
          <w:tcPr>
            <w:tcW w:w="4040" w:type="dxa"/>
          </w:tcPr>
          <w:p>
            <w:pPr>
              <w:pStyle w:val="TableParagraph"/>
              <w:spacing w:before="81"/>
              <w:ind w:left="85"/>
              <w:jc w:val="left"/>
              <w:rPr>
                <w:sz w:val="17"/>
              </w:rPr>
            </w:pPr>
            <w:r>
              <w:rPr>
                <w:sz w:val="17"/>
              </w:rPr>
              <w:t>Resultado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Líquido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</w:tc>
        <w:tc>
          <w:tcPr>
            <w:tcW w:w="8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1"/>
              <w:ind w:right="2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1"/>
              <w:ind w:left="58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1"/>
              <w:ind w:left="-2" w:right="40"/>
              <w:rPr>
                <w:sz w:val="17"/>
              </w:rPr>
            </w:pPr>
            <w:r>
              <w:rPr>
                <w:sz w:val="17"/>
              </w:rPr>
              <w:t>(267.769)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1"/>
              <w:ind w:left="-2" w:right="40"/>
              <w:rPr>
                <w:sz w:val="17"/>
              </w:rPr>
            </w:pPr>
            <w:r>
              <w:rPr>
                <w:sz w:val="17"/>
              </w:rPr>
              <w:t>(267.769)</w:t>
            </w:r>
          </w:p>
        </w:tc>
      </w:tr>
      <w:tr>
        <w:trPr>
          <w:trHeight w:val="359" w:hRule="atLeast"/>
        </w:trPr>
        <w:tc>
          <w:tcPr>
            <w:tcW w:w="4040" w:type="dxa"/>
          </w:tcPr>
          <w:p>
            <w:pPr>
              <w:pStyle w:val="TableParagraph"/>
              <w:spacing w:before="78"/>
              <w:ind w:left="85"/>
              <w:jc w:val="left"/>
              <w:rPr>
                <w:sz w:val="17"/>
              </w:rPr>
            </w:pPr>
            <w:r>
              <w:rPr>
                <w:sz w:val="17"/>
              </w:rPr>
              <w:t>Ganhos/(Perdas)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Atuariais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Planos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Pensão</w:t>
            </w:r>
          </w:p>
        </w:tc>
        <w:tc>
          <w:tcPr>
            <w:tcW w:w="858" w:type="dxa"/>
          </w:tcPr>
          <w:p>
            <w:pPr>
              <w:pStyle w:val="TableParagraph"/>
              <w:spacing w:before="78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2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531"/>
              <w:jc w:val="center"/>
              <w:rPr>
                <w:sz w:val="17"/>
              </w:rPr>
            </w:pPr>
            <w:r>
              <w:rPr>
                <w:sz w:val="17"/>
              </w:rPr>
              <w:t>33.627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259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-2" w:right="84"/>
              <w:rPr>
                <w:sz w:val="17"/>
              </w:rPr>
            </w:pPr>
            <w:r>
              <w:rPr>
                <w:sz w:val="17"/>
              </w:rPr>
              <w:t>33.627</w:t>
            </w:r>
          </w:p>
        </w:tc>
      </w:tr>
      <w:tr>
        <w:trPr>
          <w:trHeight w:val="365" w:hRule="atLeast"/>
        </w:trPr>
        <w:tc>
          <w:tcPr>
            <w:tcW w:w="4040" w:type="dxa"/>
          </w:tcPr>
          <w:p>
            <w:pPr>
              <w:pStyle w:val="TableParagraph"/>
              <w:spacing w:before="92"/>
              <w:ind w:left="8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Saldos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em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31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dezembro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  <w:tc>
          <w:tcPr>
            <w:tcW w:w="8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82"/>
              <w:rPr>
                <w:b/>
                <w:sz w:val="17"/>
              </w:rPr>
            </w:pPr>
            <w:r>
              <w:rPr>
                <w:b/>
                <w:sz w:val="17"/>
              </w:rPr>
              <w:t>2.455.537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80.112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-2" w:right="36"/>
              <w:rPr>
                <w:b/>
                <w:sz w:val="17"/>
              </w:rPr>
            </w:pPr>
            <w:r>
              <w:rPr>
                <w:b/>
                <w:sz w:val="17"/>
              </w:rPr>
              <w:t>(3.145.247)</w:t>
            </w:r>
          </w:p>
        </w:tc>
        <w:tc>
          <w:tcPr>
            <w:tcW w:w="1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-2"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(609.598)</w:t>
            </w:r>
          </w:p>
        </w:tc>
      </w:tr>
    </w:tbl>
    <w:p>
      <w:pPr>
        <w:spacing w:after="0"/>
        <w:rPr>
          <w:sz w:val="17"/>
        </w:rPr>
        <w:sectPr>
          <w:headerReference w:type="default" r:id="rId8"/>
          <w:pgSz w:w="11900" w:h="16840"/>
          <w:pgMar w:header="283" w:footer="0" w:top="3100" w:bottom="280" w:left="760" w:right="68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1"/>
        <w:spacing w:before="51"/>
        <w:ind w:left="2862" w:right="2704"/>
        <w:jc w:val="center"/>
      </w:pPr>
      <w:r>
        <w:rPr/>
        <w:t>COMPANHIA DOCAS DO RIO DE JANEIRO</w:t>
      </w:r>
      <w:r>
        <w:rPr>
          <w:spacing w:val="-52"/>
        </w:rPr>
        <w:t> </w:t>
      </w:r>
      <w:r>
        <w:rPr/>
        <w:t>DEMONSTRAÇÃO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FLUXO DE</w:t>
      </w:r>
      <w:r>
        <w:rPr>
          <w:spacing w:val="-1"/>
        </w:rPr>
        <w:t> </w:t>
      </w:r>
      <w:r>
        <w:rPr/>
        <w:t>CAIXA</w:t>
      </w:r>
    </w:p>
    <w:p>
      <w:pPr>
        <w:spacing w:line="266" w:lineRule="exact" w:before="0"/>
        <w:ind w:left="2862" w:right="2709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p>
      <w:pPr>
        <w:pStyle w:val="BodyText"/>
      </w:pPr>
    </w:p>
    <w:tbl>
      <w:tblPr>
        <w:tblW w:w="0" w:type="auto"/>
        <w:jc w:val="left"/>
        <w:tblInd w:w="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8"/>
        <w:gridCol w:w="2121"/>
        <w:gridCol w:w="1789"/>
      </w:tblGrid>
      <w:tr>
        <w:trPr>
          <w:trHeight w:val="255" w:hRule="atLeast"/>
        </w:trPr>
        <w:tc>
          <w:tcPr>
            <w:tcW w:w="4918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121" w:type="dxa"/>
          </w:tcPr>
          <w:p>
            <w:pPr>
              <w:pStyle w:val="TableParagraph"/>
              <w:spacing w:line="228" w:lineRule="exact"/>
              <w:ind w:right="255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789" w:type="dxa"/>
          </w:tcPr>
          <w:p>
            <w:pPr>
              <w:pStyle w:val="TableParagraph"/>
              <w:spacing w:line="228" w:lineRule="exact"/>
              <w:ind w:right="4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68"/>
              <w:rPr>
                <w:b/>
                <w:sz w:val="22"/>
              </w:rPr>
            </w:pPr>
            <w:r>
              <w:rPr>
                <w:b/>
                <w:sz w:val="22"/>
              </w:rPr>
              <w:t>(267.769)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(165.722)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330"/>
              <w:rPr>
                <w:sz w:val="22"/>
              </w:rPr>
            </w:pPr>
            <w:r>
              <w:rPr>
                <w:sz w:val="22"/>
              </w:rPr>
              <w:t>33.627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5"/>
              <w:rPr>
                <w:sz w:val="22"/>
              </w:rPr>
            </w:pPr>
            <w:r>
              <w:rPr>
                <w:sz w:val="22"/>
              </w:rPr>
              <w:t>51.558</w:t>
            </w: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Depreciação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Amortização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330"/>
              <w:rPr>
                <w:sz w:val="22"/>
              </w:rPr>
            </w:pPr>
            <w:r>
              <w:rPr>
                <w:sz w:val="22"/>
              </w:rPr>
              <w:t>67.911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5"/>
              <w:rPr>
                <w:sz w:val="22"/>
              </w:rPr>
            </w:pPr>
            <w:r>
              <w:rPr>
                <w:sz w:val="22"/>
              </w:rPr>
              <w:t>64.544</w:t>
            </w: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Baixas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Imobilizado</w:t>
            </w:r>
          </w:p>
        </w:tc>
        <w:tc>
          <w:tcPr>
            <w:tcW w:w="2121" w:type="dxa"/>
          </w:tcPr>
          <w:p>
            <w:pPr>
              <w:pStyle w:val="TableParagraph"/>
              <w:spacing w:line="257" w:lineRule="exact"/>
              <w:ind w:right="555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789" w:type="dxa"/>
          </w:tcPr>
          <w:p>
            <w:pPr>
              <w:pStyle w:val="TableParagraph"/>
              <w:spacing w:line="257" w:lineRule="exact"/>
              <w:ind w:right="125"/>
              <w:rPr>
                <w:sz w:val="22"/>
              </w:rPr>
            </w:pPr>
            <w:r>
              <w:rPr>
                <w:sz w:val="22"/>
              </w:rPr>
              <w:t>3.506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Variação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Monetária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Acionistas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330"/>
              <w:rPr>
                <w:sz w:val="22"/>
              </w:rPr>
            </w:pPr>
            <w:r>
              <w:rPr>
                <w:sz w:val="22"/>
              </w:rPr>
              <w:t>27.536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5"/>
              <w:rPr>
                <w:sz w:val="22"/>
              </w:rPr>
            </w:pPr>
            <w:r>
              <w:rPr>
                <w:sz w:val="22"/>
              </w:rPr>
              <w:t>9.104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330"/>
              <w:rPr>
                <w:sz w:val="22"/>
              </w:rPr>
            </w:pPr>
            <w:r>
              <w:rPr>
                <w:sz w:val="22"/>
              </w:rPr>
              <w:t>303.533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6"/>
              <w:rPr>
                <w:sz w:val="22"/>
              </w:rPr>
            </w:pPr>
            <w:r>
              <w:rPr>
                <w:sz w:val="22"/>
              </w:rPr>
              <w:t>373.769</w:t>
            </w:r>
          </w:p>
        </w:tc>
      </w:tr>
      <w:tr>
        <w:trPr>
          <w:trHeight w:val="269" w:hRule="atLeast"/>
        </w:trPr>
        <w:tc>
          <w:tcPr>
            <w:tcW w:w="4918" w:type="dxa"/>
          </w:tcPr>
          <w:p>
            <w:pPr>
              <w:pStyle w:val="TableParagraph"/>
              <w:spacing w:line="250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2121" w:type="dxa"/>
          </w:tcPr>
          <w:p>
            <w:pPr>
              <w:pStyle w:val="TableParagraph"/>
              <w:spacing w:line="250" w:lineRule="exact"/>
              <w:ind w:right="270"/>
              <w:rPr>
                <w:sz w:val="22"/>
              </w:rPr>
            </w:pPr>
            <w:r>
              <w:rPr>
                <w:sz w:val="22"/>
              </w:rPr>
              <w:t>(40.416)</w:t>
            </w:r>
          </w:p>
        </w:tc>
        <w:tc>
          <w:tcPr>
            <w:tcW w:w="1789" w:type="dxa"/>
          </w:tcPr>
          <w:p>
            <w:pPr>
              <w:pStyle w:val="TableParagraph"/>
              <w:spacing w:line="250" w:lineRule="exact"/>
              <w:ind w:right="65"/>
              <w:rPr>
                <w:sz w:val="22"/>
              </w:rPr>
            </w:pPr>
            <w:r>
              <w:rPr>
                <w:sz w:val="22"/>
              </w:rPr>
              <w:t>(36.537)</w:t>
            </w:r>
          </w:p>
        </w:tc>
      </w:tr>
      <w:tr>
        <w:trPr>
          <w:trHeight w:val="300" w:hRule="atLeast"/>
        </w:trPr>
        <w:tc>
          <w:tcPr>
            <w:tcW w:w="4918" w:type="dxa"/>
          </w:tcPr>
          <w:p>
            <w:pPr>
              <w:pStyle w:val="TableParagraph"/>
              <w:spacing w:before="5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2121" w:type="dxa"/>
          </w:tcPr>
          <w:p>
            <w:pPr>
              <w:pStyle w:val="TableParagraph"/>
              <w:tabs>
                <w:tab w:pos="839" w:val="left" w:leader="none"/>
              </w:tabs>
              <w:spacing w:before="5"/>
              <w:ind w:right="270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(4.691)</w:t>
            </w:r>
          </w:p>
        </w:tc>
        <w:tc>
          <w:tcPr>
            <w:tcW w:w="1789" w:type="dxa"/>
          </w:tcPr>
          <w:p>
            <w:pPr>
              <w:pStyle w:val="TableParagraph"/>
              <w:tabs>
                <w:tab w:pos="842" w:val="left" w:leader="none"/>
              </w:tabs>
              <w:spacing w:before="5"/>
              <w:ind w:right="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(9.361)</w:t>
            </w:r>
          </w:p>
        </w:tc>
      </w:tr>
      <w:tr>
        <w:trPr>
          <w:trHeight w:val="427" w:hRule="atLeast"/>
        </w:trPr>
        <w:tc>
          <w:tcPr>
            <w:tcW w:w="4918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Ajustado</w:t>
            </w:r>
          </w:p>
        </w:tc>
        <w:tc>
          <w:tcPr>
            <w:tcW w:w="2121" w:type="dxa"/>
          </w:tcPr>
          <w:p>
            <w:pPr>
              <w:pStyle w:val="TableParagraph"/>
              <w:spacing w:line="257" w:lineRule="exact"/>
              <w:ind w:right="330"/>
              <w:rPr>
                <w:b/>
                <w:sz w:val="22"/>
              </w:rPr>
            </w:pPr>
            <w:r>
              <w:rPr>
                <w:b/>
                <w:sz w:val="22"/>
              </w:rPr>
              <w:t>119.731</w:t>
            </w:r>
          </w:p>
        </w:tc>
        <w:tc>
          <w:tcPr>
            <w:tcW w:w="1789" w:type="dxa"/>
          </w:tcPr>
          <w:p>
            <w:pPr>
              <w:pStyle w:val="TableParagraph"/>
              <w:spacing w:line="257" w:lineRule="exact"/>
              <w:ind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290.861</w:t>
            </w:r>
          </w:p>
        </w:tc>
      </w:tr>
      <w:tr>
        <w:trPr>
          <w:trHeight w:val="428" w:hRule="atLeast"/>
        </w:trPr>
        <w:tc>
          <w:tcPr>
            <w:tcW w:w="4918" w:type="dxa"/>
          </w:tcPr>
          <w:p>
            <w:pPr>
              <w:pStyle w:val="TableParagraph"/>
              <w:spacing w:before="13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21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70"/>
              <w:rPr>
                <w:sz w:val="22"/>
              </w:rPr>
            </w:pPr>
            <w:r>
              <w:rPr>
                <w:sz w:val="22"/>
              </w:rPr>
              <w:t>(3.782)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5"/>
              <w:rPr>
                <w:sz w:val="22"/>
              </w:rPr>
            </w:pPr>
            <w:r>
              <w:rPr>
                <w:sz w:val="22"/>
              </w:rPr>
              <w:t>26.879</w:t>
            </w: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Estoques</w:t>
            </w:r>
          </w:p>
        </w:tc>
        <w:tc>
          <w:tcPr>
            <w:tcW w:w="2121" w:type="dxa"/>
          </w:tcPr>
          <w:p>
            <w:pPr>
              <w:pStyle w:val="TableParagraph"/>
              <w:spacing w:line="257" w:lineRule="exact"/>
              <w:ind w:right="555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789" w:type="dxa"/>
          </w:tcPr>
          <w:p>
            <w:pPr>
              <w:pStyle w:val="TableParagraph"/>
              <w:spacing w:line="257" w:lineRule="exact"/>
              <w:ind w:right="125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70"/>
              <w:rPr>
                <w:sz w:val="22"/>
              </w:rPr>
            </w:pPr>
            <w:r>
              <w:rPr>
                <w:sz w:val="22"/>
              </w:rPr>
              <w:t>(46.438)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(842)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330"/>
              <w:rPr>
                <w:sz w:val="22"/>
              </w:rPr>
            </w:pPr>
            <w:r>
              <w:rPr>
                <w:sz w:val="22"/>
              </w:rPr>
              <w:t>4.371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(1.648)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70"/>
              <w:rPr>
                <w:sz w:val="22"/>
              </w:rPr>
            </w:pPr>
            <w:r>
              <w:rPr>
                <w:sz w:val="22"/>
              </w:rPr>
              <w:t>(62.111)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(64.001)</w:t>
            </w: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Propriedades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Investimento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555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(3.494)</w:t>
            </w:r>
          </w:p>
        </w:tc>
      </w:tr>
      <w:tr>
        <w:trPr>
          <w:trHeight w:val="427" w:hRule="atLeast"/>
        </w:trPr>
        <w:tc>
          <w:tcPr>
            <w:tcW w:w="4918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2121" w:type="dxa"/>
          </w:tcPr>
          <w:p>
            <w:pPr>
              <w:pStyle w:val="TableParagraph"/>
              <w:spacing w:line="257" w:lineRule="exact"/>
              <w:ind w:right="330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1789" w:type="dxa"/>
          </w:tcPr>
          <w:p>
            <w:pPr>
              <w:pStyle w:val="TableParagraph"/>
              <w:spacing w:line="257" w:lineRule="exact"/>
              <w:ind w:right="125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>
        <w:trPr>
          <w:trHeight w:val="428" w:hRule="atLeast"/>
        </w:trPr>
        <w:tc>
          <w:tcPr>
            <w:tcW w:w="4918" w:type="dxa"/>
          </w:tcPr>
          <w:p>
            <w:pPr>
              <w:pStyle w:val="TableParagraph"/>
              <w:spacing w:before="13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Passivo</w:t>
            </w:r>
          </w:p>
        </w:tc>
        <w:tc>
          <w:tcPr>
            <w:tcW w:w="21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330"/>
              <w:rPr>
                <w:sz w:val="22"/>
              </w:rPr>
            </w:pPr>
            <w:r>
              <w:rPr>
                <w:sz w:val="22"/>
              </w:rPr>
              <w:t>10.588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(37)</w:t>
            </w:r>
          </w:p>
        </w:tc>
      </w:tr>
      <w:tr>
        <w:trPr>
          <w:trHeight w:val="284" w:hRule="atLeast"/>
        </w:trPr>
        <w:tc>
          <w:tcPr>
            <w:tcW w:w="4918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2121" w:type="dxa"/>
          </w:tcPr>
          <w:p>
            <w:pPr>
              <w:pStyle w:val="TableParagraph"/>
              <w:spacing w:line="257" w:lineRule="exact"/>
              <w:ind w:right="331"/>
              <w:rPr>
                <w:sz w:val="22"/>
              </w:rPr>
            </w:pPr>
            <w:r>
              <w:rPr>
                <w:sz w:val="22"/>
              </w:rPr>
              <w:t>10.946</w:t>
            </w:r>
          </w:p>
        </w:tc>
        <w:tc>
          <w:tcPr>
            <w:tcW w:w="1789" w:type="dxa"/>
          </w:tcPr>
          <w:p>
            <w:pPr>
              <w:pStyle w:val="TableParagraph"/>
              <w:spacing w:line="257" w:lineRule="exact"/>
              <w:ind w:right="65"/>
              <w:rPr>
                <w:sz w:val="22"/>
              </w:rPr>
            </w:pPr>
            <w:r>
              <w:rPr>
                <w:sz w:val="22"/>
              </w:rPr>
              <w:t>(7.020)</w:t>
            </w:r>
          </w:p>
        </w:tc>
      </w:tr>
      <w:tr>
        <w:trPr>
          <w:trHeight w:val="285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70"/>
              <w:rPr>
                <w:sz w:val="22"/>
              </w:rPr>
            </w:pPr>
            <w:r>
              <w:rPr>
                <w:sz w:val="22"/>
              </w:rPr>
              <w:t>(59.081)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5"/>
              <w:rPr>
                <w:sz w:val="22"/>
              </w:rPr>
            </w:pPr>
            <w:r>
              <w:rPr>
                <w:sz w:val="22"/>
              </w:rPr>
              <w:t>57.131</w:t>
            </w:r>
          </w:p>
        </w:tc>
      </w:tr>
      <w:tr>
        <w:trPr>
          <w:trHeight w:val="428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70"/>
              <w:rPr>
                <w:sz w:val="22"/>
              </w:rPr>
            </w:pPr>
            <w:r>
              <w:rPr>
                <w:sz w:val="22"/>
              </w:rPr>
              <w:t>(7.809)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(78.453)</w:t>
            </w:r>
          </w:p>
        </w:tc>
      </w:tr>
      <w:tr>
        <w:trPr>
          <w:trHeight w:val="569" w:hRule="atLeast"/>
        </w:trPr>
        <w:tc>
          <w:tcPr>
            <w:tcW w:w="4918" w:type="dxa"/>
          </w:tcPr>
          <w:p>
            <w:pPr>
              <w:pStyle w:val="TableParagraph"/>
              <w:spacing w:before="13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121" w:type="dxa"/>
          </w:tcPr>
          <w:p>
            <w:pPr>
              <w:pStyle w:val="TableParagraph"/>
              <w:spacing w:before="132"/>
              <w:ind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(33.038)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2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220.270</w:t>
            </w:r>
          </w:p>
        </w:tc>
      </w:tr>
      <w:tr>
        <w:trPr>
          <w:trHeight w:val="427" w:hRule="atLeast"/>
        </w:trPr>
        <w:tc>
          <w:tcPr>
            <w:tcW w:w="4918" w:type="dxa"/>
          </w:tcPr>
          <w:p>
            <w:pPr>
              <w:pStyle w:val="TableParagraph"/>
              <w:spacing w:before="13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1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Imobilizado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270"/>
              <w:rPr>
                <w:sz w:val="22"/>
              </w:rPr>
            </w:pPr>
            <w:r>
              <w:rPr>
                <w:sz w:val="22"/>
              </w:rPr>
              <w:t>(38.943)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65"/>
              <w:rPr>
                <w:sz w:val="22"/>
              </w:rPr>
            </w:pPr>
            <w:r>
              <w:rPr>
                <w:sz w:val="22"/>
              </w:rPr>
              <w:t>(6.742)</w:t>
            </w:r>
          </w:p>
        </w:tc>
      </w:tr>
      <w:tr>
        <w:trPr>
          <w:trHeight w:val="569" w:hRule="atLeast"/>
        </w:trPr>
        <w:tc>
          <w:tcPr>
            <w:tcW w:w="4918" w:type="dxa"/>
          </w:tcPr>
          <w:p>
            <w:pPr>
              <w:pStyle w:val="TableParagraph"/>
              <w:spacing w:before="13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 Líquido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121" w:type="dxa"/>
          </w:tcPr>
          <w:p>
            <w:pPr>
              <w:pStyle w:val="TableParagraph"/>
              <w:spacing w:before="131"/>
              <w:ind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(38.943)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(6.742)</w:t>
            </w:r>
          </w:p>
        </w:tc>
      </w:tr>
      <w:tr>
        <w:trPr>
          <w:trHeight w:val="428" w:hRule="atLeast"/>
        </w:trPr>
        <w:tc>
          <w:tcPr>
            <w:tcW w:w="4918" w:type="dxa"/>
          </w:tcPr>
          <w:p>
            <w:pPr>
              <w:pStyle w:val="TableParagraph"/>
              <w:spacing w:before="13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DAS ATIVIDADES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</w:p>
        </w:tc>
        <w:tc>
          <w:tcPr>
            <w:tcW w:w="21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4918" w:type="dxa"/>
          </w:tcPr>
          <w:p>
            <w:pPr>
              <w:pStyle w:val="TableParagraph"/>
              <w:spacing w:line="25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Adiantamento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2121" w:type="dxa"/>
          </w:tcPr>
          <w:p>
            <w:pPr>
              <w:pStyle w:val="TableParagraph"/>
              <w:spacing w:line="258" w:lineRule="exact"/>
              <w:ind w:right="556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125"/>
              <w:rPr>
                <w:sz w:val="22"/>
              </w:rPr>
            </w:pPr>
            <w:r>
              <w:rPr>
                <w:sz w:val="22"/>
              </w:rPr>
              <w:t>77.174</w:t>
            </w:r>
          </w:p>
        </w:tc>
      </w:tr>
      <w:tr>
        <w:trPr>
          <w:trHeight w:val="569" w:hRule="atLeast"/>
        </w:trPr>
        <w:tc>
          <w:tcPr>
            <w:tcW w:w="4918" w:type="dxa"/>
          </w:tcPr>
          <w:p>
            <w:pPr>
              <w:pStyle w:val="TableParagraph"/>
              <w:spacing w:before="13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</w:p>
        </w:tc>
        <w:tc>
          <w:tcPr>
            <w:tcW w:w="2121" w:type="dxa"/>
          </w:tcPr>
          <w:p>
            <w:pPr>
              <w:pStyle w:val="TableParagraph"/>
              <w:spacing w:before="131"/>
              <w:ind w:right="55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77.174</w:t>
            </w:r>
          </w:p>
        </w:tc>
      </w:tr>
      <w:tr>
        <w:trPr>
          <w:trHeight w:val="569" w:hRule="atLeast"/>
        </w:trPr>
        <w:tc>
          <w:tcPr>
            <w:tcW w:w="4918" w:type="dxa"/>
          </w:tcPr>
          <w:p>
            <w:pPr>
              <w:pStyle w:val="TableParagraph"/>
              <w:spacing w:before="132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CAIXA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121" w:type="dxa"/>
          </w:tcPr>
          <w:p>
            <w:pPr>
              <w:pStyle w:val="TableParagraph"/>
              <w:spacing w:before="132"/>
              <w:ind w:right="268"/>
              <w:rPr>
                <w:b/>
                <w:sz w:val="22"/>
              </w:rPr>
            </w:pPr>
            <w:r>
              <w:rPr>
                <w:b/>
                <w:sz w:val="22"/>
              </w:rPr>
              <w:t>(71.981)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2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290.702</w:t>
            </w:r>
          </w:p>
        </w:tc>
      </w:tr>
      <w:tr>
        <w:trPr>
          <w:trHeight w:val="427" w:hRule="atLeast"/>
        </w:trPr>
        <w:tc>
          <w:tcPr>
            <w:tcW w:w="4918" w:type="dxa"/>
          </w:tcPr>
          <w:p>
            <w:pPr>
              <w:pStyle w:val="TableParagraph"/>
              <w:spacing w:before="13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Início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121" w:type="dxa"/>
          </w:tcPr>
          <w:p>
            <w:pPr>
              <w:pStyle w:val="TableParagraph"/>
              <w:spacing w:before="131"/>
              <w:ind w:right="254"/>
              <w:rPr>
                <w:b/>
                <w:sz w:val="22"/>
              </w:rPr>
            </w:pPr>
            <w:r>
              <w:rPr>
                <w:b/>
                <w:sz w:val="22"/>
              </w:rPr>
              <w:t>351.695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60.993</w:t>
            </w:r>
          </w:p>
        </w:tc>
      </w:tr>
      <w:tr>
        <w:trPr>
          <w:trHeight w:val="255" w:hRule="atLeast"/>
        </w:trPr>
        <w:tc>
          <w:tcPr>
            <w:tcW w:w="4918" w:type="dxa"/>
          </w:tcPr>
          <w:p>
            <w:pPr>
              <w:pStyle w:val="TableParagraph"/>
              <w:spacing w:line="23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Fim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121" w:type="dxa"/>
          </w:tcPr>
          <w:p>
            <w:pPr>
              <w:pStyle w:val="TableParagraph"/>
              <w:spacing w:line="235" w:lineRule="exact"/>
              <w:ind w:right="255"/>
              <w:rPr>
                <w:b/>
                <w:sz w:val="22"/>
              </w:rPr>
            </w:pPr>
            <w:r>
              <w:rPr>
                <w:b/>
                <w:sz w:val="22"/>
              </w:rPr>
              <w:t>279.714</w:t>
            </w:r>
          </w:p>
        </w:tc>
        <w:tc>
          <w:tcPr>
            <w:tcW w:w="1789" w:type="dxa"/>
          </w:tcPr>
          <w:p>
            <w:pPr>
              <w:pStyle w:val="TableParagraph"/>
              <w:spacing w:line="235" w:lineRule="exact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351.695</w:t>
            </w:r>
          </w:p>
        </w:tc>
      </w:tr>
    </w:tbl>
    <w:p>
      <w:pPr>
        <w:spacing w:after="0" w:line="235" w:lineRule="exact"/>
        <w:rPr>
          <w:sz w:val="22"/>
        </w:rPr>
        <w:sectPr>
          <w:headerReference w:type="default" r:id="rId9"/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52"/>
        <w:ind w:left="3185" w:right="3031" w:firstLine="2"/>
        <w:jc w:val="center"/>
      </w:pPr>
      <w:r>
        <w:rPr/>
        <w:t>COMPANHIA DOCAS DO RIO DE JANEIRO</w:t>
      </w:r>
      <w:r>
        <w:rPr>
          <w:spacing w:val="1"/>
        </w:rPr>
        <w:t> </w:t>
      </w:r>
      <w:r>
        <w:rPr/>
        <w:t>DEMONSTRAÇÃO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ADICIONADO</w:t>
      </w:r>
    </w:p>
    <w:p>
      <w:pPr>
        <w:spacing w:line="266" w:lineRule="exact" w:before="0"/>
        <w:ind w:left="2862" w:right="2709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p>
      <w:pPr>
        <w:pStyle w:val="BodyText"/>
      </w:pP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4"/>
        <w:gridCol w:w="1972"/>
        <w:gridCol w:w="1523"/>
      </w:tblGrid>
      <w:tr>
        <w:trPr>
          <w:trHeight w:val="248" w:hRule="atLeast"/>
        </w:trPr>
        <w:tc>
          <w:tcPr>
            <w:tcW w:w="58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spacing w:line="228" w:lineRule="exact"/>
              <w:ind w:right="533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523" w:type="dxa"/>
          </w:tcPr>
          <w:p>
            <w:pPr>
              <w:pStyle w:val="TableParagraph"/>
              <w:spacing w:line="228" w:lineRule="exact"/>
              <w:ind w:right="4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800.229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1.011.235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662"/>
              <w:jc w:val="left"/>
              <w:rPr>
                <w:sz w:val="22"/>
              </w:rPr>
            </w:pPr>
            <w:r>
              <w:rPr>
                <w:sz w:val="22"/>
              </w:rPr>
              <w:t>104.699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109.149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662"/>
              <w:jc w:val="left"/>
              <w:rPr>
                <w:sz w:val="22"/>
              </w:rPr>
            </w:pPr>
            <w:r>
              <w:rPr>
                <w:sz w:val="22"/>
              </w:rPr>
              <w:t>641.081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881.123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right="548"/>
              <w:rPr>
                <w:sz w:val="22"/>
              </w:rPr>
            </w:pPr>
            <w:r>
              <w:rPr>
                <w:sz w:val="22"/>
              </w:rPr>
              <w:t>(40.267)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62"/>
              <w:rPr>
                <w:sz w:val="22"/>
              </w:rPr>
            </w:pPr>
            <w:r>
              <w:rPr>
                <w:sz w:val="22"/>
              </w:rPr>
              <w:t>(29.050)</w:t>
            </w:r>
          </w:p>
        </w:tc>
      </w:tr>
      <w:tr>
        <w:trPr>
          <w:trHeight w:val="405" w:hRule="atLeast"/>
        </w:trPr>
        <w:tc>
          <w:tcPr>
            <w:tcW w:w="5834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1972" w:type="dxa"/>
          </w:tcPr>
          <w:p>
            <w:pPr>
              <w:pStyle w:val="TableParagraph"/>
              <w:spacing w:line="251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94.716</w:t>
            </w:r>
          </w:p>
        </w:tc>
        <w:tc>
          <w:tcPr>
            <w:tcW w:w="1523" w:type="dxa"/>
          </w:tcPr>
          <w:p>
            <w:pPr>
              <w:pStyle w:val="TableParagraph"/>
              <w:spacing w:line="251" w:lineRule="exact"/>
              <w:ind w:right="122"/>
              <w:rPr>
                <w:sz w:val="22"/>
              </w:rPr>
            </w:pPr>
            <w:r>
              <w:rPr>
                <w:sz w:val="22"/>
              </w:rPr>
              <w:t>50.013</w:t>
            </w:r>
          </w:p>
        </w:tc>
      </w:tr>
      <w:tr>
        <w:trPr>
          <w:trHeight w:val="404" w:hRule="atLeast"/>
        </w:trPr>
        <w:tc>
          <w:tcPr>
            <w:tcW w:w="5834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1972" w:type="dxa"/>
          </w:tcPr>
          <w:p>
            <w:pPr>
              <w:pStyle w:val="TableParagraph"/>
              <w:spacing w:line="268" w:lineRule="exact" w:before="116"/>
              <w:ind w:right="546"/>
              <w:rPr>
                <w:b/>
                <w:sz w:val="22"/>
              </w:rPr>
            </w:pPr>
            <w:r>
              <w:rPr>
                <w:b/>
                <w:sz w:val="22"/>
              </w:rPr>
              <w:t>(597.661)</w:t>
            </w:r>
          </w:p>
        </w:tc>
        <w:tc>
          <w:tcPr>
            <w:tcW w:w="1523" w:type="dxa"/>
          </w:tcPr>
          <w:p>
            <w:pPr>
              <w:pStyle w:val="TableParagraph"/>
              <w:spacing w:line="268" w:lineRule="exact" w:before="116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(643.067)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right="548"/>
              <w:rPr>
                <w:sz w:val="22"/>
              </w:rPr>
            </w:pPr>
            <w:r>
              <w:rPr>
                <w:sz w:val="22"/>
              </w:rPr>
              <w:t>(46.538)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62"/>
              <w:rPr>
                <w:sz w:val="22"/>
              </w:rPr>
            </w:pPr>
            <w:r>
              <w:rPr>
                <w:sz w:val="22"/>
              </w:rPr>
              <w:t>(39.065)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right="610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right="548"/>
              <w:rPr>
                <w:sz w:val="22"/>
              </w:rPr>
            </w:pPr>
            <w:r>
              <w:rPr>
                <w:sz w:val="22"/>
              </w:rPr>
              <w:t>(468.215)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62"/>
              <w:rPr>
                <w:sz w:val="22"/>
              </w:rPr>
            </w:pPr>
            <w:r>
              <w:rPr>
                <w:sz w:val="22"/>
              </w:rPr>
              <w:t>(528.782)</w:t>
            </w:r>
          </w:p>
        </w:tc>
      </w:tr>
      <w:tr>
        <w:trPr>
          <w:trHeight w:val="404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right="548"/>
              <w:rPr>
                <w:sz w:val="22"/>
              </w:rPr>
            </w:pPr>
            <w:r>
              <w:rPr>
                <w:sz w:val="22"/>
              </w:rPr>
              <w:t>(82.908)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62"/>
              <w:rPr>
                <w:sz w:val="22"/>
              </w:rPr>
            </w:pPr>
            <w:r>
              <w:rPr>
                <w:sz w:val="22"/>
              </w:rPr>
              <w:t>(75.220)</w:t>
            </w:r>
          </w:p>
        </w:tc>
      </w:tr>
      <w:tr>
        <w:trPr>
          <w:trHeight w:val="539" w:hRule="atLeast"/>
        </w:trPr>
        <w:tc>
          <w:tcPr>
            <w:tcW w:w="5834" w:type="dxa"/>
          </w:tcPr>
          <w:p>
            <w:pPr>
              <w:pStyle w:val="TableParagraph"/>
              <w:spacing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6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202.568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368.168</w:t>
            </w:r>
          </w:p>
        </w:tc>
      </w:tr>
      <w:tr>
        <w:trPr>
          <w:trHeight w:val="539" w:hRule="atLeast"/>
        </w:trPr>
        <w:tc>
          <w:tcPr>
            <w:tcW w:w="5834" w:type="dxa"/>
          </w:tcPr>
          <w:p>
            <w:pPr>
              <w:pStyle w:val="TableParagraph"/>
              <w:spacing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6"/>
              <w:ind w:right="546"/>
              <w:rPr>
                <w:b/>
                <w:sz w:val="22"/>
              </w:rPr>
            </w:pPr>
            <w:r>
              <w:rPr>
                <w:b/>
                <w:sz w:val="22"/>
              </w:rPr>
              <w:t>(67.912)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6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(64.544)</w:t>
            </w:r>
          </w:p>
        </w:tc>
      </w:tr>
      <w:tr>
        <w:trPr>
          <w:trHeight w:val="539" w:hRule="atLeast"/>
        </w:trPr>
        <w:tc>
          <w:tcPr>
            <w:tcW w:w="5834" w:type="dxa"/>
          </w:tcPr>
          <w:p>
            <w:pPr>
              <w:pStyle w:val="TableParagraph"/>
              <w:spacing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6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134.656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303.624</w:t>
            </w:r>
          </w:p>
        </w:tc>
      </w:tr>
      <w:tr>
        <w:trPr>
          <w:trHeight w:val="404" w:hRule="atLeast"/>
        </w:trPr>
        <w:tc>
          <w:tcPr>
            <w:tcW w:w="5834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 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1972" w:type="dxa"/>
          </w:tcPr>
          <w:p>
            <w:pPr>
              <w:pStyle w:val="TableParagraph"/>
              <w:spacing w:line="268" w:lineRule="exact" w:before="116"/>
              <w:ind w:left="76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63.670</w:t>
            </w:r>
          </w:p>
        </w:tc>
        <w:tc>
          <w:tcPr>
            <w:tcW w:w="1523" w:type="dxa"/>
          </w:tcPr>
          <w:p>
            <w:pPr>
              <w:pStyle w:val="TableParagraph"/>
              <w:spacing w:line="268" w:lineRule="exact"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22.812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60.842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22.811</w:t>
            </w:r>
          </w:p>
        </w:tc>
      </w:tr>
      <w:tr>
        <w:trPr>
          <w:trHeight w:val="405" w:hRule="atLeast"/>
        </w:trPr>
        <w:tc>
          <w:tcPr>
            <w:tcW w:w="5834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1972" w:type="dxa"/>
          </w:tcPr>
          <w:p>
            <w:pPr>
              <w:pStyle w:val="TableParagraph"/>
              <w:spacing w:line="251" w:lineRule="exact"/>
              <w:ind w:left="873"/>
              <w:jc w:val="left"/>
              <w:rPr>
                <w:sz w:val="22"/>
              </w:rPr>
            </w:pPr>
            <w:r>
              <w:rPr>
                <w:sz w:val="22"/>
              </w:rPr>
              <w:t>2.828</w:t>
            </w:r>
          </w:p>
        </w:tc>
        <w:tc>
          <w:tcPr>
            <w:tcW w:w="1523" w:type="dxa"/>
          </w:tcPr>
          <w:p>
            <w:pPr>
              <w:pStyle w:val="TableParagraph"/>
              <w:spacing w:line="251" w:lineRule="exact"/>
              <w:ind w:right="12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539" w:hRule="atLeast"/>
        </w:trPr>
        <w:tc>
          <w:tcPr>
            <w:tcW w:w="5834" w:type="dxa"/>
          </w:tcPr>
          <w:p>
            <w:pPr>
              <w:pStyle w:val="TableParagraph"/>
              <w:spacing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adicionado 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6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198.326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326.436</w:t>
            </w:r>
          </w:p>
        </w:tc>
      </w:tr>
      <w:tr>
        <w:trPr>
          <w:trHeight w:val="539" w:hRule="atLeast"/>
        </w:trPr>
        <w:tc>
          <w:tcPr>
            <w:tcW w:w="5834" w:type="dxa"/>
          </w:tcPr>
          <w:p>
            <w:pPr>
              <w:pStyle w:val="TableParagraph"/>
              <w:spacing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6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198.326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326.436</w:t>
            </w:r>
          </w:p>
        </w:tc>
      </w:tr>
      <w:tr>
        <w:trPr>
          <w:trHeight w:val="404" w:hRule="atLeast"/>
        </w:trPr>
        <w:tc>
          <w:tcPr>
            <w:tcW w:w="5834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1972" w:type="dxa"/>
          </w:tcPr>
          <w:p>
            <w:pPr>
              <w:pStyle w:val="TableParagraph"/>
              <w:spacing w:line="268" w:lineRule="exact" w:before="116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245.809</w:t>
            </w:r>
          </w:p>
        </w:tc>
        <w:tc>
          <w:tcPr>
            <w:tcW w:w="1523" w:type="dxa"/>
          </w:tcPr>
          <w:p>
            <w:pPr>
              <w:pStyle w:val="TableParagraph"/>
              <w:spacing w:line="268" w:lineRule="exact"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229.165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right="585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662"/>
              <w:jc w:val="left"/>
              <w:rPr>
                <w:sz w:val="22"/>
              </w:rPr>
            </w:pPr>
            <w:r>
              <w:rPr>
                <w:sz w:val="22"/>
              </w:rPr>
              <w:t>129.750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95.331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34.098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55.507</w:t>
            </w:r>
          </w:p>
        </w:tc>
      </w:tr>
      <w:tr>
        <w:trPr>
          <w:trHeight w:val="268" w:hRule="atLeast"/>
        </w:trPr>
        <w:tc>
          <w:tcPr>
            <w:tcW w:w="5834" w:type="dxa"/>
          </w:tcPr>
          <w:p>
            <w:pPr>
              <w:pStyle w:val="TableParagraph"/>
              <w:spacing w:line="249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1972" w:type="dxa"/>
          </w:tcPr>
          <w:p>
            <w:pPr>
              <w:pStyle w:val="TableParagraph"/>
              <w:spacing w:line="249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13.693</w:t>
            </w:r>
          </w:p>
        </w:tc>
        <w:tc>
          <w:tcPr>
            <w:tcW w:w="1523" w:type="dxa"/>
          </w:tcPr>
          <w:p>
            <w:pPr>
              <w:pStyle w:val="TableParagraph"/>
              <w:spacing w:line="249" w:lineRule="exact"/>
              <w:ind w:right="122"/>
              <w:rPr>
                <w:sz w:val="22"/>
              </w:rPr>
            </w:pPr>
            <w:r>
              <w:rPr>
                <w:sz w:val="22"/>
              </w:rPr>
              <w:t>19.137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10.022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8.688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33.508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30.746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24.018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18.334</w:t>
            </w:r>
          </w:p>
        </w:tc>
      </w:tr>
      <w:tr>
        <w:trPr>
          <w:trHeight w:val="405" w:hRule="atLeast"/>
        </w:trPr>
        <w:tc>
          <w:tcPr>
            <w:tcW w:w="5834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1972" w:type="dxa"/>
          </w:tcPr>
          <w:p>
            <w:pPr>
              <w:pStyle w:val="TableParagraph"/>
              <w:spacing w:line="251" w:lineRule="exact"/>
              <w:ind w:right="607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523" w:type="dxa"/>
          </w:tcPr>
          <w:p>
            <w:pPr>
              <w:pStyle w:val="TableParagraph"/>
              <w:spacing w:line="251" w:lineRule="exact"/>
              <w:ind w:right="122"/>
              <w:rPr>
                <w:sz w:val="22"/>
              </w:rPr>
            </w:pPr>
            <w:r>
              <w:rPr>
                <w:sz w:val="22"/>
              </w:rPr>
              <w:t>1.422</w:t>
            </w:r>
          </w:p>
        </w:tc>
      </w:tr>
      <w:tr>
        <w:trPr>
          <w:trHeight w:val="404" w:hRule="atLeast"/>
        </w:trPr>
        <w:tc>
          <w:tcPr>
            <w:tcW w:w="5834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1972" w:type="dxa"/>
          </w:tcPr>
          <w:p>
            <w:pPr>
              <w:pStyle w:val="TableParagraph"/>
              <w:spacing w:line="268" w:lineRule="exact" w:before="116"/>
              <w:ind w:left="76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57.886</w:t>
            </w:r>
          </w:p>
        </w:tc>
        <w:tc>
          <w:tcPr>
            <w:tcW w:w="1523" w:type="dxa"/>
          </w:tcPr>
          <w:p>
            <w:pPr>
              <w:pStyle w:val="TableParagraph"/>
              <w:spacing w:line="268" w:lineRule="exact"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115.913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767"/>
              <w:jc w:val="left"/>
              <w:rPr>
                <w:sz w:val="22"/>
              </w:rPr>
            </w:pPr>
            <w:r>
              <w:rPr>
                <w:sz w:val="22"/>
              </w:rPr>
              <w:t>55.104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112.822</w:t>
            </w:r>
          </w:p>
        </w:tc>
      </w:tr>
      <w:tr>
        <w:trPr>
          <w:trHeight w:val="269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right="607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</w:tr>
      <w:tr>
        <w:trPr>
          <w:trHeight w:val="404" w:hRule="atLeast"/>
        </w:trPr>
        <w:tc>
          <w:tcPr>
            <w:tcW w:w="5834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1972" w:type="dxa"/>
          </w:tcPr>
          <w:p>
            <w:pPr>
              <w:pStyle w:val="TableParagraph"/>
              <w:spacing w:line="250" w:lineRule="exact"/>
              <w:ind w:left="873"/>
              <w:jc w:val="left"/>
              <w:rPr>
                <w:sz w:val="22"/>
              </w:rPr>
            </w:pPr>
            <w:r>
              <w:rPr>
                <w:sz w:val="22"/>
              </w:rPr>
              <w:t>2.695</w:t>
            </w:r>
          </w:p>
        </w:tc>
        <w:tc>
          <w:tcPr>
            <w:tcW w:w="1523" w:type="dxa"/>
          </w:tcPr>
          <w:p>
            <w:pPr>
              <w:pStyle w:val="TableParagraph"/>
              <w:spacing w:line="250" w:lineRule="exact"/>
              <w:ind w:right="122"/>
              <w:rPr>
                <w:sz w:val="22"/>
              </w:rPr>
            </w:pPr>
            <w:r>
              <w:rPr>
                <w:sz w:val="22"/>
              </w:rPr>
              <w:t>2.843</w:t>
            </w:r>
          </w:p>
        </w:tc>
      </w:tr>
      <w:tr>
        <w:trPr>
          <w:trHeight w:val="405" w:hRule="atLeast"/>
        </w:trPr>
        <w:tc>
          <w:tcPr>
            <w:tcW w:w="5834" w:type="dxa"/>
          </w:tcPr>
          <w:p>
            <w:pPr>
              <w:pStyle w:val="TableParagraph"/>
              <w:spacing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6"/>
              <w:ind w:left="6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162.400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6"/>
              <w:ind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147.080</w:t>
            </w:r>
          </w:p>
        </w:tc>
      </w:tr>
      <w:tr>
        <w:trPr>
          <w:trHeight w:val="405" w:hRule="atLeast"/>
        </w:trPr>
        <w:tc>
          <w:tcPr>
            <w:tcW w:w="5834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1972" w:type="dxa"/>
          </w:tcPr>
          <w:p>
            <w:pPr>
              <w:pStyle w:val="TableParagraph"/>
              <w:spacing w:line="251" w:lineRule="exact"/>
              <w:ind w:left="662"/>
              <w:jc w:val="left"/>
              <w:rPr>
                <w:sz w:val="22"/>
              </w:rPr>
            </w:pPr>
            <w:r>
              <w:rPr>
                <w:sz w:val="22"/>
              </w:rPr>
              <w:t>162.400</w:t>
            </w:r>
          </w:p>
        </w:tc>
        <w:tc>
          <w:tcPr>
            <w:tcW w:w="1523" w:type="dxa"/>
          </w:tcPr>
          <w:p>
            <w:pPr>
              <w:pStyle w:val="TableParagraph"/>
              <w:spacing w:line="251" w:lineRule="exact"/>
              <w:ind w:right="122"/>
              <w:rPr>
                <w:sz w:val="22"/>
              </w:rPr>
            </w:pPr>
            <w:r>
              <w:rPr>
                <w:sz w:val="22"/>
              </w:rPr>
              <w:t>147.080</w:t>
            </w:r>
          </w:p>
        </w:tc>
      </w:tr>
      <w:tr>
        <w:trPr>
          <w:trHeight w:val="382" w:hRule="atLeast"/>
        </w:trPr>
        <w:tc>
          <w:tcPr>
            <w:tcW w:w="5834" w:type="dxa"/>
          </w:tcPr>
          <w:p>
            <w:pPr>
              <w:pStyle w:val="TableParagraph"/>
              <w:spacing w:line="246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1972" w:type="dxa"/>
          </w:tcPr>
          <w:p>
            <w:pPr>
              <w:pStyle w:val="TableParagraph"/>
              <w:spacing w:line="246" w:lineRule="exact" w:before="116"/>
              <w:ind w:right="546"/>
              <w:rPr>
                <w:b/>
                <w:sz w:val="22"/>
              </w:rPr>
            </w:pPr>
            <w:r>
              <w:rPr>
                <w:b/>
                <w:sz w:val="22"/>
              </w:rPr>
              <w:t>(267.769)</w:t>
            </w:r>
          </w:p>
        </w:tc>
        <w:tc>
          <w:tcPr>
            <w:tcW w:w="1523" w:type="dxa"/>
          </w:tcPr>
          <w:p>
            <w:pPr>
              <w:pStyle w:val="TableParagraph"/>
              <w:spacing w:line="246" w:lineRule="exact" w:before="116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(165.722)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0"/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52"/>
        <w:ind w:left="2862" w:right="2707"/>
        <w:jc w:val="center"/>
      </w:pPr>
      <w:r>
        <w:rPr/>
        <w:t>COMPANHIA</w:t>
      </w:r>
      <w:r>
        <w:rPr>
          <w:spacing w:val="-1"/>
        </w:rPr>
        <w:t> </w:t>
      </w:r>
      <w:r>
        <w:rPr/>
        <w:t>DOCAS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RIO DE</w:t>
      </w:r>
      <w:r>
        <w:rPr>
          <w:spacing w:val="-4"/>
        </w:rPr>
        <w:t> </w:t>
      </w:r>
      <w:r>
        <w:rPr/>
        <w:t>JANEIRO</w:t>
      </w:r>
    </w:p>
    <w:p>
      <w:pPr>
        <w:spacing w:before="0"/>
        <w:ind w:left="2862" w:right="2710" w:firstLine="0"/>
        <w:jc w:val="center"/>
        <w:rPr>
          <w:b/>
          <w:sz w:val="24"/>
        </w:rPr>
      </w:pPr>
      <w:r>
        <w:rPr>
          <w:b/>
          <w:sz w:val="24"/>
        </w:rPr>
        <w:t>Notas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Explicativas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Demonstrações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Financeiras</w:t>
      </w:r>
    </w:p>
    <w:p>
      <w:pPr>
        <w:pStyle w:val="BodyText"/>
        <w:ind w:left="156"/>
        <w:jc w:val="center"/>
      </w:pPr>
      <w:r>
        <w:rPr/>
        <w:t>Exercícios</w:t>
      </w:r>
      <w:r>
        <w:rPr>
          <w:spacing w:val="-2"/>
        </w:rPr>
        <w:t> </w:t>
      </w:r>
      <w:r>
        <w:rPr/>
        <w:t>findos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CONTEXTO</w:t>
      </w:r>
      <w:r>
        <w:rPr>
          <w:spacing w:val="-5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 w:right="157"/>
        <w:jc w:val="both"/>
      </w:pPr>
      <w:r>
        <w:rPr/>
        <w:t>A COMPANHIA DOCAS DO RIO DE JANEIRO, doravante denominada “PortosRio” ou “Companhia”, com</w:t>
      </w:r>
      <w:r>
        <w:rPr>
          <w:spacing w:val="-52"/>
        </w:rPr>
        <w:t> </w:t>
      </w:r>
      <w:r>
        <w:rPr/>
        <w:t>sede na Rua Dom Gerardo, 35 sala 1001, Centro – Rio de Janeiro – RJ, é uma empresa pública, cuja</w:t>
      </w:r>
      <w:r>
        <w:rPr>
          <w:spacing w:val="1"/>
        </w:rPr>
        <w:t> </w:t>
      </w:r>
      <w:r>
        <w:rPr/>
        <w:t>criação foi autorizada pelo Decreto-Lei nº 794 de 27 de agosto de 1969, constituída sob a forma de</w:t>
      </w:r>
      <w:r>
        <w:rPr>
          <w:spacing w:val="1"/>
        </w:rPr>
        <w:t> </w:t>
      </w:r>
      <w:r>
        <w:rPr/>
        <w:t>sociedade anônima, vinculada ao Ministério da Infraestrutura, regendo-se pela legislação relativa às</w:t>
      </w:r>
      <w:r>
        <w:rPr>
          <w:spacing w:val="1"/>
        </w:rPr>
        <w:t> </w:t>
      </w:r>
      <w:r>
        <w:rPr/>
        <w:t>sociedades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ações,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6.404,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1976,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Estatais,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13.303,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2016,</w:t>
      </w:r>
      <w:r>
        <w:rPr>
          <w:spacing w:val="-2"/>
        </w:rPr>
        <w:t> </w:t>
      </w:r>
      <w:r>
        <w:rPr/>
        <w:t>e,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lhe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aplicável,</w:t>
      </w:r>
      <w:r>
        <w:rPr>
          <w:spacing w:val="-2"/>
        </w:rPr>
        <w:t> </w:t>
      </w:r>
      <w:r>
        <w:rPr/>
        <w:t>pela Lei</w:t>
      </w:r>
      <w:r>
        <w:rPr>
          <w:spacing w:val="-4"/>
        </w:rPr>
        <w:t> </w:t>
      </w:r>
      <w:r>
        <w:rPr/>
        <w:t>12.815,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2013,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1"/>
        </w:rPr>
        <w:t> </w:t>
      </w:r>
      <w:r>
        <w:rPr/>
        <w:t>sobre</w:t>
      </w:r>
      <w:r>
        <w:rPr>
          <w:spacing w:val="-52"/>
        </w:rPr>
        <w:t> </w:t>
      </w:r>
      <w:r>
        <w:rPr/>
        <w:t>a exploração direta e indireta pela União de portos e instalações portuárias e sobre as atividades</w:t>
      </w:r>
      <w:r>
        <w:rPr>
          <w:spacing w:val="1"/>
        </w:rPr>
        <w:t> </w:t>
      </w:r>
      <w:r>
        <w:rPr/>
        <w:t>desempenhadas pelos operadores portuários. A PortosRio tem por objeto social realizar, direta 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 comercial 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0" w:lineRule="auto" w:before="0" w:after="0"/>
        <w:ind w:left="1203" w:right="0" w:hanging="527"/>
        <w:jc w:val="left"/>
      </w:pPr>
      <w:r>
        <w:rPr/>
        <w:t>Continuidade</w:t>
      </w:r>
      <w:r>
        <w:rPr>
          <w:spacing w:val="-6"/>
        </w:rPr>
        <w:t> </w:t>
      </w:r>
      <w:r>
        <w:rPr/>
        <w:t>Operacional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169" w:right="158"/>
        <w:jc w:val="both"/>
      </w:pPr>
      <w:r>
        <w:rPr/>
        <w:t>As</w:t>
      </w:r>
      <w:r>
        <w:rPr>
          <w:spacing w:val="-9"/>
        </w:rPr>
        <w:t> </w:t>
      </w:r>
      <w:r>
        <w:rPr/>
        <w:t>demonstrações</w:t>
      </w:r>
      <w:r>
        <w:rPr>
          <w:spacing w:val="-9"/>
        </w:rPr>
        <w:t> </w:t>
      </w:r>
      <w:r>
        <w:rPr/>
        <w:t>financeiras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PortosRio</w:t>
      </w:r>
      <w:r>
        <w:rPr>
          <w:spacing w:val="-9"/>
        </w:rPr>
        <w:t> </w:t>
      </w:r>
      <w:r>
        <w:rPr/>
        <w:t>foram</w:t>
      </w:r>
      <w:r>
        <w:rPr>
          <w:spacing w:val="-13"/>
        </w:rPr>
        <w:t> </w:t>
      </w:r>
      <w:r>
        <w:rPr/>
        <w:t>preparadas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pressuposto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continuidade</w:t>
      </w:r>
      <w:r>
        <w:rPr>
          <w:spacing w:val="-52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9" w:right="157"/>
        <w:jc w:val="both"/>
      </w:pPr>
      <w:r>
        <w:rPr/>
        <w:t>Conforme apresentado nos relatórios, a PortosRio incorreu, no exercício findo em 31 de</w:t>
      </w:r>
      <w:r>
        <w:rPr>
          <w:spacing w:val="1"/>
        </w:rPr>
        <w:t> </w:t>
      </w:r>
      <w:r>
        <w:rPr/>
        <w:t>dezembro de 2022, em prejuízo no montante de R$ 267.769 mil (R$ 165.722 mil em 31 de</w:t>
      </w:r>
      <w:r>
        <w:rPr>
          <w:spacing w:val="1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2021), em</w:t>
      </w:r>
      <w:r>
        <w:rPr>
          <w:spacing w:val="-2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pela constituição de</w:t>
      </w:r>
      <w:r>
        <w:rPr>
          <w:spacing w:val="-2"/>
        </w:rPr>
        <w:t> </w:t>
      </w:r>
      <w:r>
        <w:rPr/>
        <w:t>provisões</w:t>
      </w:r>
      <w:r>
        <w:rPr>
          <w:spacing w:val="-3"/>
        </w:rPr>
        <w:t> </w:t>
      </w:r>
      <w:r>
        <w:rPr/>
        <w:t>para contingências.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69" w:right="157"/>
        <w:jc w:val="both"/>
      </w:pPr>
      <w:r>
        <w:rPr/>
        <w:t>Embora a PortosRio possua natureza jurídica de empresa pública não sujeita às regras de</w:t>
      </w:r>
      <w:r>
        <w:rPr>
          <w:spacing w:val="1"/>
        </w:rPr>
        <w:t> </w:t>
      </w:r>
      <w:r>
        <w:rPr/>
        <w:t>falência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reestruturação operacional e financeira, por meio do qual a Administração tomou medidas</w:t>
      </w:r>
      <w:r>
        <w:rPr>
          <w:spacing w:val="1"/>
        </w:rPr>
        <w:t> </w:t>
      </w:r>
      <w:r>
        <w:rPr/>
        <w:t>que visam o equacionamento dos resultados, otimizar custos e despesas com o objetivo de</w:t>
      </w:r>
      <w:r>
        <w:rPr>
          <w:spacing w:val="1"/>
        </w:rPr>
        <w:t> </w:t>
      </w:r>
      <w:r>
        <w:rPr/>
        <w:t>alcançar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equilíbrio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capital</w:t>
      </w:r>
      <w:r>
        <w:rPr>
          <w:spacing w:val="-4"/>
        </w:rPr>
        <w:t> </w:t>
      </w:r>
      <w:r>
        <w:rPr/>
        <w:t>circulante</w:t>
      </w:r>
      <w:r>
        <w:rPr>
          <w:spacing w:val="-1"/>
        </w:rPr>
        <w:t> </w:t>
      </w:r>
      <w:r>
        <w:rPr/>
        <w:t>líquido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recuperar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lucratividade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179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APRESENTAÇÃO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DEMONSTRAÇÕES</w:t>
      </w:r>
      <w:r>
        <w:rPr>
          <w:spacing w:val="-3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317" w:right="157"/>
        <w:jc w:val="both"/>
      </w:pPr>
      <w:r>
        <w:rPr/>
        <w:t>As demonstrações financeiras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1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 as práticas</w:t>
      </w:r>
      <w:r>
        <w:rPr>
          <w:spacing w:val="-1"/>
        </w:rPr>
        <w:t> </w:t>
      </w:r>
      <w:r>
        <w:rPr/>
        <w:t>contábeis adotadas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600"/>
      </w:pPr>
      <w:r>
        <w:rPr/>
        <w:t>2.1.</w:t>
      </w:r>
      <w:r>
        <w:rPr>
          <w:spacing w:val="49"/>
        </w:rPr>
        <w:t> </w:t>
      </w:r>
      <w:r>
        <w:rPr/>
        <w:t>Moeda</w:t>
      </w:r>
      <w:r>
        <w:rPr>
          <w:spacing w:val="-2"/>
        </w:rPr>
        <w:t> </w:t>
      </w:r>
      <w:r>
        <w:rPr/>
        <w:t>funcional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moeda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apresentação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69" w:right="157"/>
        <w:jc w:val="both"/>
      </w:pPr>
      <w:r>
        <w:rPr/>
        <w:t>Essas demonstrações financeiras estão apresentadas em Reais, que é a moeda funcional da</w:t>
      </w:r>
      <w:r>
        <w:rPr>
          <w:spacing w:val="1"/>
        </w:rPr>
        <w:t> </w:t>
      </w:r>
      <w:r>
        <w:rPr/>
        <w:t>Companhia. Todos os saldos foram arredondados para o milhar mais próximo, exceto quando</w:t>
      </w:r>
      <w:r>
        <w:rPr>
          <w:spacing w:val="-52"/>
        </w:rPr>
        <w:t> </w:t>
      </w:r>
      <w:r>
        <w:rPr/>
        <w:t>indicado de</w:t>
      </w:r>
      <w:r>
        <w:rPr>
          <w:spacing w:val="1"/>
        </w:rPr>
        <w:t> </w:t>
      </w:r>
      <w:r>
        <w:rPr/>
        <w:t>outra</w:t>
      </w:r>
      <w:r>
        <w:rPr>
          <w:spacing w:val="-1"/>
        </w:rPr>
        <w:t> </w:t>
      </w:r>
      <w:r>
        <w:rPr/>
        <w:t>forma.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52" w:after="0"/>
        <w:ind w:left="4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REAPRESENTAÇÃO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FINS</w:t>
      </w:r>
      <w:r>
        <w:rPr>
          <w:spacing w:val="-5"/>
          <w:u w:val="single"/>
        </w:rPr>
        <w:t> </w:t>
      </w:r>
      <w:r>
        <w:rPr>
          <w:u w:val="single"/>
        </w:rPr>
        <w:t>COMPARATIVOS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52"/>
        <w:ind w:left="317" w:right="157"/>
        <w:jc w:val="both"/>
      </w:pPr>
      <w:r>
        <w:rPr/>
        <w:t>As</w:t>
      </w:r>
      <w:r>
        <w:rPr>
          <w:spacing w:val="-10"/>
        </w:rPr>
        <w:t> </w:t>
      </w:r>
      <w:r>
        <w:rPr/>
        <w:t>demonstrações</w:t>
      </w:r>
      <w:r>
        <w:rPr>
          <w:spacing w:val="-12"/>
        </w:rPr>
        <w:t> </w:t>
      </w:r>
      <w:r>
        <w:rPr/>
        <w:t>contábeis</w:t>
      </w:r>
      <w:r>
        <w:rPr>
          <w:spacing w:val="-11"/>
        </w:rPr>
        <w:t> </w:t>
      </w:r>
      <w:r>
        <w:rPr/>
        <w:t>correspondentes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31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dezembro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14"/>
        </w:rPr>
        <w:t> </w:t>
      </w:r>
      <w:r>
        <w:rPr/>
        <w:t>originalmente</w:t>
      </w:r>
      <w:r>
        <w:rPr>
          <w:spacing w:val="-10"/>
        </w:rPr>
        <w:t> </w:t>
      </w:r>
      <w:r>
        <w:rPr/>
        <w:t>divulgadas</w:t>
      </w:r>
      <w:r>
        <w:rPr>
          <w:spacing w:val="-12"/>
        </w:rPr>
        <w:t> </w:t>
      </w:r>
      <w:r>
        <w:rPr/>
        <w:t>em</w:t>
      </w:r>
      <w:r>
        <w:rPr>
          <w:spacing w:val="-52"/>
        </w:rPr>
        <w:t> </w:t>
      </w:r>
      <w:r>
        <w:rPr/>
        <w:t>20/04/2022, estão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reapresentadas, 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CPC 23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Políticas Contábeis,</w:t>
      </w:r>
      <w:r>
        <w:rPr>
          <w:spacing w:val="1"/>
        </w:rPr>
        <w:t> </w:t>
      </w:r>
      <w:r>
        <w:rPr/>
        <w:t>Mudança de Estimativa e</w:t>
      </w:r>
      <w:r>
        <w:rPr>
          <w:spacing w:val="1"/>
        </w:rPr>
        <w:t> </w:t>
      </w:r>
      <w:r>
        <w:rPr/>
        <w:t>Retificação de</w:t>
      </w:r>
      <w:r>
        <w:rPr>
          <w:spacing w:val="1"/>
        </w:rPr>
        <w:t> </w:t>
      </w:r>
      <w:r>
        <w:rPr/>
        <w:t>Erro e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(R1) –</w:t>
      </w:r>
      <w:r>
        <w:rPr>
          <w:spacing w:val="1"/>
        </w:rPr>
        <w:t> </w:t>
      </w:r>
      <w:r>
        <w:rPr/>
        <w:t>Apresentação 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Contábeis, para melhor refletir as operações da Companhia. Para tanto, a Administração revisou 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contabilização</w:t>
      </w:r>
      <w:r>
        <w:rPr>
          <w:spacing w:val="-1"/>
        </w:rPr>
        <w:t> </w:t>
      </w:r>
      <w:r>
        <w:rPr/>
        <w:t>e apresentação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saldos dos</w:t>
      </w:r>
      <w:r>
        <w:rPr>
          <w:spacing w:val="-3"/>
        </w:rPr>
        <w:t> </w:t>
      </w:r>
      <w:r>
        <w:rPr/>
        <w:t>demonstrativos.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line="292" w:lineRule="exact"/>
        <w:ind w:left="2862" w:right="2710"/>
        <w:jc w:val="center"/>
      </w:pPr>
      <w:r>
        <w:rPr/>
        <w:t>BALANÇO</w:t>
      </w:r>
      <w:r>
        <w:rPr>
          <w:spacing w:val="-2"/>
        </w:rPr>
        <w:t> </w:t>
      </w:r>
      <w:r>
        <w:rPr/>
        <w:t>PATRIMONIAL</w:t>
      </w:r>
    </w:p>
    <w:p>
      <w:pPr>
        <w:spacing w:line="267" w:lineRule="exact" w:before="0"/>
        <w:ind w:left="2862" w:right="2709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1"/>
        <w:rPr>
          <w:sz w:val="17"/>
        </w:rPr>
      </w:pPr>
    </w:p>
    <w:p>
      <w:pPr>
        <w:tabs>
          <w:tab w:pos="6144" w:val="left" w:leader="none"/>
          <w:tab w:pos="9353" w:val="left" w:leader="none"/>
        </w:tabs>
        <w:spacing w:before="91" w:after="44"/>
        <w:ind w:left="5167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sz w:val="22"/>
          <w:u w:val="single"/>
        </w:rPr>
        <w:t>31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dezembro de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2021</w:t>
      </w:r>
      <w:r>
        <w:rPr>
          <w:rFonts w:ascii="Times New Roman"/>
          <w:sz w:val="22"/>
          <w:u w:val="single"/>
        </w:rPr>
        <w:tab/>
      </w:r>
    </w:p>
    <w:tbl>
      <w:tblPr>
        <w:tblW w:w="0" w:type="auto"/>
        <w:jc w:val="left"/>
        <w:tblInd w:w="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6"/>
        <w:gridCol w:w="1304"/>
        <w:gridCol w:w="1487"/>
        <w:gridCol w:w="1414"/>
      </w:tblGrid>
      <w:tr>
        <w:trPr>
          <w:trHeight w:val="262" w:hRule="atLeast"/>
        </w:trPr>
        <w:tc>
          <w:tcPr>
            <w:tcW w:w="3916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</w:p>
        </w:tc>
        <w:tc>
          <w:tcPr>
            <w:tcW w:w="1304" w:type="dxa"/>
          </w:tcPr>
          <w:p>
            <w:pPr>
              <w:pStyle w:val="TableParagraph"/>
              <w:spacing w:line="228" w:lineRule="exact"/>
              <w:ind w:left="257"/>
              <w:jc w:val="left"/>
              <w:rPr>
                <w:sz w:val="22"/>
              </w:rPr>
            </w:pPr>
            <w:r>
              <w:rPr>
                <w:sz w:val="22"/>
              </w:rPr>
              <w:t>Original</w:t>
            </w:r>
          </w:p>
        </w:tc>
        <w:tc>
          <w:tcPr>
            <w:tcW w:w="1487" w:type="dxa"/>
          </w:tcPr>
          <w:p>
            <w:pPr>
              <w:pStyle w:val="TableParagraph"/>
              <w:spacing w:line="228" w:lineRule="exact"/>
              <w:ind w:left="498"/>
              <w:jc w:val="left"/>
              <w:rPr>
                <w:sz w:val="22"/>
              </w:rPr>
            </w:pPr>
            <w:r>
              <w:rPr>
                <w:sz w:val="22"/>
              </w:rPr>
              <w:t>Ajuste</w:t>
            </w:r>
          </w:p>
        </w:tc>
        <w:tc>
          <w:tcPr>
            <w:tcW w:w="1414" w:type="dxa"/>
          </w:tcPr>
          <w:p>
            <w:pPr>
              <w:pStyle w:val="TableParagraph"/>
              <w:spacing w:line="228" w:lineRule="exact"/>
              <w:ind w:right="47"/>
              <w:rPr>
                <w:sz w:val="22"/>
              </w:rPr>
            </w:pPr>
            <w:r>
              <w:rPr>
                <w:sz w:val="22"/>
              </w:rPr>
              <w:t>Reapresentad</w:t>
            </w:r>
          </w:p>
        </w:tc>
      </w:tr>
      <w:tr>
        <w:trPr>
          <w:trHeight w:val="299" w:hRule="atLeast"/>
        </w:trPr>
        <w:tc>
          <w:tcPr>
            <w:tcW w:w="3916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16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caixa</w:t>
            </w:r>
          </w:p>
        </w:tc>
        <w:tc>
          <w:tcPr>
            <w:tcW w:w="1304" w:type="dxa"/>
          </w:tcPr>
          <w:p>
            <w:pPr>
              <w:pStyle w:val="TableParagraph"/>
              <w:spacing w:line="265" w:lineRule="exact"/>
              <w:ind w:right="165"/>
              <w:rPr>
                <w:sz w:val="22"/>
              </w:rPr>
            </w:pPr>
            <w:r>
              <w:rPr>
                <w:sz w:val="22"/>
              </w:rPr>
              <w:t>351.695</w:t>
            </w:r>
          </w:p>
        </w:tc>
        <w:tc>
          <w:tcPr>
            <w:tcW w:w="1487" w:type="dxa"/>
          </w:tcPr>
          <w:p>
            <w:pPr>
              <w:pStyle w:val="TableParagraph"/>
              <w:spacing w:line="265" w:lineRule="exact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5" w:lineRule="exact"/>
              <w:ind w:right="128"/>
              <w:rPr>
                <w:sz w:val="22"/>
              </w:rPr>
            </w:pPr>
            <w:r>
              <w:rPr>
                <w:sz w:val="22"/>
              </w:rPr>
              <w:t>351.695</w:t>
            </w:r>
          </w:p>
        </w:tc>
      </w:tr>
      <w:tr>
        <w:trPr>
          <w:trHeight w:val="299" w:hRule="atLeast"/>
        </w:trPr>
        <w:tc>
          <w:tcPr>
            <w:tcW w:w="3916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Clientes</w:t>
            </w:r>
          </w:p>
        </w:tc>
        <w:tc>
          <w:tcPr>
            <w:tcW w:w="1304" w:type="dxa"/>
          </w:tcPr>
          <w:p>
            <w:pPr>
              <w:pStyle w:val="TableParagraph"/>
              <w:spacing w:line="265" w:lineRule="exact"/>
              <w:ind w:right="165"/>
              <w:rPr>
                <w:sz w:val="22"/>
              </w:rPr>
            </w:pPr>
            <w:r>
              <w:rPr>
                <w:sz w:val="22"/>
              </w:rPr>
              <w:t>13.996</w:t>
            </w:r>
          </w:p>
        </w:tc>
        <w:tc>
          <w:tcPr>
            <w:tcW w:w="1487" w:type="dxa"/>
          </w:tcPr>
          <w:p>
            <w:pPr>
              <w:pStyle w:val="TableParagraph"/>
              <w:spacing w:line="265" w:lineRule="exact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5" w:lineRule="exact"/>
              <w:ind w:right="128"/>
              <w:rPr>
                <w:sz w:val="22"/>
              </w:rPr>
            </w:pPr>
            <w:r>
              <w:rPr>
                <w:sz w:val="22"/>
              </w:rPr>
              <w:t>13.996</w:t>
            </w:r>
          </w:p>
        </w:tc>
      </w:tr>
      <w:tr>
        <w:trPr>
          <w:trHeight w:val="299" w:hRule="atLeast"/>
        </w:trPr>
        <w:tc>
          <w:tcPr>
            <w:tcW w:w="3916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Fiscais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Recuperar</w:t>
            </w:r>
          </w:p>
        </w:tc>
        <w:tc>
          <w:tcPr>
            <w:tcW w:w="1304" w:type="dxa"/>
          </w:tcPr>
          <w:p>
            <w:pPr>
              <w:pStyle w:val="TableParagraph"/>
              <w:spacing w:line="265" w:lineRule="exact"/>
              <w:ind w:right="165"/>
              <w:rPr>
                <w:sz w:val="22"/>
              </w:rPr>
            </w:pPr>
            <w:r>
              <w:rPr>
                <w:sz w:val="22"/>
              </w:rPr>
              <w:t>13.873</w:t>
            </w:r>
          </w:p>
        </w:tc>
        <w:tc>
          <w:tcPr>
            <w:tcW w:w="1487" w:type="dxa"/>
          </w:tcPr>
          <w:p>
            <w:pPr>
              <w:pStyle w:val="TableParagraph"/>
              <w:spacing w:line="265" w:lineRule="exact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5" w:lineRule="exact"/>
              <w:ind w:right="128"/>
              <w:rPr>
                <w:sz w:val="22"/>
              </w:rPr>
            </w:pPr>
            <w:r>
              <w:rPr>
                <w:sz w:val="22"/>
              </w:rPr>
              <w:t>13.873</w:t>
            </w:r>
          </w:p>
        </w:tc>
      </w:tr>
      <w:tr>
        <w:trPr>
          <w:trHeight w:val="284" w:hRule="atLeast"/>
        </w:trPr>
        <w:tc>
          <w:tcPr>
            <w:tcW w:w="3916" w:type="dxa"/>
          </w:tcPr>
          <w:p>
            <w:pPr>
              <w:pStyle w:val="TableParagraph"/>
              <w:spacing w:line="264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304" w:type="dxa"/>
          </w:tcPr>
          <w:p>
            <w:pPr>
              <w:pStyle w:val="TableParagraph"/>
              <w:spacing w:line="264" w:lineRule="exact"/>
              <w:ind w:right="164"/>
              <w:rPr>
                <w:sz w:val="22"/>
              </w:rPr>
            </w:pPr>
            <w:r>
              <w:rPr>
                <w:sz w:val="22"/>
              </w:rPr>
              <w:t>28.028</w:t>
            </w:r>
          </w:p>
        </w:tc>
        <w:tc>
          <w:tcPr>
            <w:tcW w:w="1487" w:type="dxa"/>
          </w:tcPr>
          <w:p>
            <w:pPr>
              <w:pStyle w:val="TableParagraph"/>
              <w:spacing w:line="264" w:lineRule="exact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4" w:lineRule="exact"/>
              <w:ind w:right="128"/>
              <w:rPr>
                <w:sz w:val="22"/>
              </w:rPr>
            </w:pPr>
            <w:r>
              <w:rPr>
                <w:sz w:val="22"/>
              </w:rPr>
              <w:t>28.028</w:t>
            </w:r>
          </w:p>
        </w:tc>
      </w:tr>
      <w:tr>
        <w:trPr>
          <w:trHeight w:val="315" w:hRule="atLeast"/>
        </w:trPr>
        <w:tc>
          <w:tcPr>
            <w:tcW w:w="3916" w:type="dxa"/>
          </w:tcPr>
          <w:p>
            <w:pPr>
              <w:pStyle w:val="TableParagraph"/>
              <w:spacing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304" w:type="dxa"/>
          </w:tcPr>
          <w:p>
            <w:pPr>
              <w:pStyle w:val="TableParagraph"/>
              <w:tabs>
                <w:tab w:pos="810" w:val="left" w:leader="none"/>
              </w:tabs>
              <w:spacing w:before="12"/>
              <w:ind w:right="1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  <w:u w:val="single"/>
              </w:rPr>
              <w:t>685</w:t>
            </w:r>
          </w:p>
        </w:tc>
        <w:tc>
          <w:tcPr>
            <w:tcW w:w="1487" w:type="dxa"/>
          </w:tcPr>
          <w:p>
            <w:pPr>
              <w:pStyle w:val="TableParagraph"/>
              <w:tabs>
                <w:tab w:pos="839" w:val="left" w:leader="none"/>
                <w:tab w:pos="1245" w:val="left" w:leader="none"/>
              </w:tabs>
              <w:spacing w:before="12"/>
              <w:ind w:right="7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414" w:type="dxa"/>
          </w:tcPr>
          <w:p>
            <w:pPr>
              <w:pStyle w:val="TableParagraph"/>
              <w:tabs>
                <w:tab w:pos="960" w:val="left" w:leader="none"/>
              </w:tabs>
              <w:spacing w:before="12"/>
              <w:ind w:left="149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685</w:t>
            </w:r>
          </w:p>
        </w:tc>
      </w:tr>
      <w:tr>
        <w:trPr>
          <w:trHeight w:val="262" w:hRule="atLeast"/>
        </w:trPr>
        <w:tc>
          <w:tcPr>
            <w:tcW w:w="39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43" w:lineRule="exact"/>
              <w:ind w:right="165"/>
              <w:rPr>
                <w:b/>
                <w:sz w:val="22"/>
              </w:rPr>
            </w:pPr>
            <w:r>
              <w:rPr>
                <w:b/>
                <w:sz w:val="22"/>
              </w:rPr>
              <w:t>408.277</w:t>
            </w:r>
          </w:p>
        </w:tc>
        <w:tc>
          <w:tcPr>
            <w:tcW w:w="1487" w:type="dxa"/>
          </w:tcPr>
          <w:p>
            <w:pPr>
              <w:pStyle w:val="TableParagraph"/>
              <w:spacing w:line="243" w:lineRule="exact"/>
              <w:ind w:right="40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43" w:lineRule="exact"/>
              <w:ind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408.277</w:t>
            </w:r>
          </w:p>
        </w:tc>
      </w:tr>
      <w:tr>
        <w:trPr>
          <w:trHeight w:val="599" w:hRule="atLeast"/>
        </w:trPr>
        <w:tc>
          <w:tcPr>
            <w:tcW w:w="3916" w:type="dxa"/>
          </w:tcPr>
          <w:p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6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916" w:type="dxa"/>
          </w:tcPr>
          <w:p>
            <w:pPr>
              <w:pStyle w:val="TableParagraph"/>
              <w:spacing w:before="34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Realizável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Longo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Prazo</w:t>
            </w: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16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304" w:type="dxa"/>
          </w:tcPr>
          <w:p>
            <w:pPr>
              <w:pStyle w:val="TableParagraph"/>
              <w:spacing w:line="265" w:lineRule="exact"/>
              <w:ind w:right="164"/>
              <w:rPr>
                <w:sz w:val="22"/>
              </w:rPr>
            </w:pPr>
            <w:r>
              <w:rPr>
                <w:sz w:val="22"/>
              </w:rPr>
              <w:t>59.551</w:t>
            </w:r>
          </w:p>
        </w:tc>
        <w:tc>
          <w:tcPr>
            <w:tcW w:w="1487" w:type="dxa"/>
          </w:tcPr>
          <w:p>
            <w:pPr>
              <w:pStyle w:val="TableParagraph"/>
              <w:spacing w:line="265" w:lineRule="exact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5" w:lineRule="exact"/>
              <w:ind w:right="128"/>
              <w:rPr>
                <w:sz w:val="22"/>
              </w:rPr>
            </w:pPr>
            <w:r>
              <w:rPr>
                <w:sz w:val="22"/>
              </w:rPr>
              <w:t>59.551</w:t>
            </w:r>
          </w:p>
        </w:tc>
      </w:tr>
      <w:tr>
        <w:trPr>
          <w:trHeight w:val="299" w:hRule="atLeast"/>
        </w:trPr>
        <w:tc>
          <w:tcPr>
            <w:tcW w:w="3916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304" w:type="dxa"/>
          </w:tcPr>
          <w:p>
            <w:pPr>
              <w:pStyle w:val="TableParagraph"/>
              <w:spacing w:line="265" w:lineRule="exact"/>
              <w:ind w:right="165"/>
              <w:rPr>
                <w:sz w:val="22"/>
              </w:rPr>
            </w:pPr>
            <w:r>
              <w:rPr>
                <w:sz w:val="22"/>
              </w:rPr>
              <w:t>606.901</w:t>
            </w:r>
          </w:p>
        </w:tc>
        <w:tc>
          <w:tcPr>
            <w:tcW w:w="1487" w:type="dxa"/>
          </w:tcPr>
          <w:p>
            <w:pPr>
              <w:pStyle w:val="TableParagraph"/>
              <w:spacing w:line="265" w:lineRule="exact"/>
              <w:ind w:right="123"/>
              <w:rPr>
                <w:sz w:val="22"/>
              </w:rPr>
            </w:pPr>
            <w:r>
              <w:rPr>
                <w:sz w:val="22"/>
              </w:rPr>
              <w:t>(33.800)</w:t>
            </w:r>
          </w:p>
        </w:tc>
        <w:tc>
          <w:tcPr>
            <w:tcW w:w="1414" w:type="dxa"/>
          </w:tcPr>
          <w:p>
            <w:pPr>
              <w:pStyle w:val="TableParagraph"/>
              <w:spacing w:line="265" w:lineRule="exact"/>
              <w:ind w:right="128"/>
              <w:rPr>
                <w:sz w:val="22"/>
              </w:rPr>
            </w:pPr>
            <w:r>
              <w:rPr>
                <w:sz w:val="22"/>
              </w:rPr>
              <w:t>573.101</w:t>
            </w:r>
          </w:p>
        </w:tc>
      </w:tr>
      <w:tr>
        <w:trPr>
          <w:trHeight w:val="284" w:hRule="atLeast"/>
        </w:trPr>
        <w:tc>
          <w:tcPr>
            <w:tcW w:w="3916" w:type="dxa"/>
          </w:tcPr>
          <w:p>
            <w:pPr>
              <w:pStyle w:val="TableParagraph"/>
              <w:spacing w:line="264" w:lineRule="exact"/>
              <w:ind w:left="664" w:right="-44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Partes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Relacionad</w:t>
            </w:r>
          </w:p>
        </w:tc>
        <w:tc>
          <w:tcPr>
            <w:tcW w:w="1304" w:type="dxa"/>
          </w:tcPr>
          <w:p>
            <w:pPr>
              <w:pStyle w:val="TableParagraph"/>
              <w:spacing w:line="264" w:lineRule="exact"/>
              <w:ind w:right="165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  <w:tc>
          <w:tcPr>
            <w:tcW w:w="1487" w:type="dxa"/>
          </w:tcPr>
          <w:p>
            <w:pPr>
              <w:pStyle w:val="TableParagraph"/>
              <w:spacing w:line="264" w:lineRule="exact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4" w:lineRule="exact"/>
              <w:ind w:right="128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</w:tr>
      <w:tr>
        <w:trPr>
          <w:trHeight w:val="315" w:hRule="atLeast"/>
        </w:trPr>
        <w:tc>
          <w:tcPr>
            <w:tcW w:w="3916" w:type="dxa"/>
          </w:tcPr>
          <w:p>
            <w:pPr>
              <w:pStyle w:val="TableParagraph"/>
              <w:spacing w:before="12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304" w:type="dxa"/>
          </w:tcPr>
          <w:p>
            <w:pPr>
              <w:pStyle w:val="TableParagraph"/>
              <w:tabs>
                <w:tab w:pos="810" w:val="left" w:leader="none"/>
              </w:tabs>
              <w:spacing w:before="12"/>
              <w:ind w:right="1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  <w:u w:val="single"/>
              </w:rPr>
              <w:t>483</w:t>
            </w:r>
          </w:p>
        </w:tc>
        <w:tc>
          <w:tcPr>
            <w:tcW w:w="1487" w:type="dxa"/>
          </w:tcPr>
          <w:p>
            <w:pPr>
              <w:pStyle w:val="TableParagraph"/>
              <w:tabs>
                <w:tab w:pos="839" w:val="left" w:leader="none"/>
                <w:tab w:pos="1245" w:val="left" w:leader="none"/>
              </w:tabs>
              <w:spacing w:before="12"/>
              <w:ind w:right="7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414" w:type="dxa"/>
          </w:tcPr>
          <w:p>
            <w:pPr>
              <w:pStyle w:val="TableParagraph"/>
              <w:tabs>
                <w:tab w:pos="960" w:val="left" w:leader="none"/>
              </w:tabs>
              <w:spacing w:before="12"/>
              <w:ind w:left="149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483</w:t>
            </w:r>
          </w:p>
        </w:tc>
      </w:tr>
      <w:tr>
        <w:trPr>
          <w:trHeight w:val="449" w:hRule="atLeast"/>
        </w:trPr>
        <w:tc>
          <w:tcPr>
            <w:tcW w:w="391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65" w:lineRule="exact"/>
              <w:ind w:right="165"/>
              <w:rPr>
                <w:b/>
                <w:sz w:val="22"/>
              </w:rPr>
            </w:pPr>
            <w:r>
              <w:rPr>
                <w:b/>
                <w:sz w:val="22"/>
              </w:rPr>
              <w:t>960.150</w:t>
            </w:r>
          </w:p>
        </w:tc>
        <w:tc>
          <w:tcPr>
            <w:tcW w:w="1487" w:type="dxa"/>
          </w:tcPr>
          <w:p>
            <w:pPr>
              <w:pStyle w:val="TableParagraph"/>
              <w:spacing w:line="265" w:lineRule="exact"/>
              <w:ind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(33.800)</w:t>
            </w:r>
          </w:p>
        </w:tc>
        <w:tc>
          <w:tcPr>
            <w:tcW w:w="1414" w:type="dxa"/>
          </w:tcPr>
          <w:p>
            <w:pPr>
              <w:pStyle w:val="TableParagraph"/>
              <w:spacing w:line="265" w:lineRule="exact"/>
              <w:ind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926.350</w:t>
            </w:r>
          </w:p>
        </w:tc>
      </w:tr>
      <w:tr>
        <w:trPr>
          <w:trHeight w:val="434" w:hRule="atLeast"/>
        </w:trPr>
        <w:tc>
          <w:tcPr>
            <w:tcW w:w="3916" w:type="dxa"/>
          </w:tcPr>
          <w:p>
            <w:pPr>
              <w:pStyle w:val="TableParagraph"/>
              <w:spacing w:line="267" w:lineRule="exact" w:before="146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304" w:type="dxa"/>
          </w:tcPr>
          <w:p>
            <w:pPr>
              <w:pStyle w:val="TableParagraph"/>
              <w:spacing w:line="267" w:lineRule="exact" w:before="146"/>
              <w:ind w:right="165"/>
              <w:rPr>
                <w:sz w:val="22"/>
              </w:rPr>
            </w:pPr>
            <w:r>
              <w:rPr>
                <w:sz w:val="22"/>
              </w:rPr>
              <w:t>27.547</w:t>
            </w:r>
          </w:p>
        </w:tc>
        <w:tc>
          <w:tcPr>
            <w:tcW w:w="1487" w:type="dxa"/>
          </w:tcPr>
          <w:p>
            <w:pPr>
              <w:pStyle w:val="TableParagraph"/>
              <w:spacing w:line="267" w:lineRule="exact" w:before="146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line="267" w:lineRule="exact" w:before="146"/>
              <w:ind w:right="128"/>
              <w:rPr>
                <w:sz w:val="22"/>
              </w:rPr>
            </w:pPr>
            <w:r>
              <w:rPr>
                <w:sz w:val="22"/>
              </w:rPr>
              <w:t>27.547</w:t>
            </w:r>
          </w:p>
        </w:tc>
      </w:tr>
      <w:tr>
        <w:trPr>
          <w:trHeight w:val="315" w:hRule="atLeast"/>
        </w:trPr>
        <w:tc>
          <w:tcPr>
            <w:tcW w:w="3916" w:type="dxa"/>
          </w:tcPr>
          <w:p>
            <w:pPr>
              <w:pStyle w:val="TableParagraph"/>
              <w:spacing w:before="12"/>
              <w:ind w:left="3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Imobilizado</w:t>
            </w:r>
          </w:p>
        </w:tc>
        <w:tc>
          <w:tcPr>
            <w:tcW w:w="1304" w:type="dxa"/>
          </w:tcPr>
          <w:p>
            <w:pPr>
              <w:pStyle w:val="TableParagraph"/>
              <w:tabs>
                <w:tab w:pos="436" w:val="left" w:leader="none"/>
              </w:tabs>
              <w:spacing w:before="12"/>
              <w:ind w:right="16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  <w:u w:val="single"/>
              </w:rPr>
              <w:t>799.017</w:t>
            </w:r>
          </w:p>
        </w:tc>
        <w:tc>
          <w:tcPr>
            <w:tcW w:w="1487" w:type="dxa"/>
          </w:tcPr>
          <w:p>
            <w:pPr>
              <w:pStyle w:val="TableParagraph"/>
              <w:spacing w:before="12"/>
              <w:ind w:right="408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tabs>
                <w:tab w:pos="585" w:val="left" w:leader="none"/>
              </w:tabs>
              <w:spacing w:before="12"/>
              <w:ind w:left="149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799.017</w:t>
            </w:r>
          </w:p>
        </w:tc>
      </w:tr>
      <w:tr>
        <w:trPr>
          <w:trHeight w:val="262" w:hRule="atLeast"/>
        </w:trPr>
        <w:tc>
          <w:tcPr>
            <w:tcW w:w="39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43" w:lineRule="exact"/>
              <w:ind w:right="165"/>
              <w:rPr>
                <w:b/>
                <w:sz w:val="22"/>
              </w:rPr>
            </w:pPr>
            <w:r>
              <w:rPr>
                <w:b/>
                <w:sz w:val="22"/>
              </w:rPr>
              <w:t>1.786.714</w:t>
            </w: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43" w:lineRule="exact"/>
              <w:ind w:left="4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1.752.914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group style="position:absolute;margin-left:296.399994pt;margin-top:10.389336pt;width:62.3pt;height:.9pt;mso-position-horizontal-relative:page;mso-position-vertical-relative:paragraph;z-index:-15728640;mso-wrap-distance-left:0;mso-wrap-distance-right:0" coordorigin="5928,208" coordsize="1246,18">
            <v:line style="position:absolute" from="5928,209" to="7174,209" stroked="true" strokeweight=".12pt" strokecolor="#000000">
              <v:stroke dashstyle="solid"/>
            </v:line>
            <v:rect style="position:absolute;left:5930;top:211;width:1244;height:15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69.959991pt;margin-top:10.389336pt;width:62.3pt;height:.9pt;mso-position-horizontal-relative:page;mso-position-vertical-relative:paragraph;z-index:-15728128;mso-wrap-distance-left:0;mso-wrap-distance-right:0" coordorigin="7399,208" coordsize="1246,18">
            <v:line style="position:absolute" from="7399,209" to="8642,209" stroked="true" strokeweight=".12pt" strokecolor="#000000">
              <v:stroke dashstyle="solid"/>
            </v:line>
            <v:rect style="position:absolute;left:7399;top:211;width:1246;height:15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43.399994pt;margin-top:10.389336pt;width:62.3pt;height:.9pt;mso-position-horizontal-relative:page;mso-position-vertical-relative:paragraph;z-index:-15727616;mso-wrap-distance-left:0;mso-wrap-distance-right:0" coordorigin="8868,208" coordsize="1246,18">
            <v:line style="position:absolute" from="8868,209" to="10111,209" stroked="true" strokeweight=".12pt" strokecolor="#000000">
              <v:stroke dashstyle="solid"/>
            </v:line>
            <v:rect style="position:absolute;left:8868;top:211;width:1246;height:15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3949" w:val="left" w:leader="none"/>
          <w:tab w:pos="4221" w:val="left" w:leader="none"/>
          <w:tab w:pos="5421" w:val="left" w:leader="none"/>
          <w:tab w:pos="6260" w:val="left" w:leader="none"/>
          <w:tab w:pos="6666" w:val="left" w:leader="none"/>
          <w:tab w:pos="6889" w:val="left" w:leader="none"/>
          <w:tab w:pos="7160" w:val="left" w:leader="none"/>
        </w:tabs>
        <w:spacing w:before="0"/>
        <w:ind w:left="83" w:right="0" w:firstLine="0"/>
        <w:jc w:val="center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Ativo</w:t>
      </w:r>
      <w:r>
        <w:rPr>
          <w:rFonts w:ascii="Times New Roman"/>
          <w:sz w:val="22"/>
        </w:rPr>
        <w:tab/>
      </w: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b/>
          <w:sz w:val="22"/>
          <w:u w:val="single"/>
        </w:rPr>
        <w:t>2.194.991</w:t>
      </w:r>
      <w:r>
        <w:rPr>
          <w:rFonts w:ascii="Times New Roman"/>
          <w:sz w:val="22"/>
        </w:rPr>
        <w:tab/>
      </w: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b/>
          <w:sz w:val="22"/>
          <w:u w:val="single"/>
        </w:rPr>
        <w:t>-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b/>
          <w:sz w:val="22"/>
          <w:u w:val="single"/>
        </w:rPr>
        <w:t>2.161.191</w:t>
      </w:r>
    </w:p>
    <w:p>
      <w:pPr>
        <w:spacing w:after="0"/>
        <w:jc w:val="center"/>
        <w:rPr>
          <w:sz w:val="22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line="292" w:lineRule="exact" w:before="52"/>
        <w:ind w:left="2862" w:right="2710"/>
        <w:jc w:val="center"/>
      </w:pPr>
      <w:r>
        <w:rPr/>
        <w:t>BALANÇO</w:t>
      </w:r>
      <w:r>
        <w:rPr>
          <w:spacing w:val="-2"/>
        </w:rPr>
        <w:t> </w:t>
      </w:r>
      <w:r>
        <w:rPr/>
        <w:t>PATRIMONIAL</w:t>
      </w:r>
    </w:p>
    <w:p>
      <w:pPr>
        <w:spacing w:line="267" w:lineRule="exact" w:before="0"/>
        <w:ind w:left="2862" w:right="2709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 de</w:t>
      </w:r>
      <w:r>
        <w:rPr>
          <w:spacing w:val="-3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1"/>
        <w:rPr>
          <w:sz w:val="17"/>
        </w:rPr>
      </w:pPr>
    </w:p>
    <w:p>
      <w:pPr>
        <w:tabs>
          <w:tab w:pos="6250" w:val="left" w:leader="none"/>
          <w:tab w:pos="9459" w:val="left" w:leader="none"/>
        </w:tabs>
        <w:spacing w:before="92" w:after="43"/>
        <w:ind w:left="5273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sz w:val="22"/>
          <w:u w:val="single"/>
        </w:rPr>
        <w:t>31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dezembro de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2021</w:t>
      </w:r>
      <w:r>
        <w:rPr>
          <w:rFonts w:ascii="Times New Roman"/>
          <w:sz w:val="22"/>
          <w:u w:val="single"/>
        </w:rPr>
        <w:tab/>
      </w: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1245"/>
        <w:gridCol w:w="225"/>
        <w:gridCol w:w="1245"/>
        <w:gridCol w:w="1468"/>
      </w:tblGrid>
      <w:tr>
        <w:trPr>
          <w:trHeight w:val="562" w:hRule="atLeast"/>
        </w:trPr>
        <w:tc>
          <w:tcPr>
            <w:tcW w:w="4581" w:type="dxa"/>
          </w:tcPr>
          <w:p>
            <w:pPr>
              <w:pStyle w:val="TableParagraph"/>
              <w:spacing w:line="228" w:lineRule="exact"/>
              <w:ind w:left="5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before="31"/>
              <w:ind w:left="5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 Circulante</w:t>
            </w: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Original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left="329"/>
              <w:jc w:val="left"/>
              <w:rPr>
                <w:sz w:val="22"/>
              </w:rPr>
            </w:pPr>
            <w:r>
              <w:rPr>
                <w:sz w:val="22"/>
              </w:rPr>
              <w:t>Ajuste</w:t>
            </w:r>
          </w:p>
        </w:tc>
        <w:tc>
          <w:tcPr>
            <w:tcW w:w="1468" w:type="dxa"/>
          </w:tcPr>
          <w:p>
            <w:pPr>
              <w:pStyle w:val="TableParagraph"/>
              <w:spacing w:line="228" w:lineRule="exact"/>
              <w:ind w:right="25"/>
              <w:rPr>
                <w:sz w:val="22"/>
              </w:rPr>
            </w:pPr>
            <w:r>
              <w:rPr>
                <w:sz w:val="22"/>
              </w:rPr>
              <w:t>Reapresentad</w:t>
            </w: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5.720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7"/>
              <w:rPr>
                <w:sz w:val="22"/>
              </w:rPr>
            </w:pPr>
            <w:r>
              <w:rPr>
                <w:sz w:val="22"/>
              </w:rPr>
              <w:t>5.720</w:t>
            </w: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Trab.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13.435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7"/>
              <w:rPr>
                <w:sz w:val="22"/>
              </w:rPr>
            </w:pPr>
            <w:r>
              <w:rPr>
                <w:sz w:val="22"/>
              </w:rPr>
              <w:t>13.435</w:t>
            </w: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191.448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191.448</w:t>
            </w: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22.816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7"/>
              <w:rPr>
                <w:sz w:val="22"/>
              </w:rPr>
            </w:pPr>
            <w:r>
              <w:rPr>
                <w:sz w:val="22"/>
              </w:rPr>
              <w:t>22.816</w:t>
            </w:r>
          </w:p>
        </w:tc>
      </w:tr>
      <w:tr>
        <w:trPr>
          <w:trHeight w:val="284" w:hRule="atLeast"/>
        </w:trPr>
        <w:tc>
          <w:tcPr>
            <w:tcW w:w="4581" w:type="dxa"/>
          </w:tcPr>
          <w:p>
            <w:pPr>
              <w:pStyle w:val="TableParagraph"/>
              <w:spacing w:line="264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1245" w:type="dxa"/>
          </w:tcPr>
          <w:p>
            <w:pPr>
              <w:pStyle w:val="TableParagraph"/>
              <w:spacing w:line="264" w:lineRule="exact"/>
              <w:ind w:right="106"/>
              <w:rPr>
                <w:sz w:val="22"/>
              </w:rPr>
            </w:pPr>
            <w:r>
              <w:rPr>
                <w:sz w:val="22"/>
              </w:rPr>
              <w:t>24.386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4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4" w:lineRule="exact"/>
              <w:ind w:right="107"/>
              <w:rPr>
                <w:sz w:val="22"/>
              </w:rPr>
            </w:pPr>
            <w:r>
              <w:rPr>
                <w:sz w:val="22"/>
              </w:rPr>
              <w:t>24.386</w:t>
            </w:r>
          </w:p>
        </w:tc>
      </w:tr>
      <w:tr>
        <w:trPr>
          <w:trHeight w:val="315" w:hRule="atLeast"/>
        </w:trPr>
        <w:tc>
          <w:tcPr>
            <w:tcW w:w="4581" w:type="dxa"/>
          </w:tcPr>
          <w:p>
            <w:pPr>
              <w:pStyle w:val="TableParagraph"/>
              <w:spacing w:before="12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645" w:val="left" w:leader="none"/>
              </w:tabs>
              <w:spacing w:before="12"/>
              <w:ind w:right="106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3"/>
                <w:sz w:val="22"/>
                <w:u w:val="single"/>
              </w:rPr>
              <w:t>4.691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tabs>
                <w:tab w:pos="841" w:val="left" w:leader="none"/>
                <w:tab w:pos="1246" w:val="left" w:leader="none"/>
              </w:tabs>
              <w:spacing w:before="12"/>
              <w:ind w:left="1" w:right="-1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468" w:type="dxa"/>
          </w:tcPr>
          <w:p>
            <w:pPr>
              <w:pStyle w:val="TableParagraph"/>
              <w:tabs>
                <w:tab w:pos="870" w:val="left" w:leader="none"/>
              </w:tabs>
              <w:spacing w:before="12"/>
              <w:ind w:left="225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4.691</w:t>
            </w:r>
          </w:p>
        </w:tc>
      </w:tr>
      <w:tr>
        <w:trPr>
          <w:trHeight w:val="449" w:hRule="atLeast"/>
        </w:trPr>
        <w:tc>
          <w:tcPr>
            <w:tcW w:w="458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262.496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262.496</w:t>
            </w:r>
          </w:p>
        </w:tc>
      </w:tr>
      <w:tr>
        <w:trPr>
          <w:trHeight w:val="449" w:hRule="atLeast"/>
        </w:trPr>
        <w:tc>
          <w:tcPr>
            <w:tcW w:w="4581" w:type="dxa"/>
          </w:tcPr>
          <w:p>
            <w:pPr>
              <w:pStyle w:val="TableParagraph"/>
              <w:spacing w:before="146"/>
              <w:ind w:left="5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2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1.050.123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47"/>
              <w:rPr>
                <w:sz w:val="22"/>
              </w:rPr>
            </w:pPr>
            <w:r>
              <w:rPr>
                <w:sz w:val="22"/>
              </w:rPr>
              <w:t>(472.880)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577.243</w:t>
            </w: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1.224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7"/>
              <w:rPr>
                <w:sz w:val="22"/>
              </w:rPr>
            </w:pPr>
            <w:r>
              <w:rPr>
                <w:sz w:val="22"/>
              </w:rPr>
              <w:t>1.224</w:t>
            </w: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sz w:val="22"/>
              </w:rPr>
            </w:pPr>
            <w:r>
              <w:rPr>
                <w:sz w:val="22"/>
              </w:rPr>
              <w:t>299.170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8"/>
              <w:rPr>
                <w:sz w:val="22"/>
              </w:rPr>
            </w:pPr>
            <w:r>
              <w:rPr>
                <w:sz w:val="22"/>
              </w:rPr>
              <w:t>299.170</w:t>
            </w:r>
          </w:p>
        </w:tc>
      </w:tr>
      <w:tr>
        <w:trPr>
          <w:trHeight w:val="284" w:hRule="atLeast"/>
        </w:trPr>
        <w:tc>
          <w:tcPr>
            <w:tcW w:w="4581" w:type="dxa"/>
          </w:tcPr>
          <w:p>
            <w:pPr>
              <w:pStyle w:val="TableParagraph"/>
              <w:spacing w:line="264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245" w:type="dxa"/>
          </w:tcPr>
          <w:p>
            <w:pPr>
              <w:pStyle w:val="TableParagraph"/>
              <w:spacing w:line="264" w:lineRule="exact"/>
              <w:ind w:right="106"/>
              <w:rPr>
                <w:sz w:val="22"/>
              </w:rPr>
            </w:pPr>
            <w:r>
              <w:rPr>
                <w:sz w:val="22"/>
              </w:rPr>
              <w:t>1.097.112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4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4" w:lineRule="exact"/>
              <w:ind w:right="107"/>
              <w:rPr>
                <w:sz w:val="22"/>
              </w:rPr>
            </w:pPr>
            <w:r>
              <w:rPr>
                <w:sz w:val="22"/>
              </w:rPr>
              <w:t>1.097.112</w:t>
            </w:r>
          </w:p>
        </w:tc>
      </w:tr>
      <w:tr>
        <w:trPr>
          <w:trHeight w:val="315" w:hRule="atLeast"/>
        </w:trPr>
        <w:tc>
          <w:tcPr>
            <w:tcW w:w="4581" w:type="dxa"/>
          </w:tcPr>
          <w:p>
            <w:pPr>
              <w:pStyle w:val="TableParagraph"/>
              <w:spacing w:before="12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435" w:val="left" w:leader="none"/>
              </w:tabs>
              <w:spacing w:before="12"/>
              <w:ind w:right="10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  <w:u w:val="single"/>
              </w:rPr>
              <w:t>299.402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tabs>
                <w:tab w:pos="841" w:val="left" w:leader="none"/>
                <w:tab w:pos="1246" w:val="left" w:leader="none"/>
              </w:tabs>
              <w:spacing w:before="12"/>
              <w:ind w:left="1" w:right="-1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468" w:type="dxa"/>
          </w:tcPr>
          <w:p>
            <w:pPr>
              <w:pStyle w:val="TableParagraph"/>
              <w:tabs>
                <w:tab w:pos="661" w:val="left" w:leader="none"/>
              </w:tabs>
              <w:spacing w:before="12"/>
              <w:ind w:left="225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299.402</w:t>
            </w:r>
          </w:p>
        </w:tc>
      </w:tr>
      <w:tr>
        <w:trPr>
          <w:trHeight w:val="449" w:hRule="atLeast"/>
        </w:trPr>
        <w:tc>
          <w:tcPr>
            <w:tcW w:w="458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2.747.031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45"/>
              <w:rPr>
                <w:b/>
                <w:sz w:val="22"/>
              </w:rPr>
            </w:pPr>
            <w:r>
              <w:rPr>
                <w:b/>
                <w:sz w:val="22"/>
              </w:rPr>
              <w:t>(472.880)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2.274.151</w:t>
            </w:r>
          </w:p>
        </w:tc>
      </w:tr>
      <w:tr>
        <w:trPr>
          <w:trHeight w:val="449" w:hRule="atLeast"/>
        </w:trPr>
        <w:tc>
          <w:tcPr>
            <w:tcW w:w="4581" w:type="dxa"/>
          </w:tcPr>
          <w:p>
            <w:pPr>
              <w:pStyle w:val="TableParagraph"/>
              <w:spacing w:before="146"/>
              <w:ind w:left="5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Patrimônio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</w:p>
        </w:tc>
        <w:tc>
          <w:tcPr>
            <w:tcW w:w="12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581" w:type="dxa"/>
          </w:tcPr>
          <w:p>
            <w:pPr>
              <w:pStyle w:val="TableParagraph"/>
              <w:spacing w:line="265" w:lineRule="exact"/>
              <w:ind w:left="817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107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5" w:lineRule="exact"/>
              <w:ind w:right="107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</w:tr>
      <w:tr>
        <w:trPr>
          <w:trHeight w:val="284" w:hRule="atLeast"/>
        </w:trPr>
        <w:tc>
          <w:tcPr>
            <w:tcW w:w="4581" w:type="dxa"/>
          </w:tcPr>
          <w:p>
            <w:pPr>
              <w:pStyle w:val="TableParagraph"/>
              <w:spacing w:line="264" w:lineRule="exact"/>
              <w:ind w:left="817"/>
              <w:jc w:val="left"/>
              <w:rPr>
                <w:sz w:val="22"/>
              </w:rPr>
            </w:pPr>
            <w:r>
              <w:rPr>
                <w:sz w:val="22"/>
              </w:rPr>
              <w:t>Ajustes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Patrimonial</w:t>
            </w:r>
          </w:p>
        </w:tc>
        <w:tc>
          <w:tcPr>
            <w:tcW w:w="1245" w:type="dxa"/>
          </w:tcPr>
          <w:p>
            <w:pPr>
              <w:pStyle w:val="TableParagraph"/>
              <w:spacing w:line="264" w:lineRule="exact"/>
              <w:ind w:right="106"/>
              <w:rPr>
                <w:sz w:val="22"/>
              </w:rPr>
            </w:pPr>
            <w:r>
              <w:rPr>
                <w:sz w:val="22"/>
              </w:rPr>
              <w:t>46.485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64" w:lineRule="exact"/>
              <w:ind w:right="332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68" w:type="dxa"/>
          </w:tcPr>
          <w:p>
            <w:pPr>
              <w:pStyle w:val="TableParagraph"/>
              <w:spacing w:line="264" w:lineRule="exact"/>
              <w:ind w:right="107"/>
              <w:rPr>
                <w:sz w:val="22"/>
              </w:rPr>
            </w:pPr>
            <w:r>
              <w:rPr>
                <w:sz w:val="22"/>
              </w:rPr>
              <w:t>46.485</w:t>
            </w:r>
          </w:p>
        </w:tc>
      </w:tr>
      <w:tr>
        <w:trPr>
          <w:trHeight w:val="315" w:hRule="atLeast"/>
        </w:trPr>
        <w:tc>
          <w:tcPr>
            <w:tcW w:w="4581" w:type="dxa"/>
          </w:tcPr>
          <w:p>
            <w:pPr>
              <w:pStyle w:val="TableParagraph"/>
              <w:spacing w:before="12"/>
              <w:ind w:left="818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Acumulados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"/>
              <w:ind w:right="49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 </w:t>
            </w:r>
            <w:r>
              <w:rPr>
                <w:rFonts w:ascii="Times New Roman"/>
                <w:spacing w:val="-25"/>
                <w:sz w:val="22"/>
                <w:u w:val="single"/>
              </w:rPr>
              <w:t> </w:t>
            </w:r>
            <w:r>
              <w:rPr>
                <w:spacing w:val="-4"/>
                <w:sz w:val="22"/>
                <w:u w:val="single"/>
              </w:rPr>
              <w:t>(3.316.558)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tabs>
                <w:tab w:pos="435" w:val="left" w:leader="none"/>
              </w:tabs>
              <w:spacing w:before="12"/>
              <w:ind w:left="1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439.080</w:t>
            </w:r>
          </w:p>
        </w:tc>
        <w:tc>
          <w:tcPr>
            <w:tcW w:w="1468" w:type="dxa"/>
          </w:tcPr>
          <w:p>
            <w:pPr>
              <w:pStyle w:val="TableParagraph"/>
              <w:spacing w:before="12"/>
              <w:ind w:right="47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 </w:t>
            </w:r>
            <w:r>
              <w:rPr>
                <w:rFonts w:ascii="Times New Roman"/>
                <w:spacing w:val="-2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(2.877.478)</w:t>
            </w:r>
          </w:p>
        </w:tc>
      </w:tr>
      <w:tr>
        <w:trPr>
          <w:trHeight w:val="559" w:hRule="atLeast"/>
        </w:trPr>
        <w:tc>
          <w:tcPr>
            <w:tcW w:w="458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(814.536)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439.080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44"/>
              <w:rPr>
                <w:b/>
                <w:sz w:val="22"/>
              </w:rPr>
            </w:pPr>
            <w:r>
              <w:rPr>
                <w:b/>
                <w:sz w:val="22"/>
              </w:rPr>
              <w:t>(375.456)</w:t>
            </w:r>
          </w:p>
        </w:tc>
      </w:tr>
      <w:tr>
        <w:trPr>
          <w:trHeight w:val="615" w:hRule="atLeast"/>
        </w:trPr>
        <w:tc>
          <w:tcPr>
            <w:tcW w:w="4581" w:type="dxa"/>
          </w:tcPr>
          <w:p>
            <w:pPr>
              <w:pStyle w:val="TableParagraph"/>
              <w:spacing w:before="17"/>
              <w:ind w:left="50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Passivo</w:t>
            </w:r>
          </w:p>
        </w:tc>
        <w:tc>
          <w:tcPr>
            <w:tcW w:w="124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71" w:val="left" w:leader="none"/>
              </w:tabs>
              <w:spacing w:before="17"/>
              <w:ind w:right="105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pacing w:val="-5"/>
                <w:sz w:val="22"/>
                <w:u w:val="single"/>
              </w:rPr>
              <w:t>2.194.991</w:t>
            </w: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before="17"/>
              <w:ind w:left="1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(33.800)</w:t>
            </w:r>
          </w:p>
        </w:tc>
        <w:tc>
          <w:tcPr>
            <w:tcW w:w="146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96" w:val="left" w:leader="none"/>
              </w:tabs>
              <w:spacing w:before="17"/>
              <w:ind w:left="225"/>
              <w:jc w:val="left"/>
              <w:rPr>
                <w:b/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2.161.191</w:t>
            </w:r>
          </w:p>
        </w:tc>
      </w:tr>
      <w:tr>
        <w:trPr>
          <w:trHeight w:val="571" w:hRule="atLeast"/>
        </w:trPr>
        <w:tc>
          <w:tcPr>
            <w:tcW w:w="4581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618" w:val="left" w:leader="none"/>
              </w:tabs>
              <w:spacing w:line="269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4"/>
              </w:rPr>
              <w:t>Depósitos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Judiciais</w:t>
            </w:r>
          </w:p>
        </w:tc>
        <w:tc>
          <w:tcPr>
            <w:tcW w:w="12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ind w:left="1169" w:right="157"/>
        <w:jc w:val="both"/>
      </w:pPr>
      <w:r>
        <w:rPr/>
        <w:t>Trata-se de correção no saldo das contas dos Depósitos Judiciais, considerando os ajustes</w:t>
      </w:r>
      <w:r>
        <w:rPr>
          <w:spacing w:val="1"/>
        </w:rPr>
        <w:t> </w:t>
      </w:r>
      <w:r>
        <w:rPr/>
        <w:t>realizados por conta do reconhecimento de resgates de exercícios anteriores, relativos à ação</w:t>
      </w:r>
      <w:r>
        <w:rPr>
          <w:spacing w:val="-52"/>
        </w:rPr>
        <w:t> </w:t>
      </w:r>
      <w:r>
        <w:rPr/>
        <w:t>movida pelo Portus Instituto de Seguridade Social, e do registro de depósitos da ação de</w:t>
      </w:r>
      <w:r>
        <w:rPr>
          <w:spacing w:val="1"/>
        </w:rPr>
        <w:t> </w:t>
      </w:r>
      <w:r>
        <w:rPr/>
        <w:t>imunidade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IPTU,</w:t>
      </w:r>
      <w:r>
        <w:rPr>
          <w:spacing w:val="-2"/>
        </w:rPr>
        <w:t> </w:t>
      </w:r>
      <w:r>
        <w:rPr/>
        <w:t>também</w:t>
      </w:r>
      <w:r>
        <w:rPr>
          <w:spacing w:val="1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exercícios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</w:pPr>
    </w:p>
    <w:tbl>
      <w:tblPr>
        <w:tblW w:w="0" w:type="auto"/>
        <w:jc w:val="left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1416"/>
      </w:tblGrid>
      <w:tr>
        <w:trPr>
          <w:trHeight w:val="292" w:hRule="atLeast"/>
        </w:trPr>
        <w:tc>
          <w:tcPr>
            <w:tcW w:w="4963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72" w:lineRule="exact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496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Resgates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(37.022)</w:t>
            </w:r>
          </w:p>
        </w:tc>
      </w:tr>
      <w:tr>
        <w:trPr>
          <w:trHeight w:val="292" w:hRule="atLeast"/>
        </w:trPr>
        <w:tc>
          <w:tcPr>
            <w:tcW w:w="4963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Reconhecimento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Depósitos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IPTU</w:t>
            </w:r>
          </w:p>
        </w:tc>
        <w:tc>
          <w:tcPr>
            <w:tcW w:w="1416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3.222</w:t>
            </w:r>
          </w:p>
        </w:tc>
      </w:tr>
      <w:tr>
        <w:trPr>
          <w:trHeight w:val="292" w:hRule="atLeast"/>
        </w:trPr>
        <w:tc>
          <w:tcPr>
            <w:tcW w:w="4963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Ajuste</w:t>
            </w:r>
          </w:p>
        </w:tc>
        <w:tc>
          <w:tcPr>
            <w:tcW w:w="1416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(33.800)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69" w:right="158"/>
        <w:jc w:val="both"/>
      </w:pPr>
      <w:r>
        <w:rPr/>
        <w:t>A</w:t>
      </w:r>
      <w:r>
        <w:rPr>
          <w:spacing w:val="-3"/>
        </w:rPr>
        <w:t> </w:t>
      </w:r>
      <w:r>
        <w:rPr/>
        <w:t>ação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Portus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0105594-59.2004.8.19.0001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trâmite</w:t>
      </w:r>
      <w:r>
        <w:rPr>
          <w:spacing w:val="-7"/>
        </w:rPr>
        <w:t> </w:t>
      </w:r>
      <w:r>
        <w:rPr/>
        <w:t>na</w:t>
      </w:r>
      <w:r>
        <w:rPr>
          <w:spacing w:val="-3"/>
        </w:rPr>
        <w:t> </w:t>
      </w:r>
      <w:r>
        <w:rPr/>
        <w:t>21ª</w:t>
      </w:r>
      <w:r>
        <w:rPr>
          <w:spacing w:val="-7"/>
        </w:rPr>
        <w:t> </w:t>
      </w:r>
      <w:r>
        <w:rPr/>
        <w:t>Vara</w:t>
      </w:r>
      <w:r>
        <w:rPr>
          <w:spacing w:val="-3"/>
        </w:rPr>
        <w:t> </w:t>
      </w:r>
      <w:r>
        <w:rPr/>
        <w:t>Cível</w:t>
      </w:r>
      <w:r>
        <w:rPr>
          <w:spacing w:val="-6"/>
        </w:rPr>
        <w:t> </w:t>
      </w:r>
      <w:r>
        <w:rPr/>
        <w:t>da</w:t>
      </w:r>
      <w:r>
        <w:rPr>
          <w:spacing w:val="-52"/>
        </w:rPr>
        <w:t> </w:t>
      </w:r>
      <w:r>
        <w:rPr/>
        <w:t>Comarca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Capital,</w:t>
      </w:r>
      <w:r>
        <w:rPr>
          <w:spacing w:val="7"/>
        </w:rPr>
        <w:t> </w:t>
      </w:r>
      <w:r>
        <w:rPr/>
        <w:t>desde</w:t>
      </w:r>
      <w:r>
        <w:rPr>
          <w:spacing w:val="9"/>
        </w:rPr>
        <w:t> </w:t>
      </w:r>
      <w:r>
        <w:rPr/>
        <w:t>10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setembro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2004,</w:t>
      </w:r>
      <w:r>
        <w:rPr>
          <w:spacing w:val="9"/>
        </w:rPr>
        <w:t> </w:t>
      </w:r>
      <w:r>
        <w:rPr/>
        <w:t>foi</w:t>
      </w:r>
      <w:r>
        <w:rPr>
          <w:spacing w:val="9"/>
        </w:rPr>
        <w:t> </w:t>
      </w:r>
      <w:r>
        <w:rPr/>
        <w:t>movida</w:t>
      </w:r>
      <w:r>
        <w:rPr>
          <w:spacing w:val="6"/>
        </w:rPr>
        <w:t> </w:t>
      </w:r>
      <w:r>
        <w:rPr/>
        <w:t>pelo</w:t>
      </w:r>
      <w:r>
        <w:rPr>
          <w:spacing w:val="10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Seguridade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69"/>
        <w:jc w:val="both"/>
      </w:pPr>
      <w:r>
        <w:rPr/>
        <w:t>Social,</w:t>
      </w:r>
      <w:r>
        <w:rPr>
          <w:spacing w:val="-1"/>
        </w:rPr>
        <w:t> </w:t>
      </w:r>
      <w:r>
        <w:rPr/>
        <w:t>por conta</w:t>
      </w:r>
      <w:r>
        <w:rPr>
          <w:spacing w:val="-2"/>
        </w:rPr>
        <w:t> </w:t>
      </w:r>
      <w:r>
        <w:rPr/>
        <w:t>de contribuições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recolhidas</w:t>
      </w:r>
      <w:r>
        <w:rPr>
          <w:spacing w:val="-5"/>
        </w:rPr>
        <w:t> </w:t>
      </w:r>
      <w:r>
        <w:rPr/>
        <w:t>entre as</w:t>
      </w:r>
      <w:r>
        <w:rPr>
          <w:spacing w:val="-3"/>
        </w:rPr>
        <w:t> </w:t>
      </w:r>
      <w:r>
        <w:rPr/>
        <w:t>décadas</w:t>
      </w:r>
      <w:r>
        <w:rPr>
          <w:spacing w:val="-3"/>
        </w:rPr>
        <w:t> </w:t>
      </w:r>
      <w:r>
        <w:rPr/>
        <w:t>1990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69" w:right="157"/>
        <w:jc w:val="both"/>
      </w:pPr>
      <w:r>
        <w:rPr/>
        <w:t>No exercício de 2022, os advogados responsáveis pelo acompanhamento da ação forneceram</w:t>
      </w:r>
      <w:r>
        <w:rPr>
          <w:spacing w:val="-52"/>
        </w:rPr>
        <w:t> </w:t>
      </w:r>
      <w:r>
        <w:rPr/>
        <w:t>documentos relativos a saldos e resgates, com objetivo de conciliar e atualizar os valores</w:t>
      </w:r>
      <w:r>
        <w:rPr>
          <w:spacing w:val="1"/>
        </w:rPr>
        <w:t> </w:t>
      </w:r>
      <w:r>
        <w:rPr/>
        <w:t>registrados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contabilidade.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9" w:right="158"/>
        <w:jc w:val="both"/>
      </w:pPr>
      <w:r>
        <w:rPr/>
        <w:t>A</w:t>
      </w:r>
      <w:r>
        <w:rPr>
          <w:spacing w:val="-9"/>
        </w:rPr>
        <w:t> </w:t>
      </w:r>
      <w:r>
        <w:rPr/>
        <w:t>ação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IPTU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nº</w:t>
      </w:r>
      <w:r>
        <w:rPr>
          <w:spacing w:val="-12"/>
        </w:rPr>
        <w:t> </w:t>
      </w:r>
      <w:r>
        <w:rPr/>
        <w:t>5031453-89.2019.4.02.5101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trâmite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Juízo</w:t>
      </w:r>
      <w:r>
        <w:rPr>
          <w:spacing w:val="-10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20ª</w:t>
      </w:r>
      <w:r>
        <w:rPr>
          <w:spacing w:val="-52"/>
        </w:rPr>
        <w:t> </w:t>
      </w:r>
      <w:r>
        <w:rPr/>
        <w:t>Vara Federal do Rio de Janeiro, é relativa ao pedido de imunidade tributária do IPTU,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 Rio</w:t>
      </w:r>
      <w:r>
        <w:rPr>
          <w:spacing w:val="-2"/>
        </w:rPr>
        <w:t> </w:t>
      </w:r>
      <w:r>
        <w:rPr/>
        <w:t>de Janeiro,</w:t>
      </w:r>
      <w:r>
        <w:rPr>
          <w:spacing w:val="1"/>
        </w:rPr>
        <w:t> </w:t>
      </w:r>
      <w:r>
        <w:rPr/>
        <w:t>depositado judicialmente</w:t>
      </w:r>
      <w:r>
        <w:rPr>
          <w:spacing w:val="-2"/>
        </w:rPr>
        <w:t> </w:t>
      </w:r>
      <w:r>
        <w:rPr/>
        <w:t>no exercício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2"/>
      </w:pPr>
    </w:p>
    <w:p>
      <w:pPr>
        <w:pStyle w:val="Heading1"/>
        <w:tabs>
          <w:tab w:pos="1311" w:val="left" w:leader="none"/>
        </w:tabs>
        <w:ind w:left="742"/>
      </w:pPr>
      <w:r>
        <w:rPr/>
        <w:t>3.2</w:t>
      </w:r>
      <w:r>
        <w:rPr>
          <w:rFonts w:ascii="Times New Roman" w:hAnsi="Times New Roman"/>
          <w:b w:val="0"/>
        </w:rPr>
        <w:tab/>
      </w:r>
      <w:r>
        <w:rPr/>
        <w:t>Obrigações</w:t>
      </w:r>
      <w:r>
        <w:rPr>
          <w:spacing w:val="-3"/>
        </w:rPr>
        <w:t> </w:t>
      </w:r>
      <w:r>
        <w:rPr/>
        <w:t>Tributárias</w:t>
      </w:r>
    </w:p>
    <w:p>
      <w:pPr>
        <w:pStyle w:val="BodyText"/>
        <w:rPr>
          <w:b/>
        </w:rPr>
      </w:pPr>
    </w:p>
    <w:p>
      <w:pPr>
        <w:pStyle w:val="BodyText"/>
        <w:ind w:left="1169" w:right="157"/>
        <w:jc w:val="both"/>
      </w:pPr>
      <w:r>
        <w:rPr/>
        <w:t>Ajuste relativo à correção de saldo da conta de Obrigações Tributárias, considerando quatro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movidas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não</w:t>
      </w:r>
      <w:r>
        <w:rPr>
          <w:spacing w:val="-52"/>
        </w:rPr>
        <w:t> </w:t>
      </w:r>
      <w:r>
        <w:rPr/>
        <w:t>recolhimento</w:t>
      </w:r>
      <w:r>
        <w:rPr>
          <w:spacing w:val="-13"/>
        </w:rPr>
        <w:t> </w:t>
      </w:r>
      <w:r>
        <w:rPr/>
        <w:t>do</w:t>
      </w:r>
      <w:r>
        <w:rPr>
          <w:spacing w:val="-10"/>
        </w:rPr>
        <w:t> </w:t>
      </w:r>
      <w:r>
        <w:rPr/>
        <w:t>Imposto</w:t>
      </w:r>
      <w:r>
        <w:rPr>
          <w:spacing w:val="-10"/>
        </w:rPr>
        <w:t> </w:t>
      </w:r>
      <w:r>
        <w:rPr/>
        <w:t>Sobre</w:t>
      </w:r>
      <w:r>
        <w:rPr>
          <w:spacing w:val="-13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Natureza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ISSQN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exercícios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1989</w:t>
      </w:r>
      <w:r>
        <w:rPr>
          <w:spacing w:val="-52"/>
        </w:rPr>
        <w:t> </w:t>
      </w:r>
      <w:r>
        <w:rPr/>
        <w:t>a 1999:</w:t>
      </w:r>
    </w:p>
    <w:p>
      <w:pPr>
        <w:pStyle w:val="BodyText"/>
        <w:spacing w:line="292" w:lineRule="exact"/>
        <w:ind w:left="1169"/>
        <w:jc w:val="both"/>
      </w:pPr>
      <w:r>
        <w:rPr/>
        <w:t>-</w:t>
      </w:r>
      <w:r>
        <w:rPr>
          <w:spacing w:val="-6"/>
        </w:rPr>
        <w:t> </w:t>
      </w:r>
      <w:r>
        <w:rPr/>
        <w:t>0268369-94.1999.8.19.0001</w:t>
      </w:r>
    </w:p>
    <w:p>
      <w:pPr>
        <w:pStyle w:val="BodyText"/>
        <w:ind w:left="1169"/>
      </w:pPr>
      <w:r>
        <w:rPr/>
        <w:t>-</w:t>
      </w:r>
      <w:r>
        <w:rPr>
          <w:spacing w:val="-6"/>
        </w:rPr>
        <w:t> </w:t>
      </w:r>
      <w:r>
        <w:rPr/>
        <w:t>0162734-56.2001.8.19.0001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5005363-39.2022.4.02.5101</w:t>
      </w:r>
    </w:p>
    <w:p>
      <w:pPr>
        <w:pStyle w:val="BodyText"/>
        <w:ind w:left="1169"/>
      </w:pPr>
      <w:r>
        <w:rPr/>
        <w:t>-</w:t>
      </w:r>
      <w:r>
        <w:rPr>
          <w:spacing w:val="-6"/>
        </w:rPr>
        <w:t> </w:t>
      </w:r>
      <w:r>
        <w:rPr/>
        <w:t>0164878-03.2001.8.19.0001</w:t>
      </w:r>
    </w:p>
    <w:p>
      <w:pPr>
        <w:pStyle w:val="BodyText"/>
        <w:ind w:left="1169"/>
      </w:pPr>
      <w:r>
        <w:rPr/>
        <w:t>-</w:t>
      </w:r>
      <w:r>
        <w:rPr>
          <w:spacing w:val="-6"/>
        </w:rPr>
        <w:t> </w:t>
      </w:r>
      <w:r>
        <w:rPr/>
        <w:t>0226625-80.2003.8.19.0001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5129549-71.20214.02.5101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9" w:right="157"/>
        <w:jc w:val="both"/>
      </w:pPr>
      <w:r>
        <w:rPr/>
        <w:t>Os ajustes se fizeram necessários porque os valores relativos às quatro certidões da Dívida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estavam,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Tributárias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na conta</w:t>
      </w:r>
      <w:r>
        <w:rPr>
          <w:spacing w:val="-2"/>
        </w:rPr>
        <w:t> </w:t>
      </w:r>
      <w:r>
        <w:rPr/>
        <w:t>Provisão para Contingências,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Passivo</w:t>
      </w:r>
      <w:r>
        <w:rPr>
          <w:spacing w:val="-2"/>
        </w:rPr>
        <w:t> </w:t>
      </w:r>
      <w:r>
        <w:rPr/>
        <w:t>Não Circulante.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179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PRINCIPAIS</w:t>
      </w:r>
      <w:r>
        <w:rPr>
          <w:spacing w:val="-4"/>
          <w:u w:val="single"/>
        </w:rPr>
        <w:t> </w:t>
      </w:r>
      <w:r>
        <w:rPr>
          <w:u w:val="single"/>
        </w:rPr>
        <w:t>POLÍTICAS</w:t>
      </w:r>
      <w:r>
        <w:rPr>
          <w:spacing w:val="-4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</w:pPr>
      <w:r>
        <w:rPr/>
        <w:t>As</w:t>
      </w:r>
      <w:r>
        <w:rPr>
          <w:spacing w:val="-3"/>
        </w:rPr>
        <w:t> </w:t>
      </w:r>
      <w:r>
        <w:rPr/>
        <w:t>principais</w:t>
      </w:r>
      <w:r>
        <w:rPr>
          <w:spacing w:val="-5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contábeis</w:t>
      </w:r>
      <w:r>
        <w:rPr>
          <w:spacing w:val="-3"/>
        </w:rPr>
        <w:t> </w:t>
      </w:r>
      <w:r>
        <w:rPr/>
        <w:t>aplicadas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preparação</w:t>
      </w:r>
      <w:r>
        <w:rPr>
          <w:spacing w:val="-4"/>
        </w:rPr>
        <w:t> </w:t>
      </w:r>
      <w:r>
        <w:rPr/>
        <w:t>destas</w:t>
      </w:r>
      <w:r>
        <w:rPr>
          <w:spacing w:val="-3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estão</w:t>
      </w:r>
      <w:r>
        <w:rPr>
          <w:spacing w:val="-4"/>
        </w:rPr>
        <w:t> </w:t>
      </w:r>
      <w:r>
        <w:rPr/>
        <w:t>definidas</w:t>
      </w:r>
      <w:r>
        <w:rPr>
          <w:spacing w:val="-51"/>
        </w:rPr>
        <w:t> </w:t>
      </w:r>
      <w:r>
        <w:rPr/>
        <w:t>abaixo.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Apuração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</w:p>
    <w:p>
      <w:pPr>
        <w:pStyle w:val="BodyText"/>
        <w:rPr>
          <w:b/>
        </w:rPr>
      </w:pPr>
    </w:p>
    <w:p>
      <w:pPr>
        <w:pStyle w:val="BodyText"/>
        <w:ind w:left="1169" w:right="159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PortosRio reconhece a receita quando o valor pode ser</w:t>
      </w:r>
      <w:r>
        <w:rPr>
          <w:spacing w:val="1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 a entidade e, ainda, quando critérios específicos tiverem sido atendidos para cada uma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Caixa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 de</w:t>
      </w:r>
      <w:r>
        <w:rPr>
          <w:spacing w:val="-5"/>
        </w:rPr>
        <w:t> </w:t>
      </w:r>
      <w:r>
        <w:rPr/>
        <w:t>Caixa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69" w:right="160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2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mudança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de</w:t>
      </w:r>
      <w:r>
        <w:rPr>
          <w:spacing w:val="1"/>
        </w:rPr>
        <w:t> </w:t>
      </w:r>
      <w:r>
        <w:rPr/>
        <w:t>alta liquidez.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68" w:val="left" w:leader="none"/>
          <w:tab w:pos="1312" w:val="left" w:leader="none"/>
        </w:tabs>
        <w:spacing w:line="240" w:lineRule="auto" w:before="52" w:after="0"/>
        <w:ind w:left="1311" w:right="6653" w:hanging="1312"/>
        <w:jc w:val="right"/>
      </w:pPr>
      <w:r>
        <w:rPr/>
        <w:t>Instrumentos</w:t>
      </w:r>
      <w:r>
        <w:rPr>
          <w:spacing w:val="-11"/>
        </w:rPr>
        <w:t> </w:t>
      </w:r>
      <w:r>
        <w:rPr/>
        <w:t>financeiros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19" w:val="left" w:leader="none"/>
          <w:tab w:pos="720" w:val="left" w:leader="none"/>
        </w:tabs>
        <w:spacing w:line="240" w:lineRule="auto" w:before="0" w:after="0"/>
        <w:ind w:left="1889" w:right="6749" w:hanging="1890"/>
        <w:jc w:val="righ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Heading1"/>
        <w:numPr>
          <w:ilvl w:val="3"/>
          <w:numId w:val="1"/>
        </w:numPr>
        <w:tabs>
          <w:tab w:pos="2267" w:val="left" w:leader="none"/>
        </w:tabs>
        <w:spacing w:line="240" w:lineRule="auto" w:before="0" w:after="0"/>
        <w:ind w:left="2266" w:right="0" w:hanging="248"/>
        <w:jc w:val="both"/>
      </w:pPr>
      <w:r>
        <w:rPr/>
        <w:t>Reconhecimento</w:t>
      </w:r>
      <w:r>
        <w:rPr>
          <w:spacing w:val="-3"/>
        </w:rPr>
        <w:t> </w:t>
      </w:r>
      <w:r>
        <w:rPr/>
        <w:t>Inicial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Mensuração</w:t>
      </w:r>
    </w:p>
    <w:p>
      <w:pPr>
        <w:pStyle w:val="BodyText"/>
        <w:ind w:left="2019" w:right="159"/>
        <w:jc w:val="both"/>
      </w:pPr>
      <w:r>
        <w:rPr/>
        <w:t>Os</w:t>
      </w:r>
      <w:r>
        <w:rPr>
          <w:spacing w:val="-9"/>
        </w:rPr>
        <w:t> </w:t>
      </w:r>
      <w:r>
        <w:rPr/>
        <w:t>ativos</w:t>
      </w:r>
      <w:r>
        <w:rPr>
          <w:spacing w:val="-11"/>
        </w:rPr>
        <w:t> </w:t>
      </w:r>
      <w:r>
        <w:rPr/>
        <w:t>financeiros</w:t>
      </w:r>
      <w:r>
        <w:rPr>
          <w:spacing w:val="-11"/>
        </w:rPr>
        <w:t> </w:t>
      </w:r>
      <w:r>
        <w:rPr/>
        <w:t>são</w:t>
      </w:r>
      <w:r>
        <w:rPr>
          <w:spacing w:val="-10"/>
        </w:rPr>
        <w:t> </w:t>
      </w:r>
      <w:r>
        <w:rPr/>
        <w:t>classificados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ativos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valor</w:t>
      </w:r>
      <w:r>
        <w:rPr>
          <w:spacing w:val="-11"/>
        </w:rPr>
        <w:t> </w:t>
      </w:r>
      <w:r>
        <w:rPr/>
        <w:t>justo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resultado</w:t>
      </w:r>
      <w:r>
        <w:rPr>
          <w:spacing w:val="-52"/>
        </w:rPr>
        <w:t> </w:t>
      </w:r>
      <w:r>
        <w:rPr/>
        <w:t>ou empréstimos e recebíveis. A Companhia determina a classificação dos seus ativos</w:t>
      </w:r>
      <w:r>
        <w:rPr>
          <w:spacing w:val="-52"/>
        </w:rPr>
        <w:t> </w:t>
      </w:r>
      <w:r>
        <w:rPr>
          <w:spacing w:val="-1"/>
        </w:rPr>
        <w:t>financeiros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momento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11"/>
        </w:rPr>
        <w:t> </w:t>
      </w:r>
      <w:r>
        <w:rPr/>
        <w:t>reconhecimento</w:t>
      </w:r>
      <w:r>
        <w:rPr>
          <w:spacing w:val="-11"/>
        </w:rPr>
        <w:t> </w:t>
      </w:r>
      <w:r>
        <w:rPr/>
        <w:t>inicial,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ele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torna</w:t>
      </w:r>
      <w:r>
        <w:rPr>
          <w:spacing w:val="-9"/>
        </w:rPr>
        <w:t> </w:t>
      </w:r>
      <w:r>
        <w:rPr/>
        <w:t>parte</w:t>
      </w:r>
      <w:r>
        <w:rPr>
          <w:spacing w:val="-13"/>
        </w:rPr>
        <w:t> </w:t>
      </w:r>
      <w:r>
        <w:rPr/>
        <w:t>das</w:t>
      </w:r>
      <w:r>
        <w:rPr>
          <w:spacing w:val="-52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contratuais</w:t>
      </w:r>
      <w:r>
        <w:rPr>
          <w:spacing w:val="-2"/>
        </w:rPr>
        <w:t> </w:t>
      </w:r>
      <w:r>
        <w:rPr/>
        <w:t>do instrumento.</w:t>
      </w:r>
    </w:p>
    <w:p>
      <w:pPr>
        <w:pStyle w:val="BodyText"/>
        <w:spacing w:before="1"/>
      </w:pPr>
    </w:p>
    <w:p>
      <w:pPr>
        <w:pStyle w:val="BodyText"/>
        <w:ind w:left="2019" w:right="156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sejam</w:t>
      </w:r>
      <w:r>
        <w:rPr>
          <w:spacing w:val="-13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financeiro.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receber.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279" w:val="left" w:leader="none"/>
        </w:tabs>
        <w:spacing w:line="240" w:lineRule="auto" w:before="0" w:after="0"/>
        <w:ind w:left="2278" w:right="0" w:hanging="260"/>
        <w:jc w:val="both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ind w:left="2019" w:right="157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019"/>
        <w:jc w:val="both"/>
      </w:pP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Valor Justo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ind w:left="2019" w:right="157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 para negociação se forem adquiridos com o objetivo de venda no curto</w:t>
      </w:r>
      <w:r>
        <w:rPr>
          <w:spacing w:val="1"/>
        </w:rPr>
        <w:t> </w:t>
      </w: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"/>
      </w:pPr>
    </w:p>
    <w:p>
      <w:pPr>
        <w:pStyle w:val="Heading1"/>
        <w:ind w:left="2019"/>
        <w:jc w:val="both"/>
      </w:pPr>
      <w:r>
        <w:rPr/>
        <w:t>Empréstimos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Recebíveis</w:t>
      </w:r>
    </w:p>
    <w:p>
      <w:pPr>
        <w:pStyle w:val="BodyText"/>
        <w:ind w:left="2019" w:right="158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11"/>
        </w:rPr>
        <w:t> </w:t>
      </w:r>
      <w:r>
        <w:rPr/>
        <w:t>cotados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mercado</w:t>
      </w:r>
      <w:r>
        <w:rPr>
          <w:spacing w:val="-11"/>
        </w:rPr>
        <w:t> </w:t>
      </w:r>
      <w:r>
        <w:rPr/>
        <w:t>ativo.</w:t>
      </w:r>
      <w:r>
        <w:rPr>
          <w:spacing w:val="-12"/>
        </w:rPr>
        <w:t> </w:t>
      </w:r>
      <w:r>
        <w:rPr/>
        <w:t>Após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mensuração</w:t>
      </w:r>
      <w:r>
        <w:rPr>
          <w:spacing w:val="-11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 O custo amortizado é calculado</w:t>
      </w:r>
      <w:r>
        <w:rPr>
          <w:spacing w:val="1"/>
        </w:rPr>
        <w:t> </w:t>
      </w:r>
      <w:r>
        <w:rPr/>
        <w:t>levando 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9"/>
        </w:rPr>
        <w:t> </w:t>
      </w:r>
      <w:r>
        <w:rPr/>
        <w:t>efetivos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2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250" w:val="left" w:leader="none"/>
        </w:tabs>
        <w:spacing w:line="240" w:lineRule="auto" w:before="0" w:after="0"/>
        <w:ind w:left="2249" w:right="0" w:hanging="231"/>
        <w:jc w:val="left"/>
      </w:pPr>
      <w:r>
        <w:rPr/>
        <w:t>Baixa</w:t>
      </w:r>
    </w:p>
    <w:p>
      <w:pPr>
        <w:pStyle w:val="BodyText"/>
        <w:ind w:left="2019"/>
      </w:pPr>
      <w:r>
        <w:rPr/>
        <w:t>Um</w:t>
      </w:r>
      <w:r>
        <w:rPr>
          <w:spacing w:val="-10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(ou,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parte</w:t>
      </w:r>
      <w:r>
        <w:rPr>
          <w:spacing w:val="-51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2149" w:val="left" w:leader="none"/>
        </w:tabs>
        <w:spacing w:line="293" w:lineRule="exact" w:before="0" w:after="0"/>
        <w:ind w:left="2148" w:right="0" w:hanging="130"/>
        <w:jc w:val="left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fluxos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caixa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 expirarem;</w:t>
      </w:r>
    </w:p>
    <w:p>
      <w:pPr>
        <w:spacing w:after="0" w:line="293" w:lineRule="exact"/>
        <w:jc w:val="lef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54" w:val="left" w:leader="none"/>
        </w:tabs>
        <w:spacing w:line="240" w:lineRule="auto" w:before="52" w:after="0"/>
        <w:ind w:left="2019" w:right="159" w:firstLine="0"/>
        <w:jc w:val="both"/>
        <w:rPr>
          <w:sz w:val="24"/>
        </w:rPr>
      </w:pPr>
      <w:r>
        <w:rPr>
          <w:sz w:val="24"/>
        </w:rPr>
        <w:t>A empresa transfere os seus direitos de receber fluxos de caixa do ativo ou assume</w:t>
      </w:r>
      <w:r>
        <w:rPr>
          <w:spacing w:val="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terceiro, por força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 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2149" w:val="left" w:leader="none"/>
        </w:tabs>
        <w:spacing w:line="292" w:lineRule="exact" w:before="0" w:after="0"/>
        <w:ind w:left="2148" w:right="0" w:hanging="13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transfere,</w:t>
      </w:r>
      <w:r>
        <w:rPr>
          <w:spacing w:val="-1"/>
          <w:sz w:val="24"/>
        </w:rPr>
        <w:t> </w:t>
      </w:r>
      <w:r>
        <w:rPr>
          <w:sz w:val="24"/>
        </w:rPr>
        <w:t>substancialmente,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benefícios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2159" w:val="left" w:leader="none"/>
        </w:tabs>
        <w:spacing w:line="240" w:lineRule="auto" w:before="0" w:after="0"/>
        <w:ind w:left="2019" w:right="159" w:firstLine="0"/>
        <w:jc w:val="both"/>
        <w:rPr>
          <w:sz w:val="24"/>
        </w:rPr>
      </w:pPr>
      <w:r>
        <w:rPr>
          <w:sz w:val="24"/>
        </w:rPr>
        <w:t>A empresa não transfere nem retém substancialmente todos os riscos e benefícios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ativo, mas transfere o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 ativo.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889" w:val="left" w:leader="none"/>
          <w:tab w:pos="1890" w:val="left" w:leader="none"/>
        </w:tabs>
        <w:spacing w:line="240" w:lineRule="auto" w:before="1" w:after="0"/>
        <w:ind w:left="188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Valor</w:t>
      </w:r>
      <w:r>
        <w:rPr>
          <w:spacing w:val="-4"/>
        </w:rPr>
        <w:t> </w:t>
      </w:r>
      <w:r>
        <w:rPr/>
        <w:t>Recuperável de</w:t>
      </w:r>
      <w:r>
        <w:rPr>
          <w:spacing w:val="-2"/>
        </w:rPr>
        <w:t> </w:t>
      </w:r>
      <w:r>
        <w:rPr/>
        <w:t>Ativos</w:t>
      </w:r>
      <w:r>
        <w:rPr>
          <w:spacing w:val="-4"/>
        </w:rPr>
        <w:t> </w:t>
      </w:r>
      <w:r>
        <w:rPr/>
        <w:t>Financeiros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69" w:right="157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 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 ativos</w:t>
      </w:r>
      <w:r>
        <w:rPr>
          <w:spacing w:val="-2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9" w:right="157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9"/>
        </w:rPr>
        <w:t> </w:t>
      </w:r>
      <w:r>
        <w:rPr/>
        <w:t>se,</w:t>
      </w:r>
      <w:r>
        <w:rPr>
          <w:spacing w:val="-12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9"/>
        </w:rPr>
        <w:t> </w:t>
      </w:r>
      <w:r>
        <w:rPr/>
        <w:t>objetiva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ausência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incorrido) e este evento de perda tenha impacto no fluxo de caixa futuro</w:t>
      </w:r>
      <w:r>
        <w:rPr>
          <w:spacing w:val="1"/>
        </w:rPr>
        <w:t> </w:t>
      </w:r>
      <w:r>
        <w:rPr/>
        <w:t>estimado do</w:t>
      </w:r>
      <w:r>
        <w:rPr>
          <w:spacing w:val="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da empresa.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889" w:val="left" w:leader="none"/>
          <w:tab w:pos="1890" w:val="left" w:leader="none"/>
        </w:tabs>
        <w:spacing w:line="240" w:lineRule="auto" w:before="1" w:after="0"/>
        <w:ind w:left="1889" w:right="0" w:hanging="721"/>
        <w:jc w:val="left"/>
      </w:pPr>
      <w:r>
        <w:rPr/>
        <w:t>Passivos</w:t>
      </w:r>
      <w:r>
        <w:rPr>
          <w:spacing w:val="-2"/>
        </w:rPr>
        <w:t> </w:t>
      </w:r>
      <w:r>
        <w:rPr/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267" w:val="left" w:leader="none"/>
        </w:tabs>
        <w:spacing w:line="240" w:lineRule="auto" w:before="0" w:after="0"/>
        <w:ind w:left="2266" w:right="0" w:hanging="248"/>
        <w:jc w:val="both"/>
        <w:rPr>
          <w:b/>
          <w:sz w:val="24"/>
        </w:rPr>
      </w:pPr>
      <w:r>
        <w:rPr>
          <w:b/>
          <w:sz w:val="24"/>
        </w:rPr>
        <w:t>Reconhecimento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2019" w:right="159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7"/>
        </w:rPr>
        <w:t> </w:t>
      </w:r>
      <w:r>
        <w:rPr/>
        <w:t>passivos</w:t>
      </w:r>
      <w:r>
        <w:rPr>
          <w:spacing w:val="-9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 momento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reconhecimento</w:t>
      </w:r>
      <w:r>
        <w:rPr>
          <w:spacing w:val="-1"/>
        </w:rPr>
        <w:t> </w:t>
      </w:r>
      <w:r>
        <w:rPr/>
        <w:t>inicial.</w:t>
      </w:r>
    </w:p>
    <w:p>
      <w:pPr>
        <w:pStyle w:val="BodyText"/>
        <w:spacing w:before="2"/>
      </w:pPr>
    </w:p>
    <w:p>
      <w:pPr>
        <w:pStyle w:val="BodyText"/>
        <w:ind w:left="2019" w:right="159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019" w:right="159"/>
        <w:jc w:val="both"/>
      </w:pPr>
      <w:r>
        <w:rPr/>
        <w:t>Os</w:t>
      </w:r>
      <w:r>
        <w:rPr>
          <w:spacing w:val="-2"/>
        </w:rPr>
        <w:t> </w:t>
      </w:r>
      <w:r>
        <w:rPr/>
        <w:t>passivos</w:t>
      </w:r>
      <w:r>
        <w:rPr>
          <w:spacing w:val="-4"/>
        </w:rPr>
        <w:t> </w:t>
      </w:r>
      <w:r>
        <w:rPr/>
        <w:t>financeiros</w:t>
      </w:r>
      <w:r>
        <w:rPr>
          <w:spacing w:val="-4"/>
        </w:rPr>
        <w:t> </w:t>
      </w:r>
      <w:r>
        <w:rPr/>
        <w:t>incluem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pagar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pagar</w:t>
      </w:r>
      <w:r>
        <w:rPr>
          <w:spacing w:val="-52"/>
        </w:rPr>
        <w:t> </w:t>
      </w:r>
      <w:r>
        <w:rPr/>
        <w:t>e empréstimos e</w:t>
      </w:r>
      <w:r>
        <w:rPr>
          <w:spacing w:val="-2"/>
        </w:rPr>
        <w:t> </w:t>
      </w:r>
      <w:r>
        <w:rPr/>
        <w:t>financiamentos.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279" w:val="left" w:leader="none"/>
        </w:tabs>
        <w:spacing w:line="240" w:lineRule="auto" w:before="0" w:after="0"/>
        <w:ind w:left="2278" w:right="0" w:hanging="260"/>
        <w:jc w:val="both"/>
      </w:pPr>
      <w:r>
        <w:rPr/>
        <w:t>Mensuração</w:t>
      </w:r>
      <w:r>
        <w:rPr>
          <w:spacing w:val="-4"/>
        </w:rPr>
        <w:t> </w:t>
      </w:r>
      <w:r>
        <w:rPr/>
        <w:t>Subsequente</w:t>
      </w:r>
    </w:p>
    <w:p>
      <w:pPr>
        <w:pStyle w:val="BodyText"/>
        <w:ind w:left="2019" w:right="159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pode</w:t>
      </w:r>
      <w:r>
        <w:rPr>
          <w:spacing w:val="1"/>
        </w:rPr>
        <w:t> </w:t>
      </w:r>
      <w:r>
        <w:rPr/>
        <w:t>ser 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spacing w:before="2"/>
      </w:pPr>
    </w:p>
    <w:p>
      <w:pPr>
        <w:pStyle w:val="Heading1"/>
        <w:ind w:left="2019"/>
        <w:jc w:val="both"/>
      </w:pPr>
      <w:r>
        <w:rPr/>
        <w:t>Empréstimos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Financiamentos</w:t>
      </w:r>
    </w:p>
    <w:p>
      <w:pPr>
        <w:pStyle w:val="BodyText"/>
        <w:ind w:left="2019" w:right="157"/>
        <w:jc w:val="both"/>
      </w:pPr>
      <w:r>
        <w:rPr/>
        <w:t>Após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 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-52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juros 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250" w:val="left" w:leader="none"/>
        </w:tabs>
        <w:spacing w:line="240" w:lineRule="auto" w:before="0" w:after="0"/>
        <w:ind w:left="2249" w:right="0" w:hanging="231"/>
        <w:jc w:val="left"/>
      </w:pPr>
      <w:r>
        <w:rPr/>
        <w:t>Baixa</w:t>
      </w:r>
    </w:p>
    <w:p>
      <w:pPr>
        <w:pStyle w:val="BodyText"/>
        <w:ind w:left="2019"/>
      </w:pPr>
      <w:r>
        <w:rPr/>
        <w:t>Um</w:t>
      </w:r>
      <w:r>
        <w:rPr>
          <w:spacing w:val="-1"/>
        </w:rPr>
        <w:t> </w:t>
      </w:r>
      <w:r>
        <w:rPr/>
        <w:t>passivo</w:t>
      </w:r>
      <w:r>
        <w:rPr>
          <w:spacing w:val="-2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2149" w:val="left" w:leader="none"/>
        </w:tabs>
        <w:spacing w:line="240" w:lineRule="auto" w:before="0" w:after="0"/>
        <w:ind w:left="2148" w:right="0" w:hanging="13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revogada,</w:t>
      </w:r>
      <w:r>
        <w:rPr>
          <w:spacing w:val="-1"/>
          <w:sz w:val="24"/>
        </w:rPr>
        <w:t> </w:t>
      </w:r>
      <w:r>
        <w:rPr>
          <w:sz w:val="24"/>
        </w:rPr>
        <w:t>cancelada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expirar;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305" w:val="left" w:leader="none"/>
        </w:tabs>
        <w:spacing w:line="240" w:lineRule="auto" w:before="52" w:after="0"/>
        <w:ind w:left="2019" w:right="155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mutuante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2171" w:val="left" w:leader="none"/>
        </w:tabs>
        <w:spacing w:line="240" w:lineRule="auto" w:before="0" w:after="0"/>
        <w:ind w:left="2019" w:right="157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225" w:val="left" w:leader="none"/>
        </w:tabs>
        <w:spacing w:line="240" w:lineRule="auto" w:before="0" w:after="0"/>
        <w:ind w:left="1224" w:right="0" w:hanging="481"/>
        <w:jc w:val="left"/>
      </w:pPr>
      <w:r>
        <w:rPr/>
        <w:t>Contas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receber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69" w:right="156"/>
        <w:jc w:val="both"/>
      </w:pPr>
      <w:r>
        <w:rPr/>
        <w:t>As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clientes</w:t>
      </w:r>
      <w:r>
        <w:rPr>
          <w:spacing w:val="-11"/>
        </w:rPr>
        <w:t> </w:t>
      </w:r>
      <w:r>
        <w:rPr/>
        <w:t>referem-se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recebíveis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10"/>
        </w:rPr>
        <w:t> </w:t>
      </w:r>
      <w:r>
        <w:rPr/>
        <w:t>circulante,</w:t>
      </w:r>
      <w:r>
        <w:rPr>
          <w:spacing w:val="-9"/>
        </w:rPr>
        <w:t> </w:t>
      </w:r>
      <w:r>
        <w:rPr/>
        <w:t>sendo</w:t>
      </w:r>
      <w:r>
        <w:rPr>
          <w:spacing w:val="-13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áreas,</w:t>
      </w:r>
      <w:r>
        <w:rPr>
          <w:spacing w:val="-11"/>
        </w:rPr>
        <w:t> </w:t>
      </w:r>
      <w:r>
        <w:rPr/>
        <w:t>pelos</w:t>
      </w:r>
      <w:r>
        <w:rPr>
          <w:spacing w:val="-9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contratados.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saldo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do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 da Companhia. As PECLD são constituídas em montantes considerados suficientes</w:t>
      </w:r>
      <w:r>
        <w:rPr>
          <w:spacing w:val="1"/>
        </w:rPr>
        <w:t> </w:t>
      </w:r>
      <w:r>
        <w:rPr/>
        <w:t>pela Administração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 as</w:t>
      </w:r>
      <w:r>
        <w:rPr>
          <w:spacing w:val="-2"/>
        </w:rPr>
        <w:t> </w:t>
      </w:r>
      <w:r>
        <w:rPr/>
        <w:t>possíveis</w:t>
      </w:r>
      <w:r>
        <w:rPr>
          <w:spacing w:val="-3"/>
        </w:rPr>
        <w:t> </w:t>
      </w:r>
      <w:r>
        <w:rPr/>
        <w:t>perdas na realização</w:t>
      </w:r>
      <w:r>
        <w:rPr>
          <w:spacing w:val="-2"/>
        </w:rPr>
        <w:t> </w:t>
      </w:r>
      <w:r>
        <w:rPr/>
        <w:t>destes créditos.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1" w:after="0"/>
        <w:ind w:left="1311" w:right="0" w:hanging="570"/>
        <w:jc w:val="left"/>
      </w:pPr>
      <w:r>
        <w:rPr/>
        <w:t>Créditos</w:t>
      </w:r>
      <w:r>
        <w:rPr>
          <w:spacing w:val="-1"/>
        </w:rPr>
        <w:t> </w:t>
      </w:r>
      <w:r>
        <w:rPr/>
        <w:t>Fiscais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2" w:lineRule="auto"/>
        <w:ind w:left="1169" w:right="156"/>
        <w:jc w:val="both"/>
      </w:pPr>
      <w:r>
        <w:rPr/>
        <w:t>Correspondem aos saldos credores de IRPJ, CSLL, PIS e COFINS a serem utilizados para futuras</w:t>
      </w:r>
      <w:r>
        <w:rPr>
          <w:spacing w:val="-53"/>
        </w:rPr>
        <w:t> </w:t>
      </w:r>
      <w:r>
        <w:rPr/>
        <w:t>compensações,</w:t>
      </w:r>
      <w:r>
        <w:rPr>
          <w:spacing w:val="-2"/>
        </w:rPr>
        <w:t> </w:t>
      </w:r>
      <w:r>
        <w:rPr/>
        <w:t>além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2"/>
        </w:rPr>
        <w:t> </w:t>
      </w:r>
      <w:r>
        <w:rPr/>
        <w:t>de renda</w:t>
      </w:r>
      <w:r>
        <w:rPr>
          <w:spacing w:val="-1"/>
        </w:rPr>
        <w:t> </w:t>
      </w:r>
      <w:r>
        <w:rPr/>
        <w:t>sobre aplicações</w:t>
      </w:r>
      <w:r>
        <w:rPr>
          <w:spacing w:val="-1"/>
        </w:rPr>
        <w:t> </w:t>
      </w:r>
      <w:r>
        <w:rPr/>
        <w:t>financeiras.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Depósitos</w:t>
      </w:r>
      <w:r>
        <w:rPr>
          <w:spacing w:val="-4"/>
        </w:rPr>
        <w:t> </w:t>
      </w:r>
      <w:r>
        <w:rPr/>
        <w:t>Judiciais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69" w:right="157"/>
        <w:jc w:val="both"/>
      </w:pPr>
      <w:r>
        <w:rPr/>
        <w:t>Correspondem a valores bloqueados e/ou dados em garantia em processos de cobrança, 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Propriedade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Investimentos</w:t>
      </w:r>
    </w:p>
    <w:p>
      <w:pPr>
        <w:pStyle w:val="BodyText"/>
        <w:rPr>
          <w:b/>
        </w:rPr>
      </w:pPr>
    </w:p>
    <w:p>
      <w:pPr>
        <w:pStyle w:val="BodyText"/>
        <w:ind w:left="1169" w:right="161"/>
        <w:jc w:val="both"/>
      </w:pPr>
      <w:r>
        <w:rPr/>
        <w:t>Propriedade mantida para auferir receita de aluguel ou para valorização de capital e não para</w:t>
      </w:r>
      <w:r>
        <w:rPr>
          <w:spacing w:val="-52"/>
        </w:rPr>
        <w:t> </w:t>
      </w:r>
      <w:r>
        <w:rPr/>
        <w:t>venda no curso normal dos negócios, utilização na produção ou fornecimento de produtos ou</w:t>
      </w:r>
      <w:r>
        <w:rPr>
          <w:spacing w:val="-52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mensurada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reconhecimento inicial.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Imobilizado</w:t>
      </w:r>
    </w:p>
    <w:p>
      <w:pPr>
        <w:pStyle w:val="BodyText"/>
        <w:rPr>
          <w:b/>
        </w:rPr>
      </w:pPr>
    </w:p>
    <w:p>
      <w:pPr>
        <w:pStyle w:val="BodyText"/>
        <w:ind w:left="1169" w:right="157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 construção ou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projetos, líquido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152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8"/>
        <w:rPr>
          <w:b/>
          <w:i/>
          <w:sz w:val="15"/>
        </w:rPr>
      </w:pPr>
    </w:p>
    <w:p>
      <w:pPr>
        <w:pStyle w:val="BodyText"/>
        <w:spacing w:before="51"/>
        <w:ind w:left="1169"/>
      </w:pPr>
      <w:r>
        <w:rPr/>
        <w:t>Estudos</w:t>
      </w:r>
      <w:r>
        <w:rPr>
          <w:spacing w:val="10"/>
        </w:rPr>
        <w:t> </w:t>
      </w:r>
      <w:r>
        <w:rPr/>
        <w:t>externos</w:t>
      </w:r>
      <w:r>
        <w:rPr>
          <w:spacing w:val="60"/>
        </w:rPr>
        <w:t> </w:t>
      </w:r>
      <w:r>
        <w:rPr/>
        <w:t>provaram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recuperabilidade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todos</w:t>
      </w:r>
      <w:r>
        <w:rPr>
          <w:spacing w:val="63"/>
        </w:rPr>
        <w:t> </w:t>
      </w:r>
      <w:r>
        <w:rPr/>
        <w:t>os</w:t>
      </w:r>
      <w:r>
        <w:rPr>
          <w:spacing w:val="63"/>
        </w:rPr>
        <w:t> </w:t>
      </w:r>
      <w:r>
        <w:rPr/>
        <w:t>ativos</w:t>
      </w:r>
      <w:r>
        <w:rPr>
          <w:spacing w:val="63"/>
        </w:rPr>
        <w:t> </w:t>
      </w:r>
      <w:r>
        <w:rPr/>
        <w:t>das</w:t>
      </w:r>
      <w:r>
        <w:rPr>
          <w:spacing w:val="63"/>
        </w:rPr>
        <w:t> </w:t>
      </w:r>
      <w:r>
        <w:rPr/>
        <w:t>quatro</w:t>
      </w:r>
      <w:r>
        <w:rPr>
          <w:spacing w:val="61"/>
        </w:rPr>
        <w:t> </w:t>
      </w:r>
      <w:r>
        <w:rPr/>
        <w:t>unidades</w:t>
      </w:r>
    </w:p>
    <w:p>
      <w:pPr>
        <w:spacing w:after="0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69" w:right="158"/>
        <w:jc w:val="both"/>
      </w:pPr>
      <w:r>
        <w:rPr/>
        <w:t>geradoras de caixa: UGC Porto do Rio de Janeiro, UGC Porto de Itaguaí, UGC Porto de Niterói</w:t>
      </w:r>
      <w:r>
        <w:rPr>
          <w:spacing w:val="1"/>
        </w:rPr>
        <w:t> </w:t>
      </w:r>
      <w:r>
        <w:rPr/>
        <w:t>e UGC Porto de Angra dos Reis. Estes provaram também que não houve indícios de perda por</w:t>
      </w:r>
      <w:r>
        <w:rPr>
          <w:spacing w:val="-52"/>
        </w:rPr>
        <w:t> </w:t>
      </w:r>
      <w:r>
        <w:rPr/>
        <w:t>desvalorização.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69" w:right="156"/>
        <w:jc w:val="both"/>
      </w:pPr>
      <w:r>
        <w:rPr/>
        <w:t>A responsabilidade pelos estudos é da empresa Staff Auditoria &amp; Assessoria, contratada 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54/2022,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“prestação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-52"/>
        </w:rPr>
        <w:t> </w:t>
      </w:r>
      <w:r>
        <w:rPr/>
        <w:t>patrimonial com fundamentação técnica para determinação do valor recuperável dos ativos</w:t>
      </w:r>
      <w:r>
        <w:rPr>
          <w:spacing w:val="1"/>
        </w:rPr>
        <w:t> </w:t>
      </w:r>
      <w:r>
        <w:rPr/>
        <w:t>(impairment</w:t>
      </w:r>
      <w:r>
        <w:rPr>
          <w:spacing w:val="-1"/>
        </w:rPr>
        <w:t> </w:t>
      </w:r>
      <w:r>
        <w:rPr/>
        <w:t>test),</w:t>
      </w:r>
      <w:r>
        <w:rPr>
          <w:spacing w:val="-1"/>
        </w:rPr>
        <w:t> </w:t>
      </w:r>
      <w:r>
        <w:rPr/>
        <w:t>revisões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residual”.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1530" w:val="left" w:leader="none"/>
        </w:tabs>
        <w:spacing w:line="240" w:lineRule="auto" w:before="1" w:after="0"/>
        <w:ind w:left="1529" w:right="0" w:hanging="361"/>
        <w:jc w:val="left"/>
      </w:pPr>
      <w:r>
        <w:rPr/>
        <w:t>Vida</w:t>
      </w:r>
      <w:r>
        <w:rPr>
          <w:spacing w:val="-1"/>
        </w:rPr>
        <w:t> </w:t>
      </w:r>
      <w:r>
        <w:rPr/>
        <w:t>útil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169" w:right="159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1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classe</w:t>
      </w:r>
      <w:r>
        <w:rPr>
          <w:spacing w:val="-1"/>
        </w:rPr>
        <w:t> </w:t>
      </w:r>
      <w:r>
        <w:rPr/>
        <w:t>de bens.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69" w:right="158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 as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taxas</w:t>
      </w:r>
      <w:r>
        <w:rPr>
          <w:spacing w:val="-2"/>
        </w:rPr>
        <w:t> </w:t>
      </w:r>
      <w:r>
        <w:rPr/>
        <w:t>anuais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depreciação:</w:t>
      </w: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272" w:lineRule="exact"/>
              <w:ind w:left="3148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Operação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spacing w:line="272" w:lineRule="exact"/>
              <w:ind w:left="945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spacing w:line="272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spacing w:line="272" w:lineRule="exact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72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4" w:hRule="atLeast"/>
        </w:trPr>
        <w:tc>
          <w:tcPr>
            <w:tcW w:w="2611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273" w:lineRule="exact" w:before="1"/>
              <w:ind w:left="3148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spacing w:line="272" w:lineRule="exact"/>
              <w:ind w:left="945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spacing w:line="272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spacing w:line="272" w:lineRule="exact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72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3" w:right="83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4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69" w:right="159"/>
        <w:jc w:val="both"/>
      </w:pPr>
      <w:r>
        <w:rPr>
          <w:b/>
        </w:rPr>
        <w:t>Bens em Operação </w:t>
      </w:r>
      <w:r>
        <w:rPr/>
        <w:t>registram os itens de propriedade da PortosRio que são utilizados nas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operacionais.</w:t>
      </w:r>
    </w:p>
    <w:p>
      <w:pPr>
        <w:pStyle w:val="BodyText"/>
        <w:spacing w:before="2"/>
      </w:pPr>
    </w:p>
    <w:p>
      <w:pPr>
        <w:spacing w:before="0"/>
        <w:ind w:left="116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> </w:t>
      </w:r>
      <w:r>
        <w:rPr>
          <w:sz w:val="24"/>
        </w:rPr>
        <w:t>registram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itens</w:t>
      </w:r>
      <w:r>
        <w:rPr>
          <w:spacing w:val="-4"/>
          <w:sz w:val="24"/>
        </w:rPr>
        <w:t> </w:t>
      </w:r>
      <w:r>
        <w:rPr>
          <w:sz w:val="24"/>
        </w:rPr>
        <w:t>utilizados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atividade</w:t>
      </w:r>
      <w:r>
        <w:rPr>
          <w:spacing w:val="-3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</w:pPr>
    </w:p>
    <w:p>
      <w:pPr>
        <w:spacing w:before="0"/>
        <w:ind w:left="1169" w:right="0" w:firstLine="0"/>
        <w:jc w:val="both"/>
        <w:rPr>
          <w:sz w:val="24"/>
        </w:rPr>
      </w:pPr>
      <w:r>
        <w:rPr>
          <w:b/>
          <w:sz w:val="24"/>
        </w:rPr>
        <w:t>Imobilizado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andamento</w:t>
      </w:r>
      <w:r>
        <w:rPr>
          <w:b/>
          <w:spacing w:val="-2"/>
          <w:sz w:val="24"/>
        </w:rPr>
        <w:t> </w:t>
      </w:r>
      <w:r>
        <w:rPr>
          <w:sz w:val="24"/>
        </w:rPr>
        <w:t>registram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itens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estão</w:t>
      </w:r>
      <w:r>
        <w:rPr>
          <w:spacing w:val="-3"/>
          <w:sz w:val="24"/>
        </w:rPr>
        <w:t> </w:t>
      </w:r>
      <w:r>
        <w:rPr>
          <w:sz w:val="24"/>
        </w:rPr>
        <w:t>operando.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1" w:val="left" w:leader="none"/>
          <w:tab w:pos="1312" w:val="left" w:leader="none"/>
        </w:tabs>
        <w:spacing w:line="240" w:lineRule="auto" w:before="1" w:after="0"/>
        <w:ind w:left="1311" w:right="0" w:hanging="570"/>
        <w:jc w:val="left"/>
      </w:pPr>
      <w:r>
        <w:rPr/>
        <w:t>Obrigações</w:t>
      </w:r>
      <w:r>
        <w:rPr>
          <w:spacing w:val="-3"/>
        </w:rPr>
        <w:t> </w:t>
      </w:r>
      <w:r>
        <w:rPr/>
        <w:t>Trabalhistas</w:t>
      </w:r>
      <w:r>
        <w:rPr>
          <w:spacing w:val="-4"/>
        </w:rPr>
        <w:t> </w:t>
      </w:r>
      <w:r>
        <w:rPr/>
        <w:t>Fiscais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69"/>
        <w:jc w:val="both"/>
      </w:pPr>
      <w:r>
        <w:rPr/>
        <w:t>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fiscais,</w:t>
      </w:r>
      <w:r>
        <w:rPr>
          <w:spacing w:val="-3"/>
        </w:rPr>
        <w:t> </w:t>
      </w:r>
      <w:r>
        <w:rPr/>
        <w:t>trabalhistas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foram</w:t>
      </w:r>
      <w:r>
        <w:rPr>
          <w:spacing w:val="-1"/>
        </w:rPr>
        <w:t> </w:t>
      </w:r>
      <w:r>
        <w:rPr/>
        <w:t>atualizadas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balanço.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367" w:val="left" w:leader="none"/>
        </w:tabs>
        <w:spacing w:line="240" w:lineRule="auto" w:before="52" w:after="0"/>
        <w:ind w:left="1366" w:right="0" w:hanging="625"/>
        <w:jc w:val="left"/>
      </w:pPr>
      <w:r>
        <w:rPr/>
        <w:t>Benefícios</w:t>
      </w:r>
      <w:r>
        <w:rPr>
          <w:spacing w:val="-4"/>
        </w:rPr>
        <w:t> </w:t>
      </w:r>
      <w:r>
        <w:rPr/>
        <w:t>Pós-Emprego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69" w:right="159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aposentadoria e pensão junto ao PORTUS – Instituto de Seguridade Social, decorrem de</w:t>
      </w:r>
      <w:r>
        <w:rPr>
          <w:spacing w:val="1"/>
        </w:rPr>
        <w:t> </w:t>
      </w:r>
      <w:r>
        <w:rPr/>
        <w:t>acordos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cálculos</w:t>
      </w:r>
      <w:r>
        <w:rPr>
          <w:spacing w:val="-1"/>
        </w:rPr>
        <w:t> </w:t>
      </w:r>
      <w:r>
        <w:rPr/>
        <w:t>atuariais.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Provisões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Contingências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69" w:right="156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Superintendência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PortosRio,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reconhecimento,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contingentes.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312" w:val="left" w:leader="none"/>
        </w:tabs>
        <w:spacing w:line="240" w:lineRule="auto" w:before="1" w:after="0"/>
        <w:ind w:left="1311" w:right="0" w:hanging="570"/>
        <w:jc w:val="left"/>
      </w:pPr>
      <w:r>
        <w:rPr/>
        <w:t>Receitas</w:t>
      </w:r>
      <w:r>
        <w:rPr>
          <w:spacing w:val="-4"/>
        </w:rPr>
        <w:t> </w:t>
      </w:r>
      <w:r>
        <w:rPr/>
        <w:t>Diferidas</w:t>
      </w:r>
      <w:r>
        <w:rPr>
          <w:spacing w:val="-3"/>
        </w:rPr>
        <w:t> </w:t>
      </w:r>
      <w:r>
        <w:rPr/>
        <w:t>(Adiantamentos)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69" w:right="156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 de créditos futuros, da carteira de clientes da PortosRio, as receitas inerentes a estes</w:t>
      </w:r>
      <w:r>
        <w:rPr>
          <w:spacing w:val="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</w:t>
      </w:r>
      <w:r>
        <w:rPr>
          <w:spacing w:val="-1"/>
        </w:rPr>
        <w:t> </w:t>
      </w:r>
      <w:r>
        <w:rPr/>
        <w:t>à medida</w:t>
      </w:r>
      <w:r>
        <w:rPr>
          <w:spacing w:val="-2"/>
        </w:rPr>
        <w:t> </w:t>
      </w:r>
      <w:r>
        <w:rPr/>
        <w:t>que são</w:t>
      </w:r>
      <w:r>
        <w:rPr>
          <w:spacing w:val="-2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Imposto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Contribuição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69" w:right="157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diferidos, são calculados</w:t>
      </w:r>
      <w:r>
        <w:rPr>
          <w:spacing w:val="-2"/>
        </w:rPr>
        <w:t> </w:t>
      </w:r>
      <w:r>
        <w:rPr/>
        <w:t>com base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tributárias vigentes.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570"/>
        <w:jc w:val="left"/>
      </w:pPr>
      <w:r>
        <w:rPr/>
        <w:t>Receita</w:t>
      </w:r>
      <w:r>
        <w:rPr>
          <w:spacing w:val="-3"/>
        </w:rPr>
        <w:t> </w:t>
      </w:r>
      <w:r>
        <w:rPr/>
        <w:t>Operacional</w:t>
      </w:r>
    </w:p>
    <w:p>
      <w:pPr>
        <w:pStyle w:val="BodyText"/>
        <w:rPr>
          <w:b/>
        </w:rPr>
      </w:pPr>
    </w:p>
    <w:p>
      <w:pPr>
        <w:pStyle w:val="BodyText"/>
        <w:ind w:left="1169" w:right="156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/>
        <w:t>provável que os benefícios econômicos futuros serão transferidos para a sociedade, os 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realização.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1453" w:val="left" w:leader="none"/>
        </w:tabs>
        <w:spacing w:line="240" w:lineRule="auto" w:before="0" w:after="0"/>
        <w:ind w:left="1452" w:right="0" w:hanging="284"/>
        <w:jc w:val="left"/>
      </w:pPr>
      <w:r>
        <w:rPr/>
        <w:t>Tarifas</w:t>
      </w:r>
      <w:r>
        <w:rPr>
          <w:spacing w:val="-1"/>
        </w:rPr>
        <w:t> </w:t>
      </w:r>
      <w:r>
        <w:rPr/>
        <w:t>Portuárias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69" w:right="156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 ser</w:t>
      </w:r>
      <w:r>
        <w:rPr>
          <w:spacing w:val="-1"/>
        </w:rPr>
        <w:t> </w:t>
      </w:r>
      <w:r>
        <w:rPr/>
        <w:t>mensurado com</w:t>
      </w:r>
      <w:r>
        <w:rPr>
          <w:spacing w:val="1"/>
        </w:rPr>
        <w:t> </w:t>
      </w:r>
      <w:r>
        <w:rPr/>
        <w:t>confiabilidade.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453" w:val="left" w:leader="none"/>
        </w:tabs>
        <w:spacing w:line="240" w:lineRule="auto" w:before="52" w:after="0"/>
        <w:ind w:left="1452" w:right="0" w:hanging="284"/>
        <w:jc w:val="left"/>
      </w:pP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Arrendamento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69" w:right="157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 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69" w:right="159"/>
        <w:jc w:val="both"/>
      </w:pPr>
      <w:r>
        <w:rPr/>
        <w:t>A receita é reconhecida quando existe evidência convincente acerca da remuneração do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 da</w:t>
      </w:r>
      <w:r>
        <w:rPr>
          <w:spacing w:val="-1"/>
        </w:rPr>
        <w:t> </w:t>
      </w:r>
      <w:r>
        <w:rPr/>
        <w:t>movimentação, atestada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contratos.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1453" w:val="left" w:leader="none"/>
        </w:tabs>
        <w:spacing w:line="240" w:lineRule="auto" w:before="0" w:after="0"/>
        <w:ind w:left="1452" w:right="0" w:hanging="284"/>
        <w:jc w:val="left"/>
      </w:pP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Juros</w:t>
      </w:r>
    </w:p>
    <w:p>
      <w:pPr>
        <w:pStyle w:val="BodyText"/>
        <w:rPr>
          <w:b/>
        </w:rPr>
      </w:pPr>
    </w:p>
    <w:p>
      <w:pPr>
        <w:pStyle w:val="BodyText"/>
        <w:ind w:left="1169" w:right="157"/>
        <w:jc w:val="both"/>
      </w:pP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6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11"/>
        </w:rPr>
        <w:t> </w:t>
      </w:r>
      <w:r>
        <w:rPr/>
        <w:t>ao</w:t>
      </w:r>
      <w:r>
        <w:rPr>
          <w:spacing w:val="-4"/>
        </w:rPr>
        <w:t> </w:t>
      </w:r>
      <w:r>
        <w:rPr/>
        <w:t>custo</w:t>
      </w:r>
      <w:r>
        <w:rPr>
          <w:spacing w:val="-8"/>
        </w:rPr>
        <w:t> </w:t>
      </w:r>
      <w:r>
        <w:rPr/>
        <w:t>amortizado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ativos</w:t>
      </w:r>
      <w:r>
        <w:rPr>
          <w:spacing w:val="-5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ou pagamentos ou recebimentos futuros estimados de caixa ao longo</w:t>
      </w:r>
      <w:r>
        <w:rPr>
          <w:spacing w:val="1"/>
        </w:rPr>
        <w:t> </w:t>
      </w:r>
      <w:r>
        <w:rPr/>
        <w:t>da vida estimada do instrumento financeiro ou em um período de tempo mais curto, quando</w:t>
      </w:r>
      <w:r>
        <w:rPr>
          <w:spacing w:val="1"/>
        </w:rPr>
        <w:t> </w:t>
      </w:r>
      <w:r>
        <w:rPr/>
        <w:t>aplicável, ao valor contábil líquido do ativo ou passivo financeiro. A receita de juros é incluída</w:t>
      </w:r>
      <w:r>
        <w:rPr>
          <w:spacing w:val="-52"/>
        </w:rPr>
        <w:t> </w:t>
      </w:r>
      <w:r>
        <w:rPr/>
        <w:t>na rubrica</w:t>
      </w:r>
      <w:r>
        <w:rPr>
          <w:spacing w:val="-2"/>
        </w:rPr>
        <w:t> </w:t>
      </w:r>
      <w:r>
        <w:rPr/>
        <w:t>receita</w:t>
      </w:r>
      <w:r>
        <w:rPr>
          <w:spacing w:val="-1"/>
        </w:rPr>
        <w:t> </w:t>
      </w:r>
      <w:r>
        <w:rPr/>
        <w:t>financeira, da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9" w:right="158"/>
        <w:jc w:val="both"/>
      </w:pPr>
      <w:r>
        <w:rPr/>
        <w:t>De acordo com o CPC 47, a receita é reconhecida à medida em que seja altamente provável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ocorra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reversão significativa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receita acumulada.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CAIXA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EQUIVALENTES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Trata-se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saldo</w:t>
      </w:r>
      <w:r>
        <w:rPr>
          <w:spacing w:val="-10"/>
        </w:rPr>
        <w:t> </w:t>
      </w:r>
      <w:r>
        <w:rPr/>
        <w:t>bancário</w:t>
      </w:r>
      <w:r>
        <w:rPr>
          <w:spacing w:val="-8"/>
        </w:rPr>
        <w:t> </w:t>
      </w:r>
      <w:r>
        <w:rPr/>
        <w:t>disponível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contas</w:t>
      </w:r>
      <w:r>
        <w:rPr>
          <w:spacing w:val="-9"/>
        </w:rPr>
        <w:t> </w:t>
      </w:r>
      <w:r>
        <w:rPr/>
        <w:t>ativas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Banco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Brasil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Caixa</w:t>
      </w:r>
      <w:r>
        <w:rPr>
          <w:spacing w:val="-9"/>
        </w:rPr>
        <w:t> </w:t>
      </w:r>
      <w:r>
        <w:rPr/>
        <w:t>Econômica</w:t>
      </w:r>
      <w:r>
        <w:rPr>
          <w:spacing w:val="-8"/>
        </w:rPr>
        <w:t> </w:t>
      </w:r>
      <w:r>
        <w:rPr/>
        <w:t>Federal</w:t>
      </w:r>
    </w:p>
    <w:p>
      <w:pPr>
        <w:pStyle w:val="BodyText"/>
        <w:ind w:left="317"/>
        <w:jc w:val="both"/>
      </w:pPr>
      <w:r>
        <w:rPr/>
        <w:t>–</w:t>
      </w:r>
      <w:r>
        <w:rPr>
          <w:spacing w:val="-1"/>
        </w:rPr>
        <w:t> </w:t>
      </w:r>
      <w:r>
        <w:rPr/>
        <w:t>CEF,</w:t>
      </w:r>
      <w:r>
        <w:rPr>
          <w:spacing w:val="-1"/>
        </w:rPr>
        <w:t> </w:t>
      </w:r>
      <w:r>
        <w:rPr/>
        <w:t>além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investimentos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renda</w:t>
      </w:r>
      <w:r>
        <w:rPr>
          <w:spacing w:val="-1"/>
        </w:rPr>
        <w:t> </w:t>
      </w:r>
      <w:r>
        <w:rPr/>
        <w:t>fixa,</w:t>
      </w:r>
      <w:r>
        <w:rPr>
          <w:spacing w:val="-1"/>
        </w:rPr>
        <w:t> </w:t>
      </w:r>
      <w:r>
        <w:rPr/>
        <w:t>Operações</w:t>
      </w:r>
      <w:r>
        <w:rPr>
          <w:spacing w:val="-2"/>
        </w:rPr>
        <w:t> </w:t>
      </w:r>
      <w:r>
        <w:rPr/>
        <w:t>Compromissadas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CAC,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Banco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Brasil: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1822"/>
        <w:gridCol w:w="1820"/>
      </w:tblGrid>
      <w:tr>
        <w:trPr>
          <w:trHeight w:val="292" w:hRule="atLeast"/>
        </w:trPr>
        <w:tc>
          <w:tcPr>
            <w:tcW w:w="345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272" w:lineRule="exact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820" w:type="dxa"/>
          </w:tcPr>
          <w:p>
            <w:pPr>
              <w:pStyle w:val="TableParagraph"/>
              <w:spacing w:line="272" w:lineRule="exact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822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2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94" w:hRule="atLeast"/>
        </w:trPr>
        <w:tc>
          <w:tcPr>
            <w:tcW w:w="3454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Econômica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</w:tc>
        <w:tc>
          <w:tcPr>
            <w:tcW w:w="1822" w:type="dxa"/>
          </w:tcPr>
          <w:p>
            <w:pPr>
              <w:pStyle w:val="TableParagraph"/>
              <w:spacing w:line="273" w:lineRule="exact" w:before="1"/>
              <w:ind w:righ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 Renda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Fixa</w:t>
            </w:r>
          </w:p>
        </w:tc>
        <w:tc>
          <w:tcPr>
            <w:tcW w:w="182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279.615</w:t>
            </w:r>
          </w:p>
        </w:tc>
        <w:tc>
          <w:tcPr>
            <w:tcW w:w="182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351.527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2" w:type="dxa"/>
          </w:tcPr>
          <w:p>
            <w:pPr>
              <w:pStyle w:val="TableParagraph"/>
              <w:spacing w:line="272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279.714</w:t>
            </w:r>
          </w:p>
        </w:tc>
        <w:tc>
          <w:tcPr>
            <w:tcW w:w="1820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351.695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6"/>
        <w:jc w:val="both"/>
      </w:pPr>
      <w:r>
        <w:rPr/>
        <w:t>A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faturamento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disponibilidades,</w:t>
      </w:r>
      <w:r>
        <w:rPr>
          <w:spacing w:val="-2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houve</w:t>
      </w:r>
      <w:r>
        <w:rPr>
          <w:spacing w:val="-1"/>
        </w:rPr>
        <w:t> </w:t>
      </w:r>
      <w:r>
        <w:rPr/>
        <w:t>mais</w:t>
      </w:r>
      <w:r>
        <w:rPr>
          <w:spacing w:val="-3"/>
        </w:rPr>
        <w:t> </w:t>
      </w:r>
      <w:r>
        <w:rPr/>
        <w:t>pagamentos 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recebimentos.</w:t>
      </w:r>
    </w:p>
    <w:p>
      <w:pPr>
        <w:pStyle w:val="BodyText"/>
        <w:spacing w:before="2"/>
      </w:pPr>
    </w:p>
    <w:p>
      <w:pPr>
        <w:pStyle w:val="BodyText"/>
        <w:ind w:left="317" w:right="162"/>
        <w:jc w:val="both"/>
      </w:pPr>
      <w:r>
        <w:rPr/>
        <w:t>Dentre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9"/>
        </w:rPr>
        <w:t> </w:t>
      </w:r>
      <w:r>
        <w:rPr/>
        <w:t>desembolsados,</w:t>
      </w:r>
      <w:r>
        <w:rPr>
          <w:spacing w:val="-12"/>
        </w:rPr>
        <w:t> </w:t>
      </w:r>
      <w:r>
        <w:rPr/>
        <w:t>um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principais</w:t>
      </w:r>
      <w:r>
        <w:rPr>
          <w:spacing w:val="-6"/>
        </w:rPr>
        <w:t> </w:t>
      </w:r>
      <w:r>
        <w:rPr/>
        <w:t>pagamentos</w:t>
      </w:r>
      <w:r>
        <w:rPr>
          <w:spacing w:val="-9"/>
        </w:rPr>
        <w:t> </w:t>
      </w:r>
      <w:r>
        <w:rPr/>
        <w:t>foi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condenação</w:t>
      </w:r>
      <w:r>
        <w:rPr>
          <w:spacing w:val="-8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Processo</w:t>
      </w:r>
      <w:r>
        <w:rPr>
          <w:spacing w:val="-51"/>
        </w:rPr>
        <w:t> </w:t>
      </w:r>
      <w:r>
        <w:rPr/>
        <w:t>nº 0229886-43.2009.8.19.0001, movido por Cadisa – Empreendimentos Imobiliários Ltda., em agosto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1987. A</w:t>
      </w:r>
      <w:r>
        <w:rPr>
          <w:spacing w:val="5"/>
        </w:rPr>
        <w:t> </w:t>
      </w:r>
      <w:r>
        <w:rPr/>
        <w:t>condenação</w:t>
      </w:r>
      <w:r>
        <w:rPr>
          <w:spacing w:val="2"/>
        </w:rPr>
        <w:t> </w:t>
      </w:r>
      <w:r>
        <w:rPr/>
        <w:t>foi</w:t>
      </w:r>
      <w:r>
        <w:rPr>
          <w:spacing w:val="5"/>
        </w:rPr>
        <w:t> </w:t>
      </w:r>
      <w:r>
        <w:rPr/>
        <w:t>paga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parcelada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total</w:t>
      </w:r>
      <w:r>
        <w:rPr>
          <w:spacing w:val="4"/>
        </w:rPr>
        <w:t> </w:t>
      </w:r>
      <w:r>
        <w:rPr/>
        <w:t>recolhido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exercício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2022</w:t>
      </w:r>
      <w:r>
        <w:rPr>
          <w:spacing w:val="2"/>
        </w:rPr>
        <w:t> </w:t>
      </w:r>
      <w:r>
        <w:rPr/>
        <w:t>foi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R$</w:t>
      </w:r>
    </w:p>
    <w:p>
      <w:pPr>
        <w:pStyle w:val="BodyText"/>
        <w:spacing w:line="292" w:lineRule="exact"/>
        <w:ind w:left="317"/>
        <w:jc w:val="both"/>
      </w:pPr>
      <w:r>
        <w:rPr/>
        <w:t>38.220</w:t>
      </w:r>
      <w:r>
        <w:rPr>
          <w:spacing w:val="-2"/>
        </w:rPr>
        <w:t> </w:t>
      </w:r>
      <w:r>
        <w:rPr/>
        <w:t>mil.</w:t>
      </w:r>
    </w:p>
    <w:p>
      <w:pPr>
        <w:pStyle w:val="BodyText"/>
      </w:pPr>
    </w:p>
    <w:p>
      <w:pPr>
        <w:pStyle w:val="BodyText"/>
        <w:ind w:left="317" w:right="157"/>
        <w:jc w:val="both"/>
      </w:pPr>
      <w:r>
        <w:rPr/>
        <w:t>A Companhia também realizou, no exercício de 2022, gastos elevados com obras, como, por exemplo,</w:t>
      </w:r>
      <w:r>
        <w:rPr>
          <w:spacing w:val="-52"/>
        </w:rPr>
        <w:t> </w:t>
      </w:r>
      <w:r>
        <w:rPr/>
        <w:t>a ampliação e modernização do Cais da Gamboa no Porto do Rio de Janeiro, cujo valores recolhidos</w:t>
      </w:r>
      <w:r>
        <w:rPr>
          <w:spacing w:val="1"/>
        </w:rPr>
        <w:t> </w:t>
      </w:r>
      <w:r>
        <w:rPr/>
        <w:t>totalizam</w:t>
      </w:r>
      <w:r>
        <w:rPr>
          <w:spacing w:val="-4"/>
        </w:rPr>
        <w:t> </w:t>
      </w:r>
      <w:r>
        <w:rPr/>
        <w:t>R$</w:t>
      </w:r>
      <w:r>
        <w:rPr>
          <w:spacing w:val="-1"/>
        </w:rPr>
        <w:t> </w:t>
      </w:r>
      <w:r>
        <w:rPr/>
        <w:t>28.336</w:t>
      </w:r>
      <w:r>
        <w:rPr>
          <w:spacing w:val="-4"/>
        </w:rPr>
        <w:t> </w:t>
      </w:r>
      <w:r>
        <w:rPr/>
        <w:t>mil.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executados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Consórcio</w:t>
      </w:r>
      <w:r>
        <w:rPr>
          <w:spacing w:val="-1"/>
        </w:rPr>
        <w:t> </w:t>
      </w:r>
      <w:r>
        <w:rPr/>
        <w:t>Porto</w:t>
      </w:r>
      <w:r>
        <w:rPr>
          <w:spacing w:val="-4"/>
        </w:rPr>
        <w:t> </w:t>
      </w:r>
      <w:r>
        <w:rPr/>
        <w:t>Rio</w:t>
      </w:r>
      <w:r>
        <w:rPr>
          <w:spacing w:val="-2"/>
        </w:rPr>
        <w:t> </w:t>
      </w:r>
      <w:r>
        <w:rPr/>
        <w:t>1 (contrato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06/2022).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52" w:after="0"/>
        <w:ind w:left="4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RECEBER</w:t>
      </w:r>
      <w:r>
        <w:rPr>
          <w:spacing w:val="-4"/>
          <w:u w:val="single"/>
        </w:rPr>
        <w:t> </w:t>
      </w:r>
      <w:r>
        <w:rPr>
          <w:u w:val="single"/>
        </w:rPr>
        <w:t>DE CLIENTES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</w:pPr>
      <w:r>
        <w:rPr/>
        <w:t>As</w:t>
      </w:r>
      <w:r>
        <w:rPr>
          <w:spacing w:val="-2"/>
        </w:rPr>
        <w:t> </w:t>
      </w:r>
      <w:r>
        <w:rPr/>
        <w:t>contas</w:t>
      </w:r>
      <w:r>
        <w:rPr>
          <w:spacing w:val="-4"/>
        </w:rPr>
        <w:t> </w:t>
      </w:r>
      <w:r>
        <w:rPr/>
        <w:t>a receber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vencer são</w:t>
      </w:r>
      <w:r>
        <w:rPr>
          <w:spacing w:val="-3"/>
        </w:rPr>
        <w:t> </w:t>
      </w:r>
      <w:r>
        <w:rPr/>
        <w:t>realizáveis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1"/>
        </w:rPr>
        <w:t> </w:t>
      </w:r>
      <w:r>
        <w:rPr/>
        <w:t>médio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30 dias:</w:t>
      </w:r>
    </w:p>
    <w:p>
      <w:pPr>
        <w:pStyle w:val="BodyText"/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210"/>
        <w:gridCol w:w="1256"/>
        <w:gridCol w:w="1196"/>
        <w:gridCol w:w="1210"/>
        <w:gridCol w:w="1256"/>
        <w:gridCol w:w="1196"/>
      </w:tblGrid>
      <w:tr>
        <w:trPr>
          <w:trHeight w:val="330" w:hRule="atLeast"/>
        </w:trPr>
        <w:tc>
          <w:tcPr>
            <w:tcW w:w="184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662" w:type="dxa"/>
            <w:gridSpan w:val="3"/>
          </w:tcPr>
          <w:p>
            <w:pPr>
              <w:pStyle w:val="TableParagraph"/>
              <w:spacing w:line="292" w:lineRule="exact" w:before="18"/>
              <w:ind w:left="1219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3662" w:type="dxa"/>
            <w:gridSpan w:val="3"/>
          </w:tcPr>
          <w:p>
            <w:pPr>
              <w:pStyle w:val="TableParagraph"/>
              <w:spacing w:line="292" w:lineRule="exact" w:before="18"/>
              <w:ind w:left="1217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330" w:hRule="atLeast"/>
        </w:trPr>
        <w:tc>
          <w:tcPr>
            <w:tcW w:w="184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328" w:hRule="atLeast"/>
        </w:trPr>
        <w:tc>
          <w:tcPr>
            <w:tcW w:w="1841" w:type="dxa"/>
          </w:tcPr>
          <w:p>
            <w:pPr>
              <w:pStyle w:val="TableParagraph"/>
              <w:spacing w:line="292" w:lineRule="exact" w:before="16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6"/>
              <w:ind w:right="57"/>
              <w:rPr>
                <w:sz w:val="24"/>
              </w:rPr>
            </w:pPr>
            <w:r>
              <w:rPr>
                <w:sz w:val="24"/>
              </w:rPr>
              <w:t>194.220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6"/>
              <w:ind w:right="57"/>
              <w:rPr>
                <w:sz w:val="24"/>
              </w:rPr>
            </w:pPr>
            <w:r>
              <w:rPr>
                <w:sz w:val="24"/>
              </w:rPr>
              <w:t>(179.550)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6"/>
              <w:ind w:right="60"/>
              <w:rPr>
                <w:sz w:val="24"/>
              </w:rPr>
            </w:pPr>
            <w:r>
              <w:rPr>
                <w:sz w:val="24"/>
              </w:rPr>
              <w:t>14.670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6"/>
              <w:ind w:right="58"/>
              <w:rPr>
                <w:sz w:val="24"/>
              </w:rPr>
            </w:pPr>
            <w:r>
              <w:rPr>
                <w:sz w:val="24"/>
              </w:rPr>
              <w:t>177.488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6"/>
              <w:ind w:right="59"/>
              <w:rPr>
                <w:sz w:val="24"/>
              </w:rPr>
            </w:pPr>
            <w:r>
              <w:rPr>
                <w:sz w:val="24"/>
              </w:rPr>
              <w:t>(167.526)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6"/>
              <w:ind w:right="60"/>
              <w:rPr>
                <w:sz w:val="24"/>
              </w:rPr>
            </w:pPr>
            <w:r>
              <w:rPr>
                <w:sz w:val="24"/>
              </w:rPr>
              <w:t>9.962</w:t>
            </w:r>
          </w:p>
        </w:tc>
      </w:tr>
      <w:tr>
        <w:trPr>
          <w:trHeight w:val="330" w:hRule="atLeast"/>
        </w:trPr>
        <w:tc>
          <w:tcPr>
            <w:tcW w:w="1841" w:type="dxa"/>
          </w:tcPr>
          <w:p>
            <w:pPr>
              <w:pStyle w:val="TableParagraph"/>
              <w:spacing w:line="292" w:lineRule="exact" w:before="18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right="56"/>
              <w:rPr>
                <w:sz w:val="24"/>
              </w:rPr>
            </w:pPr>
            <w:r>
              <w:rPr>
                <w:sz w:val="24"/>
              </w:rPr>
              <w:t>1.716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right="58"/>
              <w:rPr>
                <w:sz w:val="24"/>
              </w:rPr>
            </w:pPr>
            <w:r>
              <w:rPr>
                <w:sz w:val="24"/>
              </w:rPr>
              <w:t>(213)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right="58"/>
              <w:rPr>
                <w:sz w:val="24"/>
              </w:rPr>
            </w:pPr>
            <w:r>
              <w:rPr>
                <w:sz w:val="24"/>
              </w:rPr>
              <w:t>1.503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right="58"/>
              <w:rPr>
                <w:sz w:val="24"/>
              </w:rPr>
            </w:pPr>
            <w:r>
              <w:rPr>
                <w:sz w:val="24"/>
              </w:rPr>
              <w:t>10.721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right="60"/>
              <w:rPr>
                <w:sz w:val="24"/>
              </w:rPr>
            </w:pPr>
            <w:r>
              <w:rPr>
                <w:sz w:val="24"/>
              </w:rPr>
              <w:t>(9.358)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right="60"/>
              <w:rPr>
                <w:sz w:val="24"/>
              </w:rPr>
            </w:pPr>
            <w:r>
              <w:rPr>
                <w:sz w:val="24"/>
              </w:rPr>
              <w:t>1.363</w:t>
            </w:r>
          </w:p>
        </w:tc>
      </w:tr>
      <w:tr>
        <w:trPr>
          <w:trHeight w:val="330" w:hRule="atLeast"/>
        </w:trPr>
        <w:tc>
          <w:tcPr>
            <w:tcW w:w="1841" w:type="dxa"/>
          </w:tcPr>
          <w:p>
            <w:pPr>
              <w:pStyle w:val="TableParagraph"/>
              <w:spacing w:line="292" w:lineRule="exact" w:before="18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Niterói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right="56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right="58"/>
              <w:rPr>
                <w:sz w:val="24"/>
              </w:rPr>
            </w:pPr>
            <w:r>
              <w:rPr>
                <w:sz w:val="24"/>
              </w:rPr>
              <w:t>(3.395)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right="58"/>
              <w:rPr>
                <w:sz w:val="24"/>
              </w:rPr>
            </w:pPr>
            <w:r>
              <w:rPr>
                <w:sz w:val="24"/>
              </w:rPr>
              <w:t>1.105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right="58"/>
              <w:rPr>
                <w:sz w:val="24"/>
              </w:rPr>
            </w:pPr>
            <w:r>
              <w:rPr>
                <w:sz w:val="24"/>
              </w:rPr>
              <w:t>1.755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right="60"/>
              <w:rPr>
                <w:sz w:val="24"/>
              </w:rPr>
            </w:pPr>
            <w:r>
              <w:rPr>
                <w:sz w:val="24"/>
              </w:rPr>
              <w:t>(364)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right="60"/>
              <w:rPr>
                <w:sz w:val="24"/>
              </w:rPr>
            </w:pPr>
            <w:r>
              <w:rPr>
                <w:sz w:val="24"/>
              </w:rPr>
              <w:t>1.391</w:t>
            </w:r>
          </w:p>
        </w:tc>
      </w:tr>
      <w:tr>
        <w:trPr>
          <w:trHeight w:val="328" w:hRule="atLeast"/>
        </w:trPr>
        <w:tc>
          <w:tcPr>
            <w:tcW w:w="1841" w:type="dxa"/>
          </w:tcPr>
          <w:p>
            <w:pPr>
              <w:pStyle w:val="TableParagraph"/>
              <w:spacing w:line="292" w:lineRule="exact" w:before="16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6"/>
              <w:ind w:right="56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6"/>
              <w:ind w:right="58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6"/>
              <w:ind w:right="5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6"/>
              <w:ind w:right="58"/>
              <w:rPr>
                <w:sz w:val="24"/>
              </w:rPr>
            </w:pPr>
            <w:r>
              <w:rPr>
                <w:sz w:val="24"/>
              </w:rPr>
              <w:t>1.466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6"/>
              <w:ind w:right="60"/>
              <w:rPr>
                <w:sz w:val="24"/>
              </w:rPr>
            </w:pPr>
            <w:r>
              <w:rPr>
                <w:sz w:val="24"/>
              </w:rPr>
              <w:t>(186)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6"/>
              <w:ind w:right="60"/>
              <w:rPr>
                <w:sz w:val="24"/>
              </w:rPr>
            </w:pPr>
            <w:r>
              <w:rPr>
                <w:sz w:val="24"/>
              </w:rPr>
              <w:t>1.280</w:t>
            </w:r>
          </w:p>
        </w:tc>
      </w:tr>
      <w:tr>
        <w:trPr>
          <w:trHeight w:val="330" w:hRule="atLeast"/>
        </w:trPr>
        <w:tc>
          <w:tcPr>
            <w:tcW w:w="1841" w:type="dxa"/>
          </w:tcPr>
          <w:p>
            <w:pPr>
              <w:pStyle w:val="TableParagraph"/>
              <w:spacing w:line="292" w:lineRule="exact" w:before="18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200.967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17.778</w:t>
            </w:r>
          </w:p>
        </w:tc>
        <w:tc>
          <w:tcPr>
            <w:tcW w:w="1210" w:type="dxa"/>
          </w:tcPr>
          <w:p>
            <w:pPr>
              <w:pStyle w:val="TableParagraph"/>
              <w:spacing w:line="292" w:lineRule="exact" w:before="18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191.430</w:t>
            </w:r>
          </w:p>
        </w:tc>
        <w:tc>
          <w:tcPr>
            <w:tcW w:w="1256" w:type="dxa"/>
          </w:tcPr>
          <w:p>
            <w:pPr>
              <w:pStyle w:val="TableParagraph"/>
              <w:spacing w:line="292" w:lineRule="exact" w:before="18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(177.434)</w:t>
            </w:r>
          </w:p>
        </w:tc>
        <w:tc>
          <w:tcPr>
            <w:tcW w:w="1196" w:type="dxa"/>
          </w:tcPr>
          <w:p>
            <w:pPr>
              <w:pStyle w:val="TableParagraph"/>
              <w:spacing w:line="292" w:lineRule="exact" w:before="18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13.996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hanging="1"/>
      </w:pPr>
      <w:r>
        <w:rPr/>
        <w:t>A</w:t>
      </w:r>
      <w:r>
        <w:rPr>
          <w:spacing w:val="-6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variação,</w:t>
      </w:r>
      <w:r>
        <w:rPr>
          <w:spacing w:val="-8"/>
        </w:rPr>
        <w:t> </w:t>
      </w:r>
      <w:r>
        <w:rPr/>
        <w:t>ocorrida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Porto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Rio,</w:t>
      </w:r>
      <w:r>
        <w:rPr>
          <w:spacing w:val="-8"/>
        </w:rPr>
        <w:t> </w:t>
      </w:r>
      <w:r>
        <w:rPr/>
        <w:t>foi</w:t>
      </w:r>
      <w:r>
        <w:rPr>
          <w:spacing w:val="-7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algumas</w:t>
      </w:r>
      <w:r>
        <w:rPr>
          <w:spacing w:val="-10"/>
        </w:rPr>
        <w:t> </w:t>
      </w:r>
      <w:r>
        <w:rPr/>
        <w:t>faturas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ficaram</w:t>
      </w:r>
      <w:r>
        <w:rPr>
          <w:spacing w:val="-8"/>
        </w:rPr>
        <w:t> </w:t>
      </w:r>
      <w:r>
        <w:rPr/>
        <w:t>inadimplentes,</w:t>
      </w:r>
      <w:r>
        <w:rPr>
          <w:spacing w:val="-51"/>
        </w:rPr>
        <w:t> </w:t>
      </w:r>
      <w:r>
        <w:rPr/>
        <w:t>no 3º</w:t>
      </w:r>
      <w:r>
        <w:rPr>
          <w:spacing w:val="-2"/>
        </w:rPr>
        <w:t> </w:t>
      </w:r>
      <w:r>
        <w:rPr/>
        <w:t>trimestre,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foram</w:t>
      </w:r>
      <w:r>
        <w:rPr>
          <w:spacing w:val="-2"/>
        </w:rPr>
        <w:t> </w:t>
      </w:r>
      <w:r>
        <w:rPr/>
        <w:t>baixadas</w:t>
      </w:r>
      <w:r>
        <w:rPr>
          <w:spacing w:val="-2"/>
        </w:rPr>
        <w:t> </w:t>
      </w:r>
      <w:r>
        <w:rPr/>
        <w:t>no início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 de</w:t>
      </w:r>
      <w:r>
        <w:rPr>
          <w:spacing w:val="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CRÉDITOS</w:t>
      </w:r>
      <w:r>
        <w:rPr>
          <w:spacing w:val="-4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O</w:t>
      </w:r>
      <w:r>
        <w:rPr>
          <w:spacing w:val="-3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tributários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2" w:lineRule="exact"/>
              <w:ind w:left="1027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2" w:lineRule="exact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3.140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10.808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52"/>
              <w:rPr>
                <w:sz w:val="24"/>
              </w:rPr>
            </w:pPr>
            <w:r>
              <w:rPr>
                <w:sz w:val="24"/>
              </w:rPr>
              <w:t>42.019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13.304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PIS/PASEP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1,153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72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2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4.988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13.873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55.323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8"/>
        <w:jc w:val="both"/>
      </w:pPr>
      <w:r>
        <w:rPr/>
        <w:t>Trata-se,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curto</w:t>
      </w:r>
      <w:r>
        <w:rPr>
          <w:spacing w:val="-10"/>
        </w:rPr>
        <w:t> </w:t>
      </w:r>
      <w:r>
        <w:rPr/>
        <w:t>prazo,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serão</w:t>
      </w:r>
      <w:r>
        <w:rPr>
          <w:spacing w:val="-8"/>
        </w:rPr>
        <w:t> </w:t>
      </w:r>
      <w:r>
        <w:rPr/>
        <w:t>compensados</w:t>
      </w:r>
      <w:r>
        <w:rPr>
          <w:spacing w:val="-9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impostos</w:t>
      </w:r>
      <w:r>
        <w:rPr>
          <w:spacing w:val="-11"/>
        </w:rPr>
        <w:t> </w:t>
      </w:r>
      <w:r>
        <w:rPr/>
        <w:t>correntes.</w:t>
      </w:r>
      <w:r>
        <w:rPr>
          <w:spacing w:val="-52"/>
        </w:rPr>
        <w:t> </w:t>
      </w:r>
      <w:r>
        <w:rPr/>
        <w:t>Os valores registrados no longo prazo são relativos ao saldo negativo de IRPJ e CSLL e não possuem</w:t>
      </w:r>
      <w:r>
        <w:rPr>
          <w:spacing w:val="1"/>
        </w:rPr>
        <w:t> </w:t>
      </w:r>
      <w:r>
        <w:rPr/>
        <w:t>expectativa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realização,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conta</w:t>
      </w:r>
      <w:r>
        <w:rPr>
          <w:spacing w:val="-5"/>
        </w:rPr>
        <w:t> </w:t>
      </w:r>
      <w:r>
        <w:rPr/>
        <w:t>dos</w:t>
      </w:r>
      <w:r>
        <w:rPr>
          <w:spacing w:val="-9"/>
        </w:rPr>
        <w:t> </w:t>
      </w:r>
      <w:r>
        <w:rPr/>
        <w:t>trâmites</w:t>
      </w:r>
      <w:r>
        <w:rPr>
          <w:spacing w:val="-8"/>
        </w:rPr>
        <w:t> </w:t>
      </w:r>
      <w:r>
        <w:rPr/>
        <w:t>operacionais</w:t>
      </w:r>
      <w:r>
        <w:rPr>
          <w:spacing w:val="-6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aqueles</w:t>
      </w:r>
      <w:r>
        <w:rPr>
          <w:spacing w:val="-8"/>
        </w:rPr>
        <w:t> </w:t>
      </w:r>
      <w:r>
        <w:rPr/>
        <w:t>exigidos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Receita</w:t>
      </w:r>
      <w:r>
        <w:rPr>
          <w:spacing w:val="-5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quais</w:t>
      </w:r>
      <w:r>
        <w:rPr>
          <w:spacing w:val="-2"/>
        </w:rPr>
        <w:t> </w:t>
      </w:r>
      <w:r>
        <w:rPr/>
        <w:t>causam</w:t>
      </w:r>
      <w:r>
        <w:rPr>
          <w:spacing w:val="-1"/>
        </w:rPr>
        <w:t> </w:t>
      </w:r>
      <w:r>
        <w:rPr/>
        <w:t>atrasos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VALORES</w:t>
      </w:r>
      <w:r>
        <w:rPr>
          <w:spacing w:val="-2"/>
          <w:u w:val="single"/>
        </w:rPr>
        <w:t> </w:t>
      </w:r>
      <w:r>
        <w:rPr>
          <w:u w:val="single"/>
        </w:rPr>
        <w:t>A RECEBER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694"/>
        <w:gridCol w:w="1694"/>
        <w:gridCol w:w="1694"/>
        <w:gridCol w:w="1696"/>
      </w:tblGrid>
      <w:tr>
        <w:trPr>
          <w:trHeight w:val="292" w:hRule="atLeast"/>
        </w:trPr>
        <w:tc>
          <w:tcPr>
            <w:tcW w:w="312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gridSpan w:val="2"/>
          </w:tcPr>
          <w:p>
            <w:pPr>
              <w:pStyle w:val="TableParagraph"/>
              <w:spacing w:line="272" w:lineRule="exact"/>
              <w:ind w:left="1169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72" w:lineRule="exact"/>
              <w:ind w:left="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1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line="273" w:lineRule="exact" w:before="1"/>
              <w:ind w:lef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 w:before="1"/>
              <w:ind w:left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 w:before="1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96" w:type="dxa"/>
          </w:tcPr>
          <w:p>
            <w:pPr>
              <w:pStyle w:val="TableParagraph"/>
              <w:spacing w:line="273" w:lineRule="exact" w:before="1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7.516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7.105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50.331</w:t>
            </w:r>
          </w:p>
        </w:tc>
        <w:tc>
          <w:tcPr>
            <w:tcW w:w="1696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47.581</w:t>
            </w:r>
          </w:p>
        </w:tc>
      </w:tr>
      <w:tr>
        <w:trPr>
          <w:trHeight w:val="292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Convênio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PortosRio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INEA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6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Receber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13.085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10.907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6.602</w:t>
            </w:r>
          </w:p>
        </w:tc>
        <w:tc>
          <w:tcPr>
            <w:tcW w:w="1696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11.970</w:t>
            </w:r>
          </w:p>
        </w:tc>
      </w:tr>
      <w:tr>
        <w:trPr>
          <w:trHeight w:val="294" w:hRule="atLeast"/>
        </w:trPr>
        <w:tc>
          <w:tcPr>
            <w:tcW w:w="3120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Empregados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Cedidos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1.685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6.422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6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3.989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2.394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6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26.275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28.028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56.933</w:t>
            </w:r>
          </w:p>
        </w:tc>
        <w:tc>
          <w:tcPr>
            <w:tcW w:w="1696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59.551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52"/>
        <w:ind w:left="317" w:right="157"/>
        <w:jc w:val="both"/>
      </w:pPr>
      <w:r>
        <w:rPr>
          <w:b/>
          <w:spacing w:val="-1"/>
        </w:rPr>
        <w:t>Município</w:t>
      </w:r>
      <w:r>
        <w:rPr>
          <w:b/>
          <w:spacing w:val="-12"/>
        </w:rPr>
        <w:t> </w:t>
      </w:r>
      <w:r>
        <w:rPr>
          <w:b/>
          <w:spacing w:val="-1"/>
        </w:rPr>
        <w:t>do</w:t>
      </w:r>
      <w:r>
        <w:rPr>
          <w:b/>
          <w:spacing w:val="-11"/>
        </w:rPr>
        <w:t> </w:t>
      </w:r>
      <w:r>
        <w:rPr>
          <w:b/>
          <w:spacing w:val="-1"/>
        </w:rPr>
        <w:t>Rio</w:t>
      </w:r>
      <w:r>
        <w:rPr>
          <w:b/>
          <w:spacing w:val="-11"/>
        </w:rPr>
        <w:t> </w:t>
      </w:r>
      <w:r>
        <w:rPr>
          <w:b/>
          <w:spacing w:val="-1"/>
        </w:rPr>
        <w:t>de</w:t>
      </w:r>
      <w:r>
        <w:rPr>
          <w:b/>
          <w:spacing w:val="-10"/>
        </w:rPr>
        <w:t> </w:t>
      </w:r>
      <w:r>
        <w:rPr>
          <w:b/>
          <w:spacing w:val="-1"/>
        </w:rPr>
        <w:t>Janeiro</w:t>
      </w:r>
      <w:r>
        <w:rPr>
          <w:b/>
          <w:spacing w:val="-9"/>
        </w:rPr>
        <w:t> </w:t>
      </w:r>
      <w:r>
        <w:rPr>
          <w:spacing w:val="-1"/>
        </w:rPr>
        <w:t>compreende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saldo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</w:t>
      </w:r>
      <w:r>
        <w:rPr>
          <w:spacing w:val="-8"/>
        </w:rPr>
        <w:t> </w:t>
      </w:r>
      <w:r>
        <w:rPr/>
        <w:t>referente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indenização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desapropriação</w:t>
      </w:r>
      <w:r>
        <w:rPr>
          <w:spacing w:val="-52"/>
        </w:rPr>
        <w:t> </w:t>
      </w:r>
      <w:r>
        <w:rPr/>
        <w:t>administrativa de imóveis ou terrenos urbanos de titularidade da PortosRio, nos termos do Decreto</w:t>
      </w:r>
      <w:r>
        <w:rPr>
          <w:spacing w:val="1"/>
        </w:rPr>
        <w:t> </w:t>
      </w:r>
      <w:r>
        <w:rPr/>
        <w:t>Presidencial não numerado de 10 de setembro de 2013, o qual autorizou o Município a declarar de</w:t>
      </w:r>
      <w:r>
        <w:rPr>
          <w:spacing w:val="1"/>
        </w:rPr>
        <w:t> </w:t>
      </w:r>
      <w:r>
        <w:rPr/>
        <w:t>utilidade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pertencentes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PortosRio,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-52"/>
        </w:rPr>
        <w:t> </w:t>
      </w:r>
      <w:r>
        <w:rPr/>
        <w:t>urbanização da área portuária. O Ente está inadimplente e o saldo devedor foi objeto de encontro de</w:t>
      </w:r>
      <w:r>
        <w:rPr>
          <w:spacing w:val="1"/>
        </w:rPr>
        <w:t> </w:t>
      </w:r>
      <w:r>
        <w:rPr/>
        <w:t>contas, aprovado pela Diretoria Executiva, em sua 2569ª reunião, de 1º de dezembro de 2022, mas</w:t>
      </w:r>
      <w:r>
        <w:rPr>
          <w:spacing w:val="1"/>
        </w:rPr>
        <w:t> </w:t>
      </w:r>
      <w:r>
        <w:rPr/>
        <w:t>reprovada pelo Conselho de Administração, por meio da Deliberação nº 202/2022/CONSAD/CDRJ, em</w:t>
      </w:r>
      <w:r>
        <w:rPr>
          <w:spacing w:val="1"/>
        </w:rPr>
        <w:t> </w:t>
      </w:r>
      <w:r>
        <w:rPr/>
        <w:t>sua 819ª reunião,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e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"/>
      </w:pPr>
    </w:p>
    <w:p>
      <w:pPr>
        <w:pStyle w:val="BodyText"/>
        <w:ind w:left="317" w:right="156"/>
        <w:jc w:val="both"/>
      </w:pPr>
      <w:r>
        <w:rPr/>
        <w:t>O </w:t>
      </w:r>
      <w:r>
        <w:rPr>
          <w:b/>
        </w:rPr>
        <w:t>Convênio PortosRio/INEA </w:t>
      </w:r>
      <w:r>
        <w:rPr/>
        <w:t>refere-se ao repasse da União para o Instituto Estadual do Ambiente, a</w:t>
      </w:r>
      <w:r>
        <w:rPr>
          <w:spacing w:val="1"/>
        </w:rPr>
        <w:t> </w:t>
      </w:r>
      <w:r>
        <w:rPr>
          <w:spacing w:val="-1"/>
        </w:rPr>
        <w:t>título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investimento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Saneamento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Sepetiba</w:t>
      </w:r>
      <w:r>
        <w:rPr>
          <w:spacing w:val="-12"/>
        </w:rPr>
        <w:t> </w:t>
      </w:r>
      <w:r>
        <w:rPr/>
        <w:t>(Convênio</w:t>
      </w:r>
      <w:r>
        <w:rPr>
          <w:spacing w:val="-15"/>
        </w:rPr>
        <w:t> </w:t>
      </w:r>
      <w:r>
        <w:rPr/>
        <w:t>nº</w:t>
      </w:r>
      <w:r>
        <w:rPr>
          <w:spacing w:val="-12"/>
        </w:rPr>
        <w:t> </w:t>
      </w:r>
      <w:r>
        <w:rPr/>
        <w:t>120/2012),</w:t>
      </w:r>
      <w:r>
        <w:rPr>
          <w:spacing w:val="-11"/>
        </w:rPr>
        <w:t> </w:t>
      </w:r>
      <w:r>
        <w:rPr/>
        <w:t>visando</w:t>
      </w:r>
      <w:r>
        <w:rPr>
          <w:spacing w:val="-13"/>
        </w:rPr>
        <w:t> </w:t>
      </w:r>
      <w:r>
        <w:rPr/>
        <w:t>ações</w:t>
      </w:r>
      <w:r>
        <w:rPr>
          <w:spacing w:val="-52"/>
        </w:rPr>
        <w:t> </w:t>
      </w:r>
      <w:r>
        <w:rPr/>
        <w:t>de despoluição da Praia de Sepetiba. Em contrapartida, o acordo possibilita a PortosRio pugnar pela</w:t>
      </w:r>
      <w:r>
        <w:rPr>
          <w:spacing w:val="1"/>
        </w:rPr>
        <w:t> </w:t>
      </w:r>
      <w:r>
        <w:rPr/>
        <w:t>compensação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8"/>
        </w:rPr>
        <w:t> </w:t>
      </w:r>
      <w:r>
        <w:rPr/>
        <w:t>em</w:t>
      </w:r>
      <w:r>
        <w:rPr>
          <w:spacing w:val="-6"/>
        </w:rPr>
        <w:t> </w:t>
      </w:r>
      <w:r>
        <w:rPr/>
        <w:t>face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movida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Ministério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Federal,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autos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Ação</w:t>
      </w:r>
      <w:r>
        <w:rPr>
          <w:spacing w:val="-52"/>
        </w:rPr>
        <w:t> </w:t>
      </w:r>
      <w:r>
        <w:rPr/>
        <w:t>Civil Pública nº 2003.51.01.022386-0. Após o término do prazo, o INEA realizou a prestação de contas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pleiteou</w:t>
      </w:r>
      <w:r>
        <w:rPr>
          <w:spacing w:val="-6"/>
        </w:rPr>
        <w:t> </w:t>
      </w:r>
      <w:r>
        <w:rPr/>
        <w:t>novo</w:t>
      </w:r>
      <w:r>
        <w:rPr>
          <w:spacing w:val="-5"/>
        </w:rPr>
        <w:t> </w:t>
      </w:r>
      <w:r>
        <w:rPr/>
        <w:t>aditivo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fins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utilização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saldo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4"/>
        </w:rPr>
        <w:t> </w:t>
      </w:r>
      <w:r>
        <w:rPr/>
        <w:t>1.200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(referente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valor</w:t>
      </w:r>
      <w:r>
        <w:rPr>
          <w:spacing w:val="-7"/>
        </w:rPr>
        <w:t> </w:t>
      </w:r>
      <w:r>
        <w:rPr/>
        <w:t>não</w:t>
      </w:r>
      <w:r>
        <w:rPr>
          <w:spacing w:val="-5"/>
        </w:rPr>
        <w:t> </w:t>
      </w:r>
      <w:r>
        <w:rPr/>
        <w:t>utilizado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3"/>
        </w:rPr>
        <w:t> </w:t>
      </w:r>
      <w:r>
        <w:rPr/>
        <w:t>500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atualização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2"/>
        </w:rPr>
        <w:t> </w:t>
      </w:r>
      <w:r>
        <w:rPr/>
        <w:t>700</w:t>
      </w:r>
      <w:r>
        <w:rPr>
          <w:spacing w:val="-3"/>
        </w:rPr>
        <w:t> </w:t>
      </w:r>
      <w:r>
        <w:rPr/>
        <w:t>mil)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deveria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restituído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PortosRio.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Diretoria</w:t>
      </w:r>
      <w:r>
        <w:rPr>
          <w:spacing w:val="-3"/>
        </w:rPr>
        <w:t> </w:t>
      </w:r>
      <w:r>
        <w:rPr/>
        <w:t>Executiva</w:t>
      </w:r>
      <w:r>
        <w:rPr>
          <w:spacing w:val="-52"/>
        </w:rPr>
        <w:t> </w:t>
      </w:r>
      <w:r>
        <w:rPr/>
        <w:t>da PortosRio rejeitou a proposta e propôs o ajuizamento de ação visando o ressarcimento do saldo</w:t>
      </w:r>
      <w:r>
        <w:rPr>
          <w:spacing w:val="1"/>
        </w:rPr>
        <w:t> </w:t>
      </w:r>
      <w:r>
        <w:rPr/>
        <w:t>atualizado.</w:t>
      </w:r>
      <w:r>
        <w:rPr>
          <w:spacing w:val="-9"/>
        </w:rPr>
        <w:t> </w:t>
      </w:r>
      <w:r>
        <w:rPr/>
        <w:t>Considerando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ação</w:t>
      </w:r>
      <w:r>
        <w:rPr>
          <w:spacing w:val="-10"/>
        </w:rPr>
        <w:t> </w:t>
      </w:r>
      <w:r>
        <w:rPr/>
        <w:t>não</w:t>
      </w:r>
      <w:r>
        <w:rPr>
          <w:spacing w:val="-13"/>
        </w:rPr>
        <w:t> </w:t>
      </w:r>
      <w:r>
        <w:rPr/>
        <w:t>foi</w:t>
      </w:r>
      <w:r>
        <w:rPr>
          <w:spacing w:val="-11"/>
        </w:rPr>
        <w:t> </w:t>
      </w:r>
      <w:r>
        <w:rPr/>
        <w:t>ajuizada,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razão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prescrição,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Diretoria</w:t>
      </w:r>
      <w:r>
        <w:rPr>
          <w:spacing w:val="-11"/>
        </w:rPr>
        <w:t> </w:t>
      </w:r>
      <w:r>
        <w:rPr/>
        <w:t>Executiva,</w:t>
      </w:r>
      <w:r>
        <w:rPr>
          <w:spacing w:val="-12"/>
        </w:rPr>
        <w:t> </w:t>
      </w:r>
      <w:r>
        <w:rPr/>
        <w:t>em</w:t>
      </w:r>
      <w:r>
        <w:rPr>
          <w:spacing w:val="-52"/>
        </w:rPr>
        <w:t> </w:t>
      </w:r>
      <w:r>
        <w:rPr/>
        <w:t>sua 2571ª</w:t>
      </w:r>
      <w:r>
        <w:rPr>
          <w:spacing w:val="-1"/>
        </w:rPr>
        <w:t> </w:t>
      </w:r>
      <w:r>
        <w:rPr/>
        <w:t>reunião,</w:t>
      </w:r>
      <w:r>
        <w:rPr>
          <w:spacing w:val="-2"/>
        </w:rPr>
        <w:t> </w:t>
      </w:r>
      <w:r>
        <w:rPr/>
        <w:t>determinou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baixa do</w:t>
      </w:r>
      <w:r>
        <w:rPr>
          <w:spacing w:val="-2"/>
        </w:rPr>
        <w:t> </w:t>
      </w:r>
      <w:r>
        <w:rPr/>
        <w:t>débito,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fato,</w:t>
      </w:r>
      <w:r>
        <w:rPr>
          <w:spacing w:val="-2"/>
        </w:rPr>
        <w:t> </w:t>
      </w:r>
      <w:r>
        <w:rPr/>
        <w:t>ocorreu</w:t>
      </w:r>
      <w:r>
        <w:rPr>
          <w:spacing w:val="-1"/>
        </w:rPr>
        <w:t> </w:t>
      </w:r>
      <w:r>
        <w:rPr/>
        <w:t>no exercício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17" w:right="158"/>
        <w:jc w:val="both"/>
      </w:pPr>
      <w:r>
        <w:rPr>
          <w:b/>
        </w:rPr>
        <w:t>Acordos – Créditos a Receber </w:t>
      </w:r>
      <w:r>
        <w:rPr/>
        <w:t>compreende o saldo a receber referente aos acordos de confissão de</w:t>
      </w:r>
      <w:r>
        <w:rPr>
          <w:spacing w:val="1"/>
        </w:rPr>
        <w:t> </w:t>
      </w:r>
      <w:r>
        <w:rPr/>
        <w:t>dívidas firmados com os seguintes clientes: Triunfo Logística Ltda., Pennant Serviços Marítimos Ltda.,</w:t>
      </w:r>
      <w:r>
        <w:rPr>
          <w:spacing w:val="1"/>
        </w:rPr>
        <w:t> </w:t>
      </w:r>
      <w:r>
        <w:rPr/>
        <w:t>Prestomar Serviços Marítimos Ltda., Astromarítima Navegação S/A, Preamar Serviços Marítimos Ltda.,</w:t>
      </w:r>
      <w:r>
        <w:rPr>
          <w:spacing w:val="-52"/>
        </w:rPr>
        <w:t> </w:t>
      </w:r>
      <w:r>
        <w:rPr/>
        <w:t>TPAR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Terminal</w:t>
      </w:r>
      <w:r>
        <w:rPr>
          <w:spacing w:val="-3"/>
        </w:rPr>
        <w:t> </w:t>
      </w:r>
      <w:r>
        <w:rPr/>
        <w:t>Portuário de</w:t>
      </w:r>
      <w:r>
        <w:rPr>
          <w:spacing w:val="-2"/>
        </w:rPr>
        <w:t> </w:t>
      </w:r>
      <w:r>
        <w:rPr/>
        <w:t>Angra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Reis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RLOG Logística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Agenciamento</w:t>
      </w:r>
      <w:r>
        <w:rPr>
          <w:spacing w:val="-2"/>
        </w:rPr>
        <w:t> </w:t>
      </w:r>
      <w:r>
        <w:rPr/>
        <w:t>Marítimo Ltda.</w:t>
      </w:r>
    </w:p>
    <w:p>
      <w:pPr>
        <w:pStyle w:val="BodyText"/>
        <w:spacing w:before="2"/>
      </w:pPr>
    </w:p>
    <w:p>
      <w:pPr>
        <w:pStyle w:val="BodyText"/>
        <w:ind w:left="317" w:right="158"/>
        <w:jc w:val="both"/>
      </w:pPr>
      <w:r>
        <w:rPr>
          <w:b/>
        </w:rPr>
        <w:t>Empregados</w:t>
      </w:r>
      <w:r>
        <w:rPr>
          <w:b/>
          <w:spacing w:val="-9"/>
        </w:rPr>
        <w:t> </w:t>
      </w:r>
      <w:r>
        <w:rPr>
          <w:b/>
        </w:rPr>
        <w:t>Cedidos</w:t>
      </w:r>
      <w:r>
        <w:rPr>
          <w:b/>
          <w:spacing w:val="-11"/>
        </w:rPr>
        <w:t> </w:t>
      </w:r>
      <w:r>
        <w:rPr/>
        <w:t>representa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órgãos</w:t>
      </w:r>
      <w:r>
        <w:rPr>
          <w:spacing w:val="-12"/>
        </w:rPr>
        <w:t> </w:t>
      </w:r>
      <w:r>
        <w:rPr/>
        <w:t>e</w:t>
      </w:r>
      <w:r>
        <w:rPr>
          <w:spacing w:val="-8"/>
        </w:rPr>
        <w:t> </w:t>
      </w:r>
      <w:r>
        <w:rPr/>
        <w:t>entidades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cessão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empregados</w:t>
      </w:r>
      <w:r>
        <w:rPr>
          <w:spacing w:val="-51"/>
        </w:rPr>
        <w:t> </w:t>
      </w:r>
      <w:r>
        <w:rPr/>
        <w:t>da Companhia. Atualmente, os órgãos cessionários são: Advocacia Geral da União – AGU, Agência</w:t>
      </w:r>
      <w:r>
        <w:rPr>
          <w:spacing w:val="1"/>
        </w:rPr>
        <w:t> </w:t>
      </w:r>
      <w:r>
        <w:rPr/>
        <w:t>Nacional de Transportes Aquaviários – ANTAQ, Agência Nacional de Transportes Terrestres – ANTT,</w:t>
      </w:r>
      <w:r>
        <w:rPr>
          <w:spacing w:val="1"/>
        </w:rPr>
        <w:t> </w:t>
      </w:r>
      <w:r>
        <w:rPr/>
        <w:t>Departamento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Infraestrutra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Transportes</w:t>
      </w:r>
      <w:r>
        <w:rPr>
          <w:spacing w:val="-9"/>
        </w:rPr>
        <w:t> </w:t>
      </w:r>
      <w:r>
        <w:rPr/>
        <w:t>–</w:t>
      </w:r>
      <w:r>
        <w:rPr>
          <w:spacing w:val="-13"/>
        </w:rPr>
        <w:t> </w:t>
      </w:r>
      <w:r>
        <w:rPr/>
        <w:t>DNIT,</w:t>
      </w:r>
      <w:r>
        <w:rPr>
          <w:spacing w:val="-12"/>
        </w:rPr>
        <w:t> </w:t>
      </w:r>
      <w:r>
        <w:rPr/>
        <w:t>Ministério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Infraestrutura</w:t>
      </w:r>
      <w:r>
        <w:rPr>
          <w:spacing w:val="-11"/>
        </w:rPr>
        <w:t> </w:t>
      </w:r>
      <w:r>
        <w:rPr/>
        <w:t>–</w:t>
      </w:r>
      <w:r>
        <w:rPr>
          <w:spacing w:val="-13"/>
        </w:rPr>
        <w:t> </w:t>
      </w:r>
      <w:r>
        <w:rPr/>
        <w:t>MINFRA,</w:t>
      </w:r>
      <w:r>
        <w:rPr>
          <w:spacing w:val="-52"/>
        </w:rPr>
        <w:t> </w:t>
      </w:r>
      <w:r>
        <w:rPr/>
        <w:t>Prefeitura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Japeri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Universidade</w:t>
      </w:r>
      <w:r>
        <w:rPr>
          <w:spacing w:val="-10"/>
        </w:rPr>
        <w:t> </w:t>
      </w:r>
      <w:r>
        <w:rPr/>
        <w:t>Federal</w:t>
      </w:r>
      <w:r>
        <w:rPr>
          <w:spacing w:val="-9"/>
        </w:rPr>
        <w:t> </w:t>
      </w:r>
      <w:r>
        <w:rPr/>
        <w:t>Rural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Janeiro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UFRRJ.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variação</w:t>
      </w:r>
      <w:r>
        <w:rPr>
          <w:spacing w:val="-10"/>
        </w:rPr>
        <w:t> </w:t>
      </w:r>
      <w:r>
        <w:rPr/>
        <w:t>indica</w:t>
      </w:r>
      <w:r>
        <w:rPr>
          <w:spacing w:val="-52"/>
        </w:rPr>
        <w:t> </w:t>
      </w:r>
      <w:r>
        <w:rPr/>
        <w:t>o recebimento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</w:t>
      </w:r>
      <w:r>
        <w:rPr>
          <w:spacing w:val="-5"/>
        </w:rPr>
        <w:t> </w:t>
      </w:r>
      <w:r>
        <w:rPr/>
        <w:t>em</w:t>
      </w:r>
      <w:r>
        <w:rPr>
          <w:spacing w:val="1"/>
        </w:rPr>
        <w:t> </w:t>
      </w:r>
      <w:r>
        <w:rPr/>
        <w:t>atraso.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1" w:after="0"/>
        <w:ind w:left="495" w:right="0" w:hanging="179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DEPÓSITOS</w:t>
      </w:r>
      <w:r>
        <w:rPr>
          <w:spacing w:val="-5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4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244.536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 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165.168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157.993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32.182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5.663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Interpostos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17.108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16.547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39.985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132.371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sz w:val="24"/>
              </w:rPr>
              <w:t>108.377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635.212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573.101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52"/>
        <w:ind w:left="317" w:right="0" w:firstLine="0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Leasing</w:t>
      </w:r>
      <w:r>
        <w:rPr>
          <w:b/>
          <w:spacing w:val="24"/>
          <w:sz w:val="24"/>
        </w:rPr>
        <w:t> </w:t>
      </w:r>
      <w:r>
        <w:rPr>
          <w:sz w:val="24"/>
        </w:rPr>
        <w:t>são</w:t>
      </w:r>
      <w:r>
        <w:rPr>
          <w:spacing w:val="26"/>
          <w:sz w:val="24"/>
        </w:rPr>
        <w:t> </w:t>
      </w:r>
      <w:r>
        <w:rPr>
          <w:sz w:val="24"/>
        </w:rPr>
        <w:t>valores</w:t>
      </w:r>
      <w:r>
        <w:rPr>
          <w:spacing w:val="21"/>
          <w:sz w:val="24"/>
        </w:rPr>
        <w:t> </w:t>
      </w:r>
      <w:r>
        <w:rPr>
          <w:sz w:val="24"/>
        </w:rPr>
        <w:t>penhoras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receita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PortosRio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garantia</w:t>
      </w:r>
      <w:r>
        <w:rPr>
          <w:spacing w:val="25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seguintes</w:t>
      </w:r>
      <w:r>
        <w:rPr>
          <w:spacing w:val="-51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317" w:right="4069"/>
      </w:pPr>
      <w:r>
        <w:rPr/>
        <w:t>0190316-36.1998.8.19.0001 – 11ª Vara Cível do Rio de Janeiro</w:t>
      </w:r>
      <w:r>
        <w:rPr>
          <w:spacing w:val="-52"/>
        </w:rPr>
        <w:t> </w:t>
      </w:r>
      <w:r>
        <w:rPr/>
        <w:t>0102697-82.2009.8.19.0001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19ª</w:t>
      </w:r>
      <w:r>
        <w:rPr>
          <w:spacing w:val="-3"/>
        </w:rPr>
        <w:t> </w:t>
      </w:r>
      <w:r>
        <w:rPr/>
        <w:t>Vara</w:t>
      </w:r>
      <w:r>
        <w:rPr>
          <w:spacing w:val="-5"/>
        </w:rPr>
        <w:t> </w:t>
      </w:r>
      <w:r>
        <w:rPr/>
        <w:t>Cível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pStyle w:val="BodyText"/>
        <w:ind w:left="317" w:right="2042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3ª</w:t>
      </w:r>
      <w:r>
        <w:rPr>
          <w:spacing w:val="-5"/>
        </w:rPr>
        <w:t> </w:t>
      </w:r>
      <w:r>
        <w:rPr/>
        <w:t>Vara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Seção</w:t>
      </w:r>
      <w:r>
        <w:rPr>
          <w:spacing w:val="-2"/>
        </w:rPr>
        <w:t> </w:t>
      </w:r>
      <w:r>
        <w:rPr/>
        <w:t>Judiciária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61"/>
        <w:jc w:val="both"/>
      </w:pPr>
      <w:r>
        <w:rPr>
          <w:b/>
        </w:rPr>
        <w:t>Bloqueios em Conta Corrente</w:t>
      </w:r>
      <w:r>
        <w:rPr>
          <w:b/>
          <w:spacing w:val="1"/>
        </w:rPr>
        <w:t>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PortosRio possui junto ao Banco do Brasil,</w:t>
      </w:r>
      <w:r>
        <w:rPr>
          <w:spacing w:val="1"/>
        </w:rPr>
        <w:t> </w:t>
      </w:r>
      <w:r>
        <w:rPr/>
        <w:t>ao Bradesco,</w:t>
      </w:r>
      <w:r>
        <w:rPr>
          <w:spacing w:val="-1"/>
        </w:rPr>
        <w:t> </w:t>
      </w:r>
      <w:r>
        <w:rPr/>
        <w:t>ao Santander</w:t>
      </w:r>
      <w:r>
        <w:rPr>
          <w:spacing w:val="1"/>
        </w:rPr>
        <w:t> </w:t>
      </w:r>
      <w:r>
        <w:rPr/>
        <w:t>e à</w:t>
      </w:r>
      <w:r>
        <w:rPr>
          <w:spacing w:val="-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ind w:left="317" w:right="159"/>
        <w:jc w:val="both"/>
      </w:pPr>
      <w:r>
        <w:rPr>
          <w:b/>
        </w:rPr>
        <w:t>As Ações Judiciais – Portus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 Cível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Itaguaí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>
          <w:b/>
        </w:rPr>
        <w:t>Recursos Interpostos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 da</w:t>
      </w:r>
      <w:r>
        <w:rPr>
          <w:spacing w:val="1"/>
        </w:rPr>
        <w:t> </w:t>
      </w:r>
      <w:r>
        <w:rPr/>
        <w:t>PortosRio.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7" w:right="158"/>
        <w:jc w:val="both"/>
      </w:pPr>
      <w:r>
        <w:rPr>
          <w:b/>
        </w:rPr>
        <w:t>Ações Judiciais – VPNI </w:t>
      </w:r>
      <w:r>
        <w:rPr/>
        <w:t>compreendem os depósitos judiciais no processo 0100626-70.2017.5.01.0004,</w:t>
      </w:r>
      <w:r>
        <w:rPr>
          <w:spacing w:val="1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 Pessoal</w:t>
      </w:r>
      <w:r>
        <w:rPr>
          <w:spacing w:val="-2"/>
        </w:rPr>
        <w:t> </w:t>
      </w:r>
      <w:r>
        <w:rPr/>
        <w:t>Nominal Individual.</w:t>
      </w:r>
    </w:p>
    <w:p>
      <w:pPr>
        <w:pStyle w:val="BodyText"/>
        <w:spacing w:before="1"/>
      </w:pPr>
    </w:p>
    <w:p>
      <w:pPr>
        <w:spacing w:before="1"/>
        <w:ind w:left="317" w:right="162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4"/>
          <w:sz w:val="24"/>
        </w:rPr>
        <w:t> </w:t>
      </w:r>
      <w:r>
        <w:rPr>
          <w:sz w:val="24"/>
        </w:rPr>
        <w:t>compreendem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depósitos</w:t>
      </w:r>
      <w:r>
        <w:rPr>
          <w:spacing w:val="-5"/>
          <w:sz w:val="24"/>
        </w:rPr>
        <w:t> </w:t>
      </w:r>
      <w:r>
        <w:rPr>
          <w:sz w:val="24"/>
        </w:rPr>
        <w:t>judiciais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processos</w:t>
      </w:r>
      <w:r>
        <w:rPr>
          <w:spacing w:val="-5"/>
          <w:sz w:val="24"/>
        </w:rPr>
        <w:t> </w:t>
      </w:r>
      <w:r>
        <w:rPr>
          <w:sz w:val="24"/>
        </w:rPr>
        <w:t>cíveis,</w:t>
      </w:r>
      <w:r>
        <w:rPr>
          <w:spacing w:val="-3"/>
          <w:sz w:val="24"/>
        </w:rPr>
        <w:t> </w:t>
      </w:r>
      <w:r>
        <w:rPr>
          <w:sz w:val="24"/>
        </w:rPr>
        <w:t>trabalhistas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CONTAS</w:t>
      </w:r>
      <w:r>
        <w:rPr>
          <w:spacing w:val="-4"/>
          <w:u w:val="single"/>
        </w:rPr>
        <w:t> </w:t>
      </w:r>
      <w:r>
        <w:rPr>
          <w:u w:val="single"/>
        </w:rPr>
        <w:t>A RECEBER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PARTES</w:t>
      </w:r>
      <w:r>
        <w:rPr>
          <w:spacing w:val="-2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 w:right="158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PROPRIEDADES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INVESTIMENTOS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317" w:right="160"/>
        <w:jc w:val="both"/>
      </w:pPr>
      <w:r>
        <w:rPr>
          <w:spacing w:val="-1"/>
        </w:rPr>
        <w:t>Trata-se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83</w:t>
      </w:r>
      <w:r>
        <w:rPr>
          <w:spacing w:val="-10"/>
        </w:rPr>
        <w:t> </w:t>
      </w:r>
      <w:r>
        <w:rPr>
          <w:spacing w:val="-1"/>
        </w:rPr>
        <w:t>(oitenta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três)</w:t>
      </w:r>
      <w:r>
        <w:rPr>
          <w:spacing w:val="-10"/>
        </w:rPr>
        <w:t> </w:t>
      </w:r>
      <w:r>
        <w:rPr>
          <w:spacing w:val="-1"/>
        </w:rPr>
        <w:t>itens</w:t>
      </w:r>
      <w:r>
        <w:rPr>
          <w:spacing w:val="-12"/>
        </w:rPr>
        <w:t> </w:t>
      </w:r>
      <w:r>
        <w:rPr/>
        <w:t>patrimoniais</w:t>
      </w:r>
      <w:r>
        <w:rPr>
          <w:spacing w:val="-11"/>
        </w:rPr>
        <w:t> </w:t>
      </w:r>
      <w:r>
        <w:rPr/>
        <w:t>distribuídos</w:t>
      </w:r>
      <w:r>
        <w:rPr>
          <w:spacing w:val="-12"/>
        </w:rPr>
        <w:t> </w:t>
      </w:r>
      <w:r>
        <w:rPr/>
        <w:t>entre</w:t>
      </w:r>
      <w:r>
        <w:rPr>
          <w:spacing w:val="-11"/>
        </w:rPr>
        <w:t> </w:t>
      </w:r>
      <w:r>
        <w:rPr/>
        <w:t>34</w:t>
      </w:r>
      <w:r>
        <w:rPr>
          <w:spacing w:val="-8"/>
        </w:rPr>
        <w:t> </w:t>
      </w:r>
      <w:r>
        <w:rPr/>
        <w:t>(trinta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quatro)</w:t>
      </w:r>
      <w:r>
        <w:rPr>
          <w:spacing w:val="-12"/>
        </w:rPr>
        <w:t> </w:t>
      </w:r>
      <w:r>
        <w:rPr/>
        <w:t>imóveis</w:t>
      </w:r>
      <w:r>
        <w:rPr>
          <w:spacing w:val="-12"/>
        </w:rPr>
        <w:t> </w:t>
      </w:r>
      <w:r>
        <w:rPr/>
        <w:t>externos</w:t>
      </w:r>
      <w:r>
        <w:rPr>
          <w:spacing w:val="-52"/>
        </w:rPr>
        <w:t> </w:t>
      </w:r>
      <w:r>
        <w:rPr>
          <w:spacing w:val="-1"/>
        </w:rPr>
        <w:t>(edificações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/>
        <w:t>terrenos)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propriedade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PortosRio,</w:t>
      </w:r>
      <w:r>
        <w:rPr>
          <w:spacing w:val="-11"/>
        </w:rPr>
        <w:t> </w:t>
      </w:r>
      <w:r>
        <w:rPr/>
        <w:t>mantidos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auferir</w:t>
      </w:r>
      <w:r>
        <w:rPr>
          <w:spacing w:val="-9"/>
        </w:rPr>
        <w:t> </w:t>
      </w:r>
      <w:r>
        <w:rPr/>
        <w:t>aluguel</w:t>
      </w:r>
      <w:r>
        <w:rPr>
          <w:spacing w:val="-11"/>
        </w:rPr>
        <w:t> </w:t>
      </w:r>
      <w:r>
        <w:rPr/>
        <w:t>ou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valorização</w:t>
      </w:r>
      <w:r>
        <w:rPr>
          <w:spacing w:val="-52"/>
        </w:rPr>
        <w:t> </w:t>
      </w:r>
      <w:r>
        <w:rPr/>
        <w:t>de capital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ambas, registrados</w:t>
      </w:r>
      <w:r>
        <w:rPr>
          <w:spacing w:val="-3"/>
        </w:rPr>
        <w:t> </w:t>
      </w:r>
      <w:r>
        <w:rPr/>
        <w:t>pelo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(custo histórico).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17" w:right="157"/>
        <w:jc w:val="both"/>
      </w:pPr>
      <w:r>
        <w:rPr/>
        <w:t>Segundo</w:t>
      </w:r>
      <w:r>
        <w:rPr>
          <w:spacing w:val="1"/>
        </w:rPr>
        <w:t> </w:t>
      </w:r>
      <w:r>
        <w:rPr/>
        <w:t>laudos de 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 mercado,</w:t>
      </w:r>
      <w:r>
        <w:rPr>
          <w:spacing w:val="1"/>
        </w:rPr>
        <w:t> </w:t>
      </w:r>
      <w:r>
        <w:rPr/>
        <w:t>observados os</w:t>
      </w:r>
      <w:r>
        <w:rPr>
          <w:spacing w:val="1"/>
        </w:rPr>
        <w:t> </w:t>
      </w:r>
      <w:r>
        <w:rPr/>
        <w:t>métodos 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empregados, com considerações feitas aos bens em estudo quanto às suas características,</w:t>
      </w:r>
      <w:r>
        <w:rPr>
          <w:spacing w:val="1"/>
        </w:rPr>
        <w:t> </w:t>
      </w:r>
      <w:r>
        <w:rPr/>
        <w:t>estado de conservação e manutenção, os imóveis registrados em Propriedade para Investimentos</w:t>
      </w:r>
      <w:r>
        <w:rPr>
          <w:spacing w:val="1"/>
        </w:rPr>
        <w:t> </w:t>
      </w:r>
      <w:r>
        <w:rPr/>
        <w:t>foram</w:t>
      </w:r>
      <w:r>
        <w:rPr>
          <w:spacing w:val="-2"/>
        </w:rPr>
        <w:t> </w:t>
      </w:r>
      <w:r>
        <w:rPr/>
        <w:t>avaliados</w:t>
      </w:r>
      <w:r>
        <w:rPr>
          <w:spacing w:val="-2"/>
        </w:rPr>
        <w:t> </w:t>
      </w:r>
      <w:r>
        <w:rPr/>
        <w:t>em R$</w:t>
      </w:r>
      <w:r>
        <w:rPr>
          <w:spacing w:val="-1"/>
        </w:rPr>
        <w:t> </w:t>
      </w:r>
      <w:r>
        <w:rPr/>
        <w:t>1.166.501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-2"/>
        </w:rPr>
        <w:t> </w:t>
      </w:r>
      <w:r>
        <w:rPr/>
        <w:t>843.293</w:t>
      </w:r>
      <w:r>
        <w:rPr>
          <w:spacing w:val="-1"/>
        </w:rPr>
        <w:t> </w:t>
      </w:r>
      <w:r>
        <w:rPr/>
        <w:t>mil em</w:t>
      </w:r>
      <w:r>
        <w:rPr>
          <w:spacing w:val="-1"/>
        </w:rPr>
        <w:t> </w:t>
      </w:r>
      <w:r>
        <w:rPr/>
        <w:t>2021).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52" w:after="0"/>
        <w:ind w:left="656" w:right="0" w:hanging="340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O</w:t>
      </w:r>
      <w:r>
        <w:rPr>
          <w:spacing w:val="-3"/>
        </w:rPr>
        <w:t> </w:t>
      </w:r>
      <w:r>
        <w:rPr/>
        <w:t>ativo</w:t>
      </w:r>
      <w:r>
        <w:rPr>
          <w:spacing w:val="-1"/>
        </w:rPr>
        <w:t> </w:t>
      </w:r>
      <w:r>
        <w:rPr/>
        <w:t>imobilizado</w:t>
      </w:r>
      <w:r>
        <w:rPr>
          <w:spacing w:val="-1"/>
        </w:rPr>
        <w:t> </w:t>
      </w:r>
      <w:r>
        <w:rPr/>
        <w:t>está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composto:</w:t>
      </w:r>
    </w:p>
    <w:p>
      <w:pPr>
        <w:pStyle w:val="BodyText"/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035"/>
        <w:gridCol w:w="1033"/>
        <w:gridCol w:w="1035"/>
        <w:gridCol w:w="1035"/>
        <w:gridCol w:w="1035"/>
        <w:gridCol w:w="1035"/>
        <w:gridCol w:w="1035"/>
        <w:gridCol w:w="1035"/>
      </w:tblGrid>
      <w:tr>
        <w:trPr>
          <w:trHeight w:val="294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before="28"/>
              <w:ind w:left="314" w:right="284" w:firstLine="1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Tipos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Imobilizado</w:t>
            </w:r>
          </w:p>
        </w:tc>
        <w:tc>
          <w:tcPr>
            <w:tcW w:w="3103" w:type="dxa"/>
            <w:gridSpan w:val="3"/>
          </w:tcPr>
          <w:p>
            <w:pPr>
              <w:pStyle w:val="TableParagraph"/>
              <w:spacing w:line="264" w:lineRule="exact" w:before="11"/>
              <w:ind w:left="1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 contábil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01/01/2022</w:t>
            </w:r>
          </w:p>
        </w:tc>
        <w:tc>
          <w:tcPr>
            <w:tcW w:w="4140" w:type="dxa"/>
            <w:gridSpan w:val="4"/>
          </w:tcPr>
          <w:p>
            <w:pPr>
              <w:pStyle w:val="TableParagraph"/>
              <w:spacing w:line="264" w:lineRule="exact" w:before="11"/>
              <w:ind w:left="4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Movimentação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</w:p>
        </w:tc>
        <w:tc>
          <w:tcPr>
            <w:tcW w:w="1035" w:type="dxa"/>
            <w:vMerge w:val="restart"/>
          </w:tcPr>
          <w:p>
            <w:pPr>
              <w:pStyle w:val="TableParagraph"/>
              <w:spacing w:before="162"/>
              <w:ind w:left="17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64" w:lineRule="exact" w:before="8"/>
              <w:ind w:left="2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Bruto</w:t>
            </w:r>
          </w:p>
        </w:tc>
        <w:tc>
          <w:tcPr>
            <w:tcW w:w="1033" w:type="dxa"/>
          </w:tcPr>
          <w:p>
            <w:pPr>
              <w:pStyle w:val="TableParagraph"/>
              <w:spacing w:line="264" w:lineRule="exact" w:before="8"/>
              <w:ind w:left="29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Dep.</w:t>
            </w:r>
          </w:p>
        </w:tc>
        <w:tc>
          <w:tcPr>
            <w:tcW w:w="1035" w:type="dxa"/>
          </w:tcPr>
          <w:p>
            <w:pPr>
              <w:pStyle w:val="TableParagraph"/>
              <w:spacing w:line="264" w:lineRule="exact" w:before="8"/>
              <w:ind w:left="1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Líquido</w:t>
            </w:r>
          </w:p>
        </w:tc>
        <w:tc>
          <w:tcPr>
            <w:tcW w:w="1035" w:type="dxa"/>
          </w:tcPr>
          <w:p>
            <w:pPr>
              <w:pStyle w:val="TableParagraph"/>
              <w:spacing w:line="264" w:lineRule="exact" w:before="8"/>
              <w:ind w:left="15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Adições</w:t>
            </w:r>
          </w:p>
        </w:tc>
        <w:tc>
          <w:tcPr>
            <w:tcW w:w="1035" w:type="dxa"/>
          </w:tcPr>
          <w:p>
            <w:pPr>
              <w:pStyle w:val="TableParagraph"/>
              <w:spacing w:line="264" w:lineRule="exact" w:before="8"/>
              <w:ind w:left="2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Baixas</w:t>
            </w:r>
          </w:p>
        </w:tc>
        <w:tc>
          <w:tcPr>
            <w:tcW w:w="1035" w:type="dxa"/>
          </w:tcPr>
          <w:p>
            <w:pPr>
              <w:pStyle w:val="TableParagraph"/>
              <w:spacing w:line="264" w:lineRule="exact" w:before="8"/>
              <w:ind w:left="1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Reclas.</w:t>
            </w:r>
          </w:p>
        </w:tc>
        <w:tc>
          <w:tcPr>
            <w:tcW w:w="1035" w:type="dxa"/>
          </w:tcPr>
          <w:p>
            <w:pPr>
              <w:pStyle w:val="TableParagraph"/>
              <w:spacing w:line="264" w:lineRule="exact" w:before="8"/>
              <w:ind w:left="3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697" w:type="dxa"/>
          </w:tcPr>
          <w:p>
            <w:pPr>
              <w:pStyle w:val="TableParagraph"/>
              <w:spacing w:line="264" w:lineRule="exact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Operação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6"/>
              <w:rPr>
                <w:sz w:val="20"/>
              </w:rPr>
            </w:pPr>
            <w:r>
              <w:rPr>
                <w:sz w:val="20"/>
              </w:rPr>
              <w:t>922.249</w:t>
            </w:r>
          </w:p>
        </w:tc>
        <w:tc>
          <w:tcPr>
            <w:tcW w:w="1033" w:type="dxa"/>
          </w:tcPr>
          <w:p>
            <w:pPr>
              <w:pStyle w:val="TableParagraph"/>
              <w:spacing w:before="23"/>
              <w:ind w:right="99"/>
              <w:rPr>
                <w:sz w:val="20"/>
              </w:rPr>
            </w:pPr>
            <w:r>
              <w:rPr>
                <w:sz w:val="20"/>
              </w:rPr>
              <w:t>262.280)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sz w:val="20"/>
              </w:rPr>
            </w:pPr>
            <w:r>
              <w:rPr>
                <w:sz w:val="20"/>
              </w:rPr>
              <w:t>659.969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9"/>
              <w:rPr>
                <w:sz w:val="20"/>
              </w:rPr>
            </w:pPr>
            <w:r>
              <w:rPr>
                <w:sz w:val="20"/>
              </w:rPr>
              <w:t>1.109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3"/>
              <w:rPr>
                <w:sz w:val="20"/>
              </w:rPr>
            </w:pPr>
            <w:r>
              <w:rPr>
                <w:sz w:val="20"/>
              </w:rPr>
              <w:t>(60.839)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6"/>
              <w:rPr>
                <w:sz w:val="20"/>
              </w:rPr>
            </w:pPr>
            <w:r>
              <w:rPr>
                <w:sz w:val="20"/>
              </w:rPr>
              <w:t>600.239</w:t>
            </w:r>
          </w:p>
        </w:tc>
      </w:tr>
      <w:tr>
        <w:trPr>
          <w:trHeight w:val="292" w:hRule="atLeast"/>
        </w:trPr>
        <w:tc>
          <w:tcPr>
            <w:tcW w:w="1697" w:type="dxa"/>
          </w:tcPr>
          <w:p>
            <w:pPr>
              <w:pStyle w:val="TableParagraph"/>
              <w:spacing w:line="264" w:lineRule="exact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Administração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6"/>
              <w:rPr>
                <w:sz w:val="20"/>
              </w:rPr>
            </w:pPr>
            <w:r>
              <w:rPr>
                <w:sz w:val="20"/>
              </w:rPr>
              <w:t>159.575</w:t>
            </w:r>
          </w:p>
        </w:tc>
        <w:tc>
          <w:tcPr>
            <w:tcW w:w="1033" w:type="dxa"/>
          </w:tcPr>
          <w:p>
            <w:pPr>
              <w:pStyle w:val="TableParagraph"/>
              <w:spacing w:before="23"/>
              <w:ind w:right="100"/>
              <w:rPr>
                <w:sz w:val="20"/>
              </w:rPr>
            </w:pPr>
            <w:r>
              <w:rPr>
                <w:sz w:val="20"/>
              </w:rPr>
              <w:t>(47.703)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sz w:val="20"/>
              </w:rPr>
            </w:pPr>
            <w:r>
              <w:rPr>
                <w:sz w:val="20"/>
              </w:rPr>
              <w:t>111.872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9"/>
              <w:rPr>
                <w:sz w:val="20"/>
              </w:rPr>
            </w:pPr>
            <w:r>
              <w:rPr>
                <w:sz w:val="20"/>
              </w:rPr>
              <w:t>1.146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2"/>
              <w:rPr>
                <w:sz w:val="20"/>
              </w:rPr>
            </w:pPr>
            <w:r>
              <w:rPr>
                <w:sz w:val="20"/>
              </w:rPr>
              <w:t>13.250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3"/>
              <w:rPr>
                <w:sz w:val="20"/>
              </w:rPr>
            </w:pPr>
            <w:r>
              <w:rPr>
                <w:sz w:val="20"/>
              </w:rPr>
              <w:t>(7.072)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6"/>
              <w:rPr>
                <w:sz w:val="20"/>
              </w:rPr>
            </w:pPr>
            <w:r>
              <w:rPr>
                <w:sz w:val="20"/>
              </w:rPr>
              <w:t>119.196</w:t>
            </w:r>
          </w:p>
        </w:tc>
      </w:tr>
      <w:tr>
        <w:trPr>
          <w:trHeight w:val="294" w:hRule="atLeast"/>
        </w:trPr>
        <w:tc>
          <w:tcPr>
            <w:tcW w:w="1697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Andamento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96"/>
              <w:rPr>
                <w:sz w:val="20"/>
              </w:rPr>
            </w:pPr>
            <w:r>
              <w:rPr>
                <w:sz w:val="20"/>
              </w:rPr>
              <w:t>29.690</w:t>
            </w:r>
          </w:p>
        </w:tc>
        <w:tc>
          <w:tcPr>
            <w:tcW w:w="1033" w:type="dxa"/>
          </w:tcPr>
          <w:p>
            <w:pPr>
              <w:pStyle w:val="TableParagraph"/>
              <w:spacing w:before="25"/>
              <w:ind w:right="100"/>
              <w:rPr>
                <w:sz w:val="20"/>
              </w:rPr>
            </w:pPr>
            <w:r>
              <w:rPr>
                <w:sz w:val="20"/>
              </w:rPr>
              <w:t>(2.514)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98"/>
              <w:rPr>
                <w:sz w:val="20"/>
              </w:rPr>
            </w:pPr>
            <w:r>
              <w:rPr>
                <w:sz w:val="20"/>
              </w:rPr>
              <w:t>27.176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99"/>
              <w:rPr>
                <w:sz w:val="20"/>
              </w:rPr>
            </w:pPr>
            <w:r>
              <w:rPr>
                <w:sz w:val="20"/>
              </w:rPr>
              <w:t>36.688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63.864</w:t>
            </w:r>
          </w:p>
        </w:tc>
      </w:tr>
      <w:tr>
        <w:trPr>
          <w:trHeight w:val="292" w:hRule="atLeast"/>
        </w:trPr>
        <w:tc>
          <w:tcPr>
            <w:tcW w:w="1697" w:type="dxa"/>
          </w:tcPr>
          <w:p>
            <w:pPr>
              <w:pStyle w:val="TableParagraph"/>
              <w:spacing w:line="264" w:lineRule="exact" w:before="8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1.111.514</w:t>
            </w:r>
          </w:p>
        </w:tc>
        <w:tc>
          <w:tcPr>
            <w:tcW w:w="1033" w:type="dxa"/>
          </w:tcPr>
          <w:p>
            <w:pPr>
              <w:pStyle w:val="TableParagraph"/>
              <w:spacing w:before="23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312.497)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799.017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38.943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13.250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(67.911)</w:t>
            </w:r>
          </w:p>
        </w:tc>
        <w:tc>
          <w:tcPr>
            <w:tcW w:w="1035" w:type="dxa"/>
          </w:tcPr>
          <w:p>
            <w:pPr>
              <w:pStyle w:val="TableParagraph"/>
              <w:spacing w:before="23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783.299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61"/>
        <w:jc w:val="both"/>
      </w:pPr>
      <w:r>
        <w:rPr/>
        <w:t>O</w:t>
      </w:r>
      <w:r>
        <w:rPr>
          <w:spacing w:val="13"/>
        </w:rPr>
        <w:t> </w:t>
      </w:r>
      <w:r>
        <w:rPr/>
        <w:t>imobilizado</w:t>
      </w:r>
      <w:r>
        <w:rPr>
          <w:spacing w:val="-5"/>
        </w:rPr>
        <w:t> </w:t>
      </w:r>
      <w:r>
        <w:rPr/>
        <w:t>é</w:t>
      </w:r>
      <w:r>
        <w:rPr>
          <w:spacing w:val="-3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custo,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qual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formado</w:t>
      </w:r>
      <w:r>
        <w:rPr>
          <w:spacing w:val="-4"/>
        </w:rPr>
        <w:t> </w:t>
      </w:r>
      <w:r>
        <w:rPr/>
        <w:t>pelo</w:t>
      </w:r>
      <w:r>
        <w:rPr>
          <w:spacing w:val="-5"/>
        </w:rPr>
        <w:t> </w:t>
      </w:r>
      <w:r>
        <w:rPr/>
        <w:t>custo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aquisição,</w:t>
      </w:r>
      <w:r>
        <w:rPr>
          <w:spacing w:val="-5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ou</w:t>
      </w:r>
      <w:r>
        <w:rPr>
          <w:spacing w:val="-52"/>
        </w:rPr>
        <w:t> </w:t>
      </w:r>
      <w:r>
        <w:rPr/>
        <w:t>construção, adicionados os juros e demais encargos financeiros incorridos durante a construção ou</w:t>
      </w:r>
      <w:r>
        <w:rPr>
          <w:spacing w:val="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projetos, líquido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As</w:t>
      </w:r>
      <w:r>
        <w:rPr>
          <w:spacing w:val="-6"/>
        </w:rPr>
        <w:t> </w:t>
      </w:r>
      <w:r>
        <w:rPr/>
        <w:t>adições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grupo</w:t>
      </w:r>
      <w:r>
        <w:rPr>
          <w:spacing w:val="-5"/>
        </w:rPr>
        <w:t> </w:t>
      </w:r>
      <w:r>
        <w:rPr/>
        <w:t>Imobilizado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Andamento</w:t>
      </w:r>
      <w:r>
        <w:rPr>
          <w:spacing w:val="-8"/>
        </w:rPr>
        <w:t> </w:t>
      </w:r>
      <w:r>
        <w:rPr/>
        <w:t>são</w:t>
      </w:r>
      <w:r>
        <w:rPr>
          <w:spacing w:val="-5"/>
        </w:rPr>
        <w:t> </w:t>
      </w:r>
      <w:r>
        <w:rPr/>
        <w:t>referentes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duas</w:t>
      </w:r>
      <w:r>
        <w:rPr>
          <w:spacing w:val="-5"/>
        </w:rPr>
        <w:t> </w:t>
      </w:r>
      <w:r>
        <w:rPr/>
        <w:t>obras</w:t>
      </w:r>
      <w:r>
        <w:rPr>
          <w:spacing w:val="-6"/>
        </w:rPr>
        <w:t> </w:t>
      </w:r>
      <w:r>
        <w:rPr/>
        <w:t>que,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futuro,</w:t>
      </w:r>
      <w:r>
        <w:rPr>
          <w:spacing w:val="-6"/>
        </w:rPr>
        <w:t> </w:t>
      </w:r>
      <w:r>
        <w:rPr/>
        <w:t>resultarão</w:t>
      </w:r>
      <w:r>
        <w:rPr>
          <w:spacing w:val="-52"/>
        </w:rPr>
        <w:t> </w:t>
      </w:r>
      <w:r>
        <w:rPr/>
        <w:t>em itens</w:t>
      </w:r>
      <w:r>
        <w:rPr>
          <w:spacing w:val="-2"/>
        </w:rPr>
        <w:t> </w:t>
      </w:r>
      <w:r>
        <w:rPr/>
        <w:t>do imobilizado</w:t>
      </w:r>
      <w:r>
        <w:rPr>
          <w:spacing w:val="-1"/>
        </w:rPr>
        <w:t> </w:t>
      </w:r>
      <w:r>
        <w:rPr/>
        <w:t>depreciáveis.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TRABALHISTAS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51"/>
        <w:ind w:left="317" w:right="158"/>
        <w:jc w:val="both"/>
      </w:pPr>
      <w:r>
        <w:rPr/>
        <w:t>O grupo contém as remunerações a empregados, diretores, membros dos conselhos de administração</w:t>
      </w:r>
      <w:r>
        <w:rPr>
          <w:spacing w:val="-52"/>
        </w:rPr>
        <w:t> </w:t>
      </w:r>
      <w:r>
        <w:rPr/>
        <w:t>e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estatutário,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jovens</w:t>
      </w:r>
      <w:r>
        <w:rPr>
          <w:spacing w:val="1"/>
        </w:rPr>
        <w:t> </w:t>
      </w:r>
      <w:r>
        <w:rPr/>
        <w:t>aprendizes,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incidentes;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recolhidos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pensão</w:t>
      </w:r>
      <w:r>
        <w:rPr>
          <w:spacing w:val="1"/>
        </w:rPr>
        <w:t> </w:t>
      </w:r>
      <w:r>
        <w:rPr/>
        <w:t>alimentícia</w:t>
      </w:r>
      <w:r>
        <w:rPr>
          <w:spacing w:val="1"/>
        </w:rPr>
        <w:t> </w:t>
      </w:r>
      <w:r>
        <w:rPr/>
        <w:t>descontada em folha de pagamento (mesada judicial); e as consignações também descontadas em</w:t>
      </w:r>
      <w:r>
        <w:rPr>
          <w:spacing w:val="1"/>
        </w:rPr>
        <w:t> </w:t>
      </w:r>
      <w:r>
        <w:rPr/>
        <w:t>folha,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associações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classe,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bancários</w:t>
      </w:r>
      <w:r>
        <w:rPr>
          <w:spacing w:val="1"/>
        </w:rPr>
        <w:t> </w:t>
      </w:r>
      <w:r>
        <w:rPr/>
        <w:t>(consignados),</w:t>
      </w:r>
      <w:r>
        <w:rPr>
          <w:spacing w:val="-2"/>
        </w:rPr>
        <w:t> </w:t>
      </w:r>
      <w:r>
        <w:rPr/>
        <w:t>plano</w:t>
      </w:r>
      <w:r>
        <w:rPr>
          <w:spacing w:val="1"/>
        </w:rPr>
        <w:t> </w:t>
      </w:r>
      <w:r>
        <w:rPr/>
        <w:t>funeral, etc.: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6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8.515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6.003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15.447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7.082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24.381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13.435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6"/>
        <w:jc w:val="both"/>
      </w:pPr>
      <w:r>
        <w:rPr/>
        <w:t>A</w:t>
      </w:r>
      <w:r>
        <w:rPr>
          <w:spacing w:val="-6"/>
        </w:rPr>
        <w:t> </w:t>
      </w:r>
      <w:r>
        <w:rPr/>
        <w:t>variação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conta</w:t>
      </w:r>
      <w:r>
        <w:rPr>
          <w:spacing w:val="-7"/>
        </w:rPr>
        <w:t> </w:t>
      </w:r>
      <w:r>
        <w:rPr/>
        <w:t>Provisões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Encargos</w:t>
      </w:r>
      <w:r>
        <w:rPr>
          <w:spacing w:val="-8"/>
        </w:rPr>
        <w:t> </w:t>
      </w:r>
      <w:r>
        <w:rPr/>
        <w:t>é</w:t>
      </w:r>
      <w:r>
        <w:rPr>
          <w:spacing w:val="-5"/>
        </w:rPr>
        <w:t> </w:t>
      </w:r>
      <w:r>
        <w:rPr/>
        <w:t>relativa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recalculo</w:t>
      </w:r>
      <w:r>
        <w:rPr>
          <w:spacing w:val="-7"/>
        </w:rPr>
        <w:t> </w:t>
      </w:r>
      <w:r>
        <w:rPr/>
        <w:t>das</w:t>
      </w:r>
      <w:r>
        <w:rPr>
          <w:spacing w:val="-9"/>
        </w:rPr>
        <w:t> </w:t>
      </w:r>
      <w:r>
        <w:rPr/>
        <w:t>provisões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férias,</w:t>
      </w:r>
      <w:r>
        <w:rPr>
          <w:spacing w:val="-8"/>
        </w:rPr>
        <w:t> </w:t>
      </w:r>
      <w:r>
        <w:rPr/>
        <w:t>realizado</w:t>
      </w:r>
      <w:r>
        <w:rPr>
          <w:spacing w:val="-7"/>
        </w:rPr>
        <w:t> </w:t>
      </w:r>
      <w:r>
        <w:rPr/>
        <w:t>por</w:t>
      </w:r>
      <w:r>
        <w:rPr>
          <w:spacing w:val="-52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aquisição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7" w:right="162"/>
        <w:jc w:val="both"/>
      </w:pPr>
      <w:r>
        <w:rPr/>
        <w:t>A mudança no cálculo das provisões para férias, e seus reflexos, reflete a realidade da legislação</w:t>
      </w:r>
      <w:r>
        <w:rPr>
          <w:spacing w:val="1"/>
        </w:rPr>
        <w:t> </w:t>
      </w:r>
      <w:r>
        <w:rPr/>
        <w:t>trabalhista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52" w:after="0"/>
        <w:ind w:left="6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4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 w:right="163" w:hanging="1"/>
        <w:jc w:val="both"/>
      </w:pPr>
      <w:r>
        <w:rPr/>
        <w:t>As</w:t>
      </w:r>
      <w:r>
        <w:rPr>
          <w:spacing w:val="-5"/>
        </w:rPr>
        <w:t> </w:t>
      </w:r>
      <w:r>
        <w:rPr/>
        <w:t>obrigações</w:t>
      </w:r>
      <w:r>
        <w:rPr>
          <w:spacing w:val="-7"/>
        </w:rPr>
        <w:t> </w:t>
      </w:r>
      <w:r>
        <w:rPr/>
        <w:t>tributárias,</w:t>
      </w:r>
      <w:r>
        <w:rPr>
          <w:spacing w:val="-4"/>
        </w:rPr>
        <w:t> </w:t>
      </w:r>
      <w:r>
        <w:rPr/>
        <w:t>demonstradas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conhecidos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calculáveis,</w:t>
      </w:r>
      <w:r>
        <w:rPr>
          <w:spacing w:val="-4"/>
        </w:rPr>
        <w:t> </w:t>
      </w:r>
      <w:r>
        <w:rPr/>
        <w:t>incluídos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e</w:t>
      </w:r>
      <w:r>
        <w:rPr>
          <w:spacing w:val="-52"/>
        </w:rPr>
        <w:t> </w:t>
      </w:r>
      <w:r>
        <w:rPr/>
        <w:t>atualizações,</w:t>
      </w:r>
      <w:r>
        <w:rPr>
          <w:spacing w:val="-3"/>
        </w:rPr>
        <w:t> </w:t>
      </w:r>
      <w:r>
        <w:rPr/>
        <w:t>quando aplicáveis, incorridos</w:t>
      </w:r>
      <w:r>
        <w:rPr>
          <w:spacing w:val="-1"/>
        </w:rPr>
        <w:t> </w:t>
      </w:r>
      <w:r>
        <w:rPr/>
        <w:t>até a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a 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4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3" w:lineRule="exact" w:before="1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273" w:lineRule="exact" w:before="1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13.193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2.958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489.772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130.163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123.066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501.230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87.471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5.053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3.377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CSLL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12.887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11.507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5.096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4.206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29.550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29.006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1.069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205.422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191.448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504.188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577.243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317" w:right="160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 Janeiro,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exercícios de</w:t>
      </w:r>
      <w:r>
        <w:rPr>
          <w:spacing w:val="-2"/>
        </w:rPr>
        <w:t> </w:t>
      </w:r>
      <w:r>
        <w:rPr/>
        <w:t>2008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O </w:t>
      </w:r>
      <w:r>
        <w:rPr>
          <w:b/>
        </w:rPr>
        <w:t>ISS </w:t>
      </w:r>
      <w:r>
        <w:rPr/>
        <w:t>de curto prazo refere-se ao valor mensal do tributo a ser recolhido ao Município de Itaguaí. O</w:t>
      </w:r>
      <w:r>
        <w:rPr>
          <w:spacing w:val="1"/>
        </w:rPr>
        <w:t> </w:t>
      </w:r>
      <w:r>
        <w:rPr/>
        <w:t>valor registrado no longo prazo, no exercício de 2022, é relativo à execução fiscal do Município de</w:t>
      </w:r>
      <w:r>
        <w:rPr>
          <w:spacing w:val="1"/>
        </w:rPr>
        <w:t> </w:t>
      </w:r>
      <w:r>
        <w:rPr/>
        <w:t>Itaguaí – RJ, em trâmite na 3ª Vara de Execução Fiscal do Rio de Janeiro, pelo não recolhimento de ISS</w:t>
      </w:r>
      <w:r>
        <w:rPr>
          <w:spacing w:val="1"/>
        </w:rPr>
        <w:t> </w:t>
      </w:r>
      <w:r>
        <w:rPr/>
        <w:t>no exercício de 2002. Houve, no exercício de 2022, a reclassificação de parte do ISS de longo prazo,</w:t>
      </w:r>
      <w:r>
        <w:rPr>
          <w:spacing w:val="1"/>
        </w:rPr>
        <w:t> </w:t>
      </w:r>
      <w:r>
        <w:rPr/>
        <w:t>relativo a quatro execuções fiscais do Município do Rio de Janeiro, para a conta de Provisão para</w:t>
      </w:r>
      <w:r>
        <w:rPr>
          <w:spacing w:val="1"/>
        </w:rPr>
        <w:t> </w:t>
      </w:r>
      <w:r>
        <w:rPr/>
        <w:t>Contingências, por conta do reconhecimento da imunidade tributária obtida por meio do trânsito em</w:t>
      </w:r>
      <w:r>
        <w:rPr>
          <w:spacing w:val="1"/>
        </w:rPr>
        <w:t> </w:t>
      </w:r>
      <w:r>
        <w:rPr/>
        <w:t>julgado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fim.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 – PERT, cuja adesão ocorreu em 14 de novembro de 2017, um parcelamento ordinário de</w:t>
      </w:r>
      <w:r>
        <w:rPr>
          <w:spacing w:val="1"/>
        </w:rPr>
        <w:t> </w:t>
      </w:r>
      <w:r>
        <w:rPr/>
        <w:t>débitos previdenciários, de 28 de maio de 2018, dois parcelamentos de PIS e COFINS, aderidos em 13</w:t>
      </w:r>
      <w:r>
        <w:rPr>
          <w:spacing w:val="1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 2019,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2"/>
      </w:pPr>
    </w:p>
    <w:p>
      <w:pPr>
        <w:pStyle w:val="BodyText"/>
        <w:ind w:left="317" w:right="159"/>
        <w:jc w:val="both"/>
      </w:pPr>
      <w:r>
        <w:rPr/>
        <w:t>O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>
          <w:b/>
        </w:rPr>
        <w:t>PASEP/COFINS</w:t>
      </w:r>
      <w:r>
        <w:rPr>
          <w:b/>
          <w:spacing w:val="-4"/>
        </w:rPr>
        <w:t> </w:t>
      </w:r>
      <w:r>
        <w:rPr/>
        <w:t>representa</w:t>
      </w:r>
      <w:r>
        <w:rPr>
          <w:spacing w:val="-4"/>
        </w:rPr>
        <w:t> </w:t>
      </w:r>
      <w:r>
        <w:rPr/>
        <w:t>contribuições</w:t>
      </w:r>
      <w:r>
        <w:rPr>
          <w:spacing w:val="-4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3"/>
        </w:rPr>
        <w:t> </w:t>
      </w:r>
      <w:r>
        <w:rPr/>
        <w:t>mensal,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quais</w:t>
      </w:r>
      <w:r>
        <w:rPr>
          <w:spacing w:val="-4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2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seus 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8" w:hanging="1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 sendo</w:t>
      </w:r>
      <w:r>
        <w:rPr>
          <w:spacing w:val="1"/>
        </w:rPr>
        <w:t> </w:t>
      </w:r>
      <w:r>
        <w:rPr/>
        <w:t>recolhidas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</w:pPr>
    </w:p>
    <w:p>
      <w:pPr>
        <w:pStyle w:val="BodyText"/>
        <w:ind w:left="317" w:right="159"/>
        <w:jc w:val="both"/>
      </w:pPr>
      <w:r>
        <w:rPr/>
        <w:t>O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b/>
        </w:rPr>
        <w:t>IR</w:t>
      </w:r>
      <w:r>
        <w:rPr>
          <w:b/>
          <w:spacing w:val="-1"/>
        </w:rPr>
        <w:t> </w:t>
      </w:r>
      <w:r>
        <w:rPr>
          <w:b/>
        </w:rPr>
        <w:t>e</w:t>
      </w:r>
      <w:r>
        <w:rPr>
          <w:b/>
          <w:spacing w:val="-2"/>
        </w:rPr>
        <w:t> </w:t>
      </w:r>
      <w:r>
        <w:rPr>
          <w:b/>
        </w:rPr>
        <w:t>CSLL</w:t>
      </w:r>
      <w:r>
        <w:rPr>
          <w:b/>
          <w:spacing w:val="-1"/>
        </w:rPr>
        <w:t> </w:t>
      </w:r>
      <w:r>
        <w:rPr/>
        <w:t>compreende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3"/>
        </w:rPr>
        <w:t> </w:t>
      </w:r>
      <w:r>
        <w:rPr/>
        <w:t>retido</w:t>
      </w:r>
      <w:r>
        <w:rPr>
          <w:spacing w:val="-4"/>
        </w:rPr>
        <w:t> </w:t>
      </w:r>
      <w:r>
        <w:rPr/>
        <w:t>em folha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pagamento,</w:t>
      </w:r>
      <w:r>
        <w:rPr>
          <w:spacing w:val="-3"/>
        </w:rPr>
        <w:t> </w:t>
      </w:r>
      <w:r>
        <w:rPr/>
        <w:t>além</w:t>
      </w:r>
      <w:r>
        <w:rPr>
          <w:spacing w:val="-52"/>
        </w:rPr>
        <w:t> </w:t>
      </w:r>
      <w:r>
        <w:rPr/>
        <w:t>do</w:t>
      </w:r>
      <w:r>
        <w:rPr>
          <w:spacing w:val="-5"/>
        </w:rPr>
        <w:t> </w:t>
      </w:r>
      <w:r>
        <w:rPr/>
        <w:t>IRPJ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da</w:t>
      </w:r>
      <w:r>
        <w:rPr>
          <w:spacing w:val="-6"/>
        </w:rPr>
        <w:t> </w:t>
      </w:r>
      <w:r>
        <w:rPr/>
        <w:t>CSLL</w:t>
      </w:r>
      <w:r>
        <w:rPr>
          <w:spacing w:val="-9"/>
        </w:rPr>
        <w:t> </w:t>
      </w:r>
      <w:r>
        <w:rPr/>
        <w:t>apurados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estimativa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mês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dezembro,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recolhidos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mês</w:t>
      </w:r>
      <w:r>
        <w:rPr>
          <w:spacing w:val="-9"/>
        </w:rPr>
        <w:t> </w:t>
      </w:r>
      <w:r>
        <w:rPr/>
        <w:t>subsequente.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17"/>
        <w:jc w:val="both"/>
      </w:pPr>
      <w:r>
        <w:rPr/>
        <w:t>O</w:t>
      </w:r>
      <w:r>
        <w:rPr>
          <w:spacing w:val="-7"/>
        </w:rPr>
        <w:t> </w:t>
      </w:r>
      <w:r>
        <w:rPr>
          <w:b/>
        </w:rPr>
        <w:t>ATP</w:t>
      </w:r>
      <w:r>
        <w:rPr>
          <w:b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Adicional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Tarifa</w:t>
      </w:r>
      <w:r>
        <w:rPr>
          <w:spacing w:val="-5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4"/>
        </w:rPr>
        <w:t> </w:t>
      </w:r>
      <w:r>
        <w:rPr/>
        <w:t>pela</w:t>
      </w:r>
      <w:r>
        <w:rPr>
          <w:spacing w:val="-6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8"/>
        </w:rPr>
        <w:t> </w:t>
      </w:r>
      <w:r>
        <w:rPr/>
        <w:t>7.700,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1988,</w:t>
      </w:r>
      <w:r>
        <w:rPr>
          <w:spacing w:val="-7"/>
        </w:rPr>
        <w:t> </w:t>
      </w:r>
      <w:r>
        <w:rPr/>
        <w:t>tratava-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317" w:right="157"/>
        <w:jc w:val="both"/>
      </w:pPr>
      <w:r>
        <w:rPr/>
        <w:t>se de cobrança de taxa cuja base de cálculo eram as operações de importação e exportação, objeto do</w:t>
      </w:r>
      <w:r>
        <w:rPr>
          <w:spacing w:val="-52"/>
        </w:rPr>
        <w:t> </w:t>
      </w:r>
      <w:r>
        <w:rPr/>
        <w:t>comércio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 longo</w:t>
      </w:r>
      <w:r>
        <w:rPr>
          <w:spacing w:val="-3"/>
        </w:rPr>
        <w:t> </w:t>
      </w:r>
      <w:r>
        <w:rPr/>
        <w:t>curso.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9.309,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 1996</w:t>
      </w:r>
      <w:r>
        <w:rPr>
          <w:spacing w:val="-3"/>
        </w:rPr>
        <w:t> </w:t>
      </w:r>
      <w:r>
        <w:rPr/>
        <w:t>revogou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supracitada</w:t>
      </w:r>
      <w:r>
        <w:rPr>
          <w:spacing w:val="-51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União</w:t>
      </w:r>
      <w:r>
        <w:rPr>
          <w:spacing w:val="-5"/>
        </w:rPr>
        <w:t> </w:t>
      </w:r>
      <w:r>
        <w:rPr/>
        <w:t>efetuou</w:t>
      </w:r>
      <w:r>
        <w:rPr>
          <w:spacing w:val="-5"/>
        </w:rPr>
        <w:t> </w:t>
      </w:r>
      <w:r>
        <w:rPr/>
        <w:t>transferência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4"/>
        </w:rPr>
        <w:t> </w:t>
      </w:r>
      <w:r>
        <w:rPr/>
        <w:t>16,8</w:t>
      </w:r>
      <w:r>
        <w:rPr>
          <w:spacing w:val="-51"/>
        </w:rPr>
        <w:t> </w:t>
      </w:r>
      <w:r>
        <w:rPr/>
        <w:t>milhões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baixa</w:t>
      </w:r>
      <w:r>
        <w:rPr>
          <w:spacing w:val="-2"/>
        </w:rPr>
        <w:t> </w:t>
      </w:r>
      <w:r>
        <w:rPr/>
        <w:t>parcial do</w:t>
      </w:r>
      <w:r>
        <w:rPr>
          <w:spacing w:val="-2"/>
        </w:rPr>
        <w:t> </w:t>
      </w:r>
      <w:r>
        <w:rPr/>
        <w:t>passivo,</w:t>
      </w:r>
      <w:r>
        <w:rPr>
          <w:spacing w:val="-2"/>
        </w:rPr>
        <w:t> </w:t>
      </w:r>
      <w:r>
        <w:rPr/>
        <w:t>tendo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aumento do Capital Social como contrapartida.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8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imóveis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PortosRio,</w:t>
      </w:r>
      <w:r>
        <w:rPr>
          <w:spacing w:val="-2"/>
        </w:rPr>
        <w:t> </w:t>
      </w:r>
      <w:r>
        <w:rPr/>
        <w:t>tais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ocupação e</w:t>
      </w:r>
      <w:r>
        <w:rPr>
          <w:spacing w:val="-2"/>
        </w:rPr>
        <w:t> </w:t>
      </w:r>
      <w:r>
        <w:rPr/>
        <w:t>aforamento.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2" w:lineRule="exact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272" w:lineRule="exact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Cliente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3.056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2.572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16.281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1.224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5.524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3.963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16.231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22.816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1.224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ind w:left="317" w:right="158" w:hanging="1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 arrendada</w:t>
      </w:r>
      <w:r>
        <w:rPr>
          <w:spacing w:val="-3"/>
        </w:rPr>
        <w:t> </w:t>
      </w:r>
      <w:r>
        <w:rPr/>
        <w:t>(Terminal</w:t>
      </w:r>
      <w:r>
        <w:rPr>
          <w:spacing w:val="-3"/>
        </w:rPr>
        <w:t> </w:t>
      </w:r>
      <w:r>
        <w:rPr/>
        <w:t>1).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obras,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força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12º</w:t>
      </w:r>
      <w:r>
        <w:rPr>
          <w:spacing w:val="-1"/>
        </w:rPr>
        <w:t> </w:t>
      </w:r>
      <w:r>
        <w:rPr/>
        <w:t>(décimo-segundo)</w:t>
      </w:r>
      <w:r>
        <w:rPr>
          <w:spacing w:val="-4"/>
        </w:rPr>
        <w:t> </w:t>
      </w:r>
      <w:r>
        <w:rPr/>
        <w:t>Termo</w:t>
      </w:r>
      <w:r>
        <w:rPr>
          <w:spacing w:val="-52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PortosRio,</w:t>
      </w:r>
      <w:r>
        <w:rPr>
          <w:spacing w:val="1"/>
        </w:rPr>
        <w:t> </w:t>
      </w:r>
      <w:r>
        <w:rPr/>
        <w:t>mas</w:t>
      </w:r>
      <w:r>
        <w:rPr>
          <w:spacing w:val="-3"/>
        </w:rPr>
        <w:t> </w:t>
      </w:r>
      <w:r>
        <w:rPr/>
        <w:t>foram</w:t>
      </w:r>
      <w:r>
        <w:rPr>
          <w:spacing w:val="-1"/>
        </w:rPr>
        <w:t> </w:t>
      </w:r>
      <w:r>
        <w:rPr/>
        <w:t>financiadas</w:t>
      </w:r>
      <w:r>
        <w:rPr>
          <w:spacing w:val="-1"/>
        </w:rPr>
        <w:t> </w:t>
      </w:r>
      <w:r>
        <w:rPr/>
        <w:t>pela arrendatária.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7" w:right="160"/>
        <w:jc w:val="both"/>
      </w:pPr>
      <w:r>
        <w:rPr/>
        <w:t>A Diretoria Executiva, em sua 2098ª reunião, realizada em 7 de outubro de 2014, deliberou pelo</w:t>
      </w:r>
      <w:r>
        <w:rPr>
          <w:spacing w:val="1"/>
        </w:rPr>
        <w:t> </w:t>
      </w:r>
      <w:r>
        <w:rPr/>
        <w:t>ressarcimento</w:t>
      </w:r>
      <w:r>
        <w:rPr>
          <w:spacing w:val="-2"/>
        </w:rPr>
        <w:t> </w:t>
      </w:r>
      <w:r>
        <w:rPr/>
        <w:t>das despesas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arrendatária.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A PortosRio vem amortizando, mensalmente, o saldo devedor do contrato por meio de compensações</w:t>
      </w:r>
      <w:r>
        <w:rPr>
          <w:spacing w:val="-52"/>
        </w:rPr>
        <w:t> </w:t>
      </w:r>
      <w:r>
        <w:rPr/>
        <w:t>com valores devidos pela ICTSI Rio Brasil, empresa sucessora, referentes às partes fixa e variável do</w:t>
      </w:r>
      <w:r>
        <w:rPr>
          <w:spacing w:val="1"/>
        </w:rPr>
        <w:t> </w:t>
      </w:r>
      <w:r>
        <w:rPr/>
        <w:t>arrendamento.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6"/>
        </w:rPr>
        <w:t> </w:t>
      </w:r>
      <w:r>
        <w:rPr>
          <w:u w:val="single"/>
        </w:rPr>
        <w:t>BENEFÍCIOS</w:t>
      </w:r>
      <w:r>
        <w:rPr>
          <w:spacing w:val="-4"/>
          <w:u w:val="single"/>
        </w:rPr>
        <w:t> </w:t>
      </w:r>
      <w:r>
        <w:rPr>
          <w:u w:val="single"/>
        </w:rPr>
        <w:t>PÓS-EMPREGO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317" w:right="157"/>
        <w:jc w:val="both"/>
      </w:pPr>
      <w:r>
        <w:rPr/>
        <w:t>A</w:t>
      </w:r>
      <w:r>
        <w:rPr>
          <w:spacing w:val="-4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patrocinadora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6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suplementação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aposentadoria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6"/>
        </w:rPr>
        <w:t> </w:t>
      </w:r>
      <w:r>
        <w:rPr/>
        <w:t>empregados</w:t>
      </w:r>
      <w:r>
        <w:rPr>
          <w:spacing w:val="-6"/>
        </w:rPr>
        <w:t> </w:t>
      </w:r>
      <w:r>
        <w:rPr/>
        <w:t>e</w:t>
      </w:r>
      <w:r>
        <w:rPr>
          <w:spacing w:val="-52"/>
        </w:rPr>
        <w:t> </w:t>
      </w:r>
      <w:r>
        <w:rPr/>
        <w:t>beneficiários, do tipo “benefício definido”, administrado pelo Portus – Instituto de Seguridade Social,</w:t>
      </w:r>
      <w:r>
        <w:rPr>
          <w:spacing w:val="1"/>
        </w:rPr>
        <w:t> </w:t>
      </w:r>
      <w:r>
        <w:rPr/>
        <w:t>entidade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complementar,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direito</w:t>
      </w:r>
      <w:r>
        <w:rPr>
          <w:spacing w:val="-8"/>
        </w:rPr>
        <w:t> </w:t>
      </w:r>
      <w:r>
        <w:rPr/>
        <w:t>privado,</w:t>
      </w:r>
      <w:r>
        <w:rPr>
          <w:spacing w:val="-12"/>
        </w:rPr>
        <w:t> </w:t>
      </w:r>
      <w:r>
        <w:rPr/>
        <w:t>com</w:t>
      </w:r>
      <w:r>
        <w:rPr>
          <w:spacing w:val="-10"/>
        </w:rPr>
        <w:t> </w:t>
      </w:r>
      <w:r>
        <w:rPr/>
        <w:t>autonomia</w:t>
      </w:r>
      <w:r>
        <w:rPr>
          <w:spacing w:val="-8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financeira,</w:t>
      </w:r>
      <w:r>
        <w:rPr>
          <w:spacing w:val="-52"/>
        </w:rPr>
        <w:t> </w:t>
      </w:r>
      <w:r>
        <w:rPr/>
        <w:t>fiscalizada pelo órgão de supervisão dos fundos de pensão – PREVIC – Superintendência Nacional de</w:t>
      </w:r>
      <w:r>
        <w:rPr>
          <w:spacing w:val="1"/>
        </w:rPr>
        <w:t> </w:t>
      </w:r>
      <w:r>
        <w:rPr/>
        <w:t>Previdência Complementar. A PortosRio contribui com uma parcela mensal sobre a massa de salários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empregados</w:t>
      </w:r>
      <w:r>
        <w:rPr>
          <w:spacing w:val="-3"/>
        </w:rPr>
        <w:t> </w:t>
      </w:r>
      <w:r>
        <w:rPr/>
        <w:t>participantes,</w:t>
      </w:r>
      <w:r>
        <w:rPr>
          <w:spacing w:val="-1"/>
        </w:rPr>
        <w:t> </w:t>
      </w:r>
      <w:r>
        <w:rPr/>
        <w:t>paritária</w:t>
      </w:r>
      <w:r>
        <w:rPr>
          <w:spacing w:val="-2"/>
        </w:rPr>
        <w:t> </w:t>
      </w:r>
      <w:r>
        <w:rPr/>
        <w:t>aos valores por</w:t>
      </w:r>
      <w:r>
        <w:rPr>
          <w:spacing w:val="-1"/>
        </w:rPr>
        <w:t> </w:t>
      </w:r>
      <w:r>
        <w:rPr/>
        <w:t>eles</w:t>
      </w:r>
      <w:r>
        <w:rPr>
          <w:spacing w:val="-3"/>
        </w:rPr>
        <w:t> </w:t>
      </w:r>
      <w:r>
        <w:rPr/>
        <w:t>recolhidos.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O</w:t>
      </w:r>
      <w:r>
        <w:rPr>
          <w:spacing w:val="-12"/>
        </w:rPr>
        <w:t> </w:t>
      </w:r>
      <w:r>
        <w:rPr/>
        <w:t>Portus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sob</w:t>
      </w:r>
      <w:r>
        <w:rPr>
          <w:spacing w:val="-11"/>
        </w:rPr>
        <w:t> </w:t>
      </w:r>
      <w:r>
        <w:rPr/>
        <w:t>intervenção</w:t>
      </w:r>
      <w:r>
        <w:rPr>
          <w:spacing w:val="-11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decretada</w:t>
      </w:r>
      <w:r>
        <w:rPr>
          <w:spacing w:val="-12"/>
        </w:rPr>
        <w:t> </w:t>
      </w:r>
      <w:r>
        <w:rPr/>
        <w:t>pela</w:t>
      </w:r>
      <w:r>
        <w:rPr>
          <w:spacing w:val="-11"/>
        </w:rPr>
        <w:t> </w:t>
      </w:r>
      <w:r>
        <w:rPr/>
        <w:t>Diretoria</w:t>
      </w:r>
      <w:r>
        <w:rPr>
          <w:spacing w:val="-12"/>
        </w:rPr>
        <w:t> </w:t>
      </w:r>
      <w:r>
        <w:rPr/>
        <w:t>Colegiada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Superintendência</w:t>
      </w:r>
      <w:r>
        <w:rPr>
          <w:spacing w:val="-12"/>
        </w:rPr>
        <w:t> </w:t>
      </w:r>
      <w:r>
        <w:rPr/>
        <w:t>Nacional</w:t>
      </w:r>
      <w:r>
        <w:rPr>
          <w:spacing w:val="-52"/>
        </w:rPr>
        <w:t> </w:t>
      </w:r>
      <w:r>
        <w:rPr/>
        <w:t>de Previdência Complementar – PREVIC, em 22 de agosto de 2011, por meio da Portaria nº 459,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Diário</w:t>
      </w:r>
      <w:r>
        <w:rPr>
          <w:spacing w:val="-2"/>
        </w:rPr>
        <w:t> </w:t>
      </w:r>
      <w:r>
        <w:rPr/>
        <w:t>Oficial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União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DOU de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2011.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317"/>
        <w:jc w:val="both"/>
      </w:pPr>
      <w:r>
        <w:rPr/>
        <w:t>As</w:t>
      </w:r>
      <w:r>
        <w:rPr>
          <w:spacing w:val="-2"/>
        </w:rPr>
        <w:t> </w:t>
      </w:r>
      <w:r>
        <w:rPr/>
        <w:t>contas</w:t>
      </w:r>
      <w:r>
        <w:rPr>
          <w:spacing w:val="-4"/>
        </w:rPr>
        <w:t> </w:t>
      </w:r>
      <w:r>
        <w:rPr/>
        <w:t>possuem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7"/>
        <w:gridCol w:w="1603"/>
        <w:gridCol w:w="1605"/>
        <w:gridCol w:w="1603"/>
        <w:gridCol w:w="1605"/>
      </w:tblGrid>
      <w:tr>
        <w:trPr>
          <w:trHeight w:val="292" w:hRule="atLeast"/>
        </w:trPr>
        <w:tc>
          <w:tcPr>
            <w:tcW w:w="355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8" w:type="dxa"/>
            <w:gridSpan w:val="2"/>
          </w:tcPr>
          <w:p>
            <w:pPr>
              <w:pStyle w:val="TableParagraph"/>
              <w:spacing w:line="272" w:lineRule="exact"/>
              <w:ind w:left="1080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8" w:type="dxa"/>
            <w:gridSpan w:val="2"/>
          </w:tcPr>
          <w:p>
            <w:pPr>
              <w:pStyle w:val="TableParagraph"/>
              <w:spacing w:line="272" w:lineRule="exact"/>
              <w:ind w:left="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5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73" w:lineRule="exact" w:before="1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05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603" w:type="dxa"/>
          </w:tcPr>
          <w:p>
            <w:pPr>
              <w:pStyle w:val="TableParagraph"/>
              <w:spacing w:line="273" w:lineRule="exact" w:before="1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05" w:type="dxa"/>
          </w:tcPr>
          <w:p>
            <w:pPr>
              <w:pStyle w:val="TableParagraph"/>
              <w:spacing w:line="273" w:lineRule="exact" w:before="1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557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3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1.623</w:t>
            </w:r>
          </w:p>
        </w:tc>
        <w:tc>
          <w:tcPr>
            <w:tcW w:w="1603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57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3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22.763</w:t>
            </w:r>
          </w:p>
        </w:tc>
        <w:tc>
          <w:tcPr>
            <w:tcW w:w="1603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202.535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204.122</w:t>
            </w:r>
          </w:p>
        </w:tc>
      </w:tr>
      <w:tr>
        <w:trPr>
          <w:trHeight w:val="292" w:hRule="atLeast"/>
        </w:trPr>
        <w:tc>
          <w:tcPr>
            <w:tcW w:w="3557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 Atuarial</w:t>
            </w:r>
          </w:p>
        </w:tc>
        <w:tc>
          <w:tcPr>
            <w:tcW w:w="1603" w:type="dxa"/>
          </w:tcPr>
          <w:p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3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56.287</w:t>
            </w:r>
          </w:p>
        </w:tc>
        <w:tc>
          <w:tcPr>
            <w:tcW w:w="1605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95.048</w:t>
            </w:r>
          </w:p>
        </w:tc>
      </w:tr>
      <w:tr>
        <w:trPr>
          <w:trHeight w:val="294" w:hRule="atLeast"/>
        </w:trPr>
        <w:tc>
          <w:tcPr>
            <w:tcW w:w="3557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3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24.318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24.386</w:t>
            </w:r>
          </w:p>
        </w:tc>
        <w:tc>
          <w:tcPr>
            <w:tcW w:w="1603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258.822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299.170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O déficit atuarial da PortosRio apontado no balanço patrimonial e nos quadros a seguir de R$ 282.568</w:t>
      </w:r>
      <w:r>
        <w:rPr>
          <w:spacing w:val="1"/>
        </w:rPr>
        <w:t> </w:t>
      </w:r>
      <w:r>
        <w:rPr/>
        <w:t>mil</w:t>
      </w:r>
      <w:r>
        <w:rPr>
          <w:spacing w:val="-9"/>
        </w:rPr>
        <w:t> </w:t>
      </w:r>
      <w:r>
        <w:rPr/>
        <w:t>(R$</w:t>
      </w:r>
      <w:r>
        <w:rPr>
          <w:spacing w:val="-10"/>
        </w:rPr>
        <w:t> </w:t>
      </w:r>
      <w:r>
        <w:rPr/>
        <w:t>321.933</w:t>
      </w:r>
      <w:r>
        <w:rPr>
          <w:spacing w:val="-10"/>
        </w:rPr>
        <w:t> </w:t>
      </w:r>
      <w:r>
        <w:rPr/>
        <w:t>mil</w:t>
      </w:r>
      <w:r>
        <w:rPr>
          <w:spacing w:val="-12"/>
        </w:rPr>
        <w:t> </w:t>
      </w:r>
      <w:r>
        <w:rPr/>
        <w:t>em</w:t>
      </w:r>
      <w:r>
        <w:rPr>
          <w:spacing w:val="-10"/>
        </w:rPr>
        <w:t> </w:t>
      </w:r>
      <w:r>
        <w:rPr/>
        <w:t>2021),</w:t>
      </w:r>
      <w:r>
        <w:rPr>
          <w:spacing w:val="-8"/>
        </w:rPr>
        <w:t> </w:t>
      </w:r>
      <w:r>
        <w:rPr/>
        <w:t>calculado</w:t>
      </w:r>
      <w:r>
        <w:rPr>
          <w:spacing w:val="-11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CPC</w:t>
      </w:r>
      <w:r>
        <w:rPr>
          <w:spacing w:val="-12"/>
        </w:rPr>
        <w:t> </w:t>
      </w:r>
      <w:r>
        <w:rPr/>
        <w:t>33,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sendo</w:t>
      </w:r>
      <w:r>
        <w:rPr>
          <w:spacing w:val="-10"/>
        </w:rPr>
        <w:t> </w:t>
      </w:r>
      <w:r>
        <w:rPr/>
        <w:t>equacionado</w:t>
      </w:r>
      <w:r>
        <w:rPr>
          <w:spacing w:val="-11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regras</w:t>
      </w:r>
      <w:r>
        <w:rPr>
          <w:spacing w:val="-52"/>
        </w:rPr>
        <w:t> </w:t>
      </w:r>
      <w:r>
        <w:rPr/>
        <w:t>estabelecidas no Termo de Compromisso Financeiro, aprovado pelo Conselho de Administração da</w:t>
      </w:r>
      <w:r>
        <w:rPr>
          <w:spacing w:val="1"/>
        </w:rPr>
        <w:t> </w:t>
      </w:r>
      <w:r>
        <w:rPr/>
        <w:t>PortosRio, em sua 742ª reunião, realizada em 10 de junho de 2020, com a supervisão da Secretaria de</w:t>
      </w:r>
      <w:r>
        <w:rPr>
          <w:spacing w:val="-52"/>
        </w:rPr>
        <w:t> </w:t>
      </w:r>
      <w:r>
        <w:rPr>
          <w:spacing w:val="-1"/>
        </w:rPr>
        <w:t>Coordenação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Governança</w:t>
      </w:r>
      <w:r>
        <w:rPr>
          <w:spacing w:val="-10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Empresas</w:t>
      </w:r>
      <w:r>
        <w:rPr>
          <w:spacing w:val="-14"/>
        </w:rPr>
        <w:t> </w:t>
      </w:r>
      <w:r>
        <w:rPr>
          <w:spacing w:val="-1"/>
        </w:rPr>
        <w:t>Estatais</w:t>
      </w:r>
      <w:r>
        <w:rPr>
          <w:spacing w:val="-15"/>
        </w:rPr>
        <w:t> </w:t>
      </w:r>
      <w:r>
        <w:rPr/>
        <w:t>(SEST).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informações</w:t>
      </w:r>
      <w:r>
        <w:rPr>
          <w:spacing w:val="-13"/>
        </w:rPr>
        <w:t> </w:t>
      </w:r>
      <w:r>
        <w:rPr/>
        <w:t>atuariais,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responsabilidade</w:t>
      </w:r>
      <w:r>
        <w:rPr>
          <w:spacing w:val="-5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consultoria</w:t>
      </w:r>
      <w:r>
        <w:rPr>
          <w:spacing w:val="-1"/>
        </w:rPr>
        <w:t> </w:t>
      </w:r>
      <w:r>
        <w:rPr/>
        <w:t>Rodarte</w:t>
      </w:r>
      <w:r>
        <w:rPr>
          <w:spacing w:val="-1"/>
        </w:rPr>
        <w:t> </w:t>
      </w:r>
      <w:r>
        <w:rPr/>
        <w:t>Consultoria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Estatística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Seguridade</w:t>
      </w:r>
      <w:r>
        <w:rPr>
          <w:spacing w:val="-1"/>
        </w:rPr>
        <w:t> </w:t>
      </w:r>
      <w:r>
        <w:rPr/>
        <w:t>Ltda.,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  <w:jc w:val="both"/>
      </w:pP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Dados: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6"/>
        <w:gridCol w:w="1136"/>
        <w:gridCol w:w="1134"/>
      </w:tblGrid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3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3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313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Participantes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(passivo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principal)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Participantes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assistidos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beneficiários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benefício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3"/>
              <w:ind w:right="60"/>
              <w:rPr>
                <w:sz w:val="24"/>
              </w:rPr>
            </w:pPr>
            <w:r>
              <w:rPr>
                <w:sz w:val="24"/>
              </w:rPr>
              <w:t>1.244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1.297</w:t>
            </w:r>
          </w:p>
        </w:tc>
      </w:tr>
      <w:tr>
        <w:trPr>
          <w:trHeight w:val="313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Aposentados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</w:tr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spacing w:line="276" w:lineRule="exact" w:before="2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Pensionistas</w:t>
            </w:r>
          </w:p>
        </w:tc>
        <w:tc>
          <w:tcPr>
            <w:tcW w:w="1136" w:type="dxa"/>
          </w:tcPr>
          <w:p>
            <w:pPr>
              <w:pStyle w:val="TableParagraph"/>
              <w:spacing w:line="276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>
        <w:trPr>
          <w:trHeight w:val="313" w:hRule="atLeast"/>
        </w:trPr>
        <w:tc>
          <w:tcPr>
            <w:tcW w:w="6946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participantes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1.477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1.536</w:t>
            </w:r>
          </w:p>
        </w:tc>
      </w:tr>
      <w:tr>
        <w:trPr>
          <w:trHeight w:val="316" w:hRule="atLeast"/>
        </w:trPr>
        <w:tc>
          <w:tcPr>
            <w:tcW w:w="6946" w:type="dxa"/>
          </w:tcPr>
          <w:p>
            <w:pPr>
              <w:pStyle w:val="TableParagraph"/>
              <w:spacing w:line="276" w:lineRule="exact" w:before="21"/>
              <w:ind w:left="6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Duration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da obrigação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(utilizada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taxa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desconto)</w:t>
            </w:r>
          </w:p>
        </w:tc>
        <w:tc>
          <w:tcPr>
            <w:tcW w:w="1136" w:type="dxa"/>
          </w:tcPr>
          <w:p>
            <w:pPr>
              <w:pStyle w:val="TableParagraph"/>
              <w:spacing w:line="276" w:lineRule="exact" w:before="21"/>
              <w:ind w:right="59"/>
              <w:rPr>
                <w:sz w:val="24"/>
              </w:rPr>
            </w:pPr>
            <w:r>
              <w:rPr>
                <w:sz w:val="24"/>
              </w:rPr>
              <w:t>7,48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  <w:jc w:val="both"/>
      </w:pPr>
      <w:r>
        <w:rPr/>
        <w:t>Formação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Déficit: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418"/>
        <w:gridCol w:w="1418"/>
      </w:tblGrid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lef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lef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76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passivo atuarial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exercício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(293.149)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(326.859)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60"/>
              <w:rPr>
                <w:sz w:val="24"/>
              </w:rPr>
            </w:pPr>
            <w:r>
              <w:rPr>
                <w:sz w:val="24"/>
              </w:rPr>
              <w:t>(6.556)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sz w:val="24"/>
              </w:rPr>
              <w:t>(5.891)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Ganhos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 (perdas)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9.472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9.024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contribuições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sz w:val="24"/>
              </w:rPr>
              <w:t>7.665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7"/>
              <w:rPr>
                <w:sz w:val="24"/>
              </w:rPr>
            </w:pPr>
            <w:r>
              <w:rPr>
                <w:sz w:val="24"/>
              </w:rPr>
              <w:t>1.793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Compartilhamento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risco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passivo líquido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exercício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(282.568)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(321.933)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Premissas: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1197"/>
        <w:gridCol w:w="1195"/>
      </w:tblGrid>
      <w:tr>
        <w:trPr>
          <w:trHeight w:val="313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Premissas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adotadas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ano)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1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1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316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(nominal)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9,834%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3"/>
              <w:ind w:right="53"/>
              <w:rPr>
                <w:sz w:val="24"/>
              </w:rPr>
            </w:pPr>
            <w:r>
              <w:rPr>
                <w:sz w:val="24"/>
              </w:rPr>
              <w:t>8,913%</w:t>
            </w:r>
          </w:p>
        </w:tc>
      </w:tr>
      <w:tr>
        <w:trPr>
          <w:trHeight w:val="313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Retorno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9,834%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8,913%</w:t>
            </w:r>
          </w:p>
        </w:tc>
      </w:tr>
      <w:tr>
        <w:trPr>
          <w:trHeight w:val="316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crescimento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futuro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3"/>
              <w:ind w:right="59"/>
              <w:rPr>
                <w:sz w:val="24"/>
              </w:rPr>
            </w:pPr>
            <w:r>
              <w:rPr>
                <w:sz w:val="24"/>
              </w:rPr>
              <w:t>3,50%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3,50%</w:t>
            </w:r>
          </w:p>
        </w:tc>
      </w:tr>
      <w:tr>
        <w:trPr>
          <w:trHeight w:val="313" w:hRule="atLeast"/>
        </w:trPr>
        <w:tc>
          <w:tcPr>
            <w:tcW w:w="4831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Reajuste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benefício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-3,50%</w:t>
            </w:r>
          </w:p>
        </w:tc>
        <w:tc>
          <w:tcPr>
            <w:tcW w:w="1195" w:type="dxa"/>
          </w:tcPr>
          <w:p>
            <w:pPr>
              <w:pStyle w:val="TableParagraph"/>
              <w:spacing w:line="273" w:lineRule="exact" w:before="21"/>
              <w:ind w:right="53"/>
              <w:rPr>
                <w:sz w:val="24"/>
              </w:rPr>
            </w:pPr>
            <w:r>
              <w:rPr>
                <w:sz w:val="24"/>
              </w:rPr>
              <w:t>-3,50%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317"/>
      </w:pPr>
      <w:r>
        <w:rPr/>
        <w:t>Outras</w:t>
      </w:r>
      <w:r>
        <w:rPr>
          <w:spacing w:val="-5"/>
        </w:rPr>
        <w:t> </w:t>
      </w:r>
      <w:r>
        <w:rPr/>
        <w:t>Premissas</w:t>
      </w:r>
      <w:r>
        <w:rPr>
          <w:spacing w:val="-3"/>
        </w:rPr>
        <w:t> </w:t>
      </w:r>
      <w:r>
        <w:rPr/>
        <w:t>Atuariais</w:t>
      </w:r>
      <w:r>
        <w:rPr>
          <w:spacing w:val="-3"/>
        </w:rPr>
        <w:t> </w:t>
      </w:r>
      <w:r>
        <w:rPr/>
        <w:t>Materiais: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340"/>
        <w:gridCol w:w="2338"/>
      </w:tblGrid>
      <w:tr>
        <w:trPr>
          <w:trHeight w:val="316" w:hRule="atLeast"/>
        </w:trPr>
        <w:tc>
          <w:tcPr>
            <w:tcW w:w="425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76" w:lineRule="exact" w:before="2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338" w:type="dxa"/>
          </w:tcPr>
          <w:p>
            <w:pPr>
              <w:pStyle w:val="TableParagraph"/>
              <w:spacing w:line="276" w:lineRule="exact" w:before="21"/>
              <w:ind w:left="8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313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Rotatividade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empregados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1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1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</w:p>
        </w:tc>
      </w:tr>
      <w:tr>
        <w:trPr>
          <w:trHeight w:val="313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Tábua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mortalidade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1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AT-2000B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(Male)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1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AT-2000B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(Male)</w:t>
            </w:r>
          </w:p>
        </w:tc>
      </w:tr>
      <w:tr>
        <w:trPr>
          <w:trHeight w:val="316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Tábua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entrada em invalidez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3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Hunter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3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Hunter</w:t>
            </w:r>
          </w:p>
        </w:tc>
      </w:tr>
      <w:tr>
        <w:trPr>
          <w:trHeight w:val="313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Tábua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mortalidade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inválidos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1"/>
              <w:ind w:left="79" w:right="77"/>
              <w:jc w:val="center"/>
              <w:rPr>
                <w:sz w:val="24"/>
              </w:rPr>
            </w:pPr>
            <w:r>
              <w:rPr>
                <w:sz w:val="24"/>
              </w:rPr>
              <w:t>Winklevoss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Winklevoss</w:t>
            </w:r>
          </w:p>
        </w:tc>
      </w:tr>
      <w:tr>
        <w:trPr>
          <w:trHeight w:val="316" w:hRule="atLeast"/>
        </w:trPr>
        <w:tc>
          <w:tcPr>
            <w:tcW w:w="4253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Composição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familiar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 w:before="23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Família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2338" w:type="dxa"/>
          </w:tcPr>
          <w:p>
            <w:pPr>
              <w:pStyle w:val="TableParagraph"/>
              <w:spacing w:line="273" w:lineRule="exact" w:before="23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Família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Valor</w:t>
      </w:r>
      <w:r>
        <w:rPr>
          <w:spacing w:val="-2"/>
        </w:rPr>
        <w:t> </w:t>
      </w:r>
      <w:r>
        <w:rPr/>
        <w:t>Justo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Ativos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Plano: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347"/>
        <w:gridCol w:w="1347"/>
        <w:gridCol w:w="1347"/>
        <w:gridCol w:w="1347"/>
      </w:tblGrid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Ativos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83" w:lineRule="exact" w:before="11"/>
              <w:ind w:left="1080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83" w:lineRule="exact" w:before="11"/>
              <w:ind w:left="1079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categorias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Montante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Percentual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Montante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Percentual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Disponível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Realizável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244.164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77,449%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236.547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84,465%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8.415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2,669%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2.049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z w:val="24"/>
              </w:rPr>
              <w:t>0,732%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15.994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5,073%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13.917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4,969%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Fundos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investimento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7"/>
              <w:rPr>
                <w:sz w:val="24"/>
              </w:rPr>
            </w:pPr>
            <w:r>
              <w:rPr>
                <w:sz w:val="24"/>
              </w:rPr>
              <w:t>9.378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2,975%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8.819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z w:val="24"/>
              </w:rPr>
              <w:t>3,149%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fixa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9.319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2,956%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8.775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3,133%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Imobiliário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0,019%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0,016%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imobiliários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19.517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6,19%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18.546</w:t>
            </w:r>
          </w:p>
        </w:tc>
        <w:tc>
          <w:tcPr>
            <w:tcW w:w="1347" w:type="dxa"/>
          </w:tcPr>
          <w:p>
            <w:pPr>
              <w:pStyle w:val="TableParagraph"/>
              <w:spacing w:line="283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6,62%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Precatórios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FND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17.616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5,59%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depósitos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judiciários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0,06%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9"/>
              <w:ind w:right="59"/>
              <w:rPr>
                <w:sz w:val="24"/>
              </w:rPr>
            </w:pPr>
            <w:r>
              <w:rPr>
                <w:sz w:val="24"/>
              </w:rPr>
              <w:t>0,06%</w:t>
            </w:r>
          </w:p>
        </w:tc>
      </w:tr>
      <w:tr>
        <w:trPr>
          <w:trHeight w:val="316" w:hRule="atLeast"/>
        </w:trPr>
        <w:tc>
          <w:tcPr>
            <w:tcW w:w="3970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Ativo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315.259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280.052</w:t>
            </w:r>
          </w:p>
        </w:tc>
        <w:tc>
          <w:tcPr>
            <w:tcW w:w="1347" w:type="dxa"/>
          </w:tcPr>
          <w:p>
            <w:pPr>
              <w:pStyle w:val="TableParagraph"/>
              <w:spacing w:line="285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7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344"/>
        <w:gridCol w:w="1349"/>
      </w:tblGrid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315.259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280.052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(+)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Ajuste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mercado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Contribuições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contratadas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(225.840)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57"/>
              <w:rPr>
                <w:sz w:val="24"/>
              </w:rPr>
            </w:pPr>
            <w:r>
              <w:rPr>
                <w:sz w:val="24"/>
              </w:rPr>
              <w:t>(224.361)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Contribuições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atraso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(1.161)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(197)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Uso próprio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N/D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(822)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Exigível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operacional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(232)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(481)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Exigível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contingencial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(4.653)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59"/>
              <w:rPr>
                <w:sz w:val="24"/>
              </w:rPr>
            </w:pPr>
            <w:r>
              <w:rPr>
                <w:sz w:val="24"/>
              </w:rPr>
              <w:t>(2.967)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previdencial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(14.526)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(8.896)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investimento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(–)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  <w:tc>
          <w:tcPr>
            <w:tcW w:w="1344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(12.689)</w:t>
            </w:r>
          </w:p>
        </w:tc>
        <w:tc>
          <w:tcPr>
            <w:tcW w:w="1349" w:type="dxa"/>
          </w:tcPr>
          <w:p>
            <w:pPr>
              <w:pStyle w:val="TableParagraph"/>
              <w:spacing w:line="283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(7.061)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inicial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56.159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8"/>
              <w:rPr>
                <w:sz w:val="24"/>
              </w:rPr>
            </w:pPr>
            <w:r>
              <w:rPr>
                <w:sz w:val="24"/>
              </w:rPr>
              <w:t>35.267</w:t>
            </w:r>
          </w:p>
        </w:tc>
      </w:tr>
      <w:tr>
        <w:trPr>
          <w:trHeight w:val="314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Rentabilidade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projetado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4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previdencial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projetado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11"/>
              <w:ind w:right="59"/>
              <w:rPr>
                <w:sz w:val="24"/>
              </w:rPr>
            </w:pPr>
            <w:r>
              <w:rPr>
                <w:sz w:val="24"/>
              </w:rPr>
              <w:t>(1.643)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Valor justo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</w:t>
            </w:r>
          </w:p>
        </w:tc>
        <w:tc>
          <w:tcPr>
            <w:tcW w:w="1344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56.837</w:t>
            </w:r>
          </w:p>
        </w:tc>
        <w:tc>
          <w:tcPr>
            <w:tcW w:w="1349" w:type="dxa"/>
          </w:tcPr>
          <w:p>
            <w:pPr>
              <w:pStyle w:val="TableParagraph"/>
              <w:spacing w:line="285" w:lineRule="exact" w:before="9"/>
              <w:ind w:right="58"/>
              <w:rPr>
                <w:sz w:val="24"/>
              </w:rPr>
            </w:pPr>
            <w:r>
              <w:rPr>
                <w:sz w:val="24"/>
              </w:rPr>
              <w:t>33.866</w:t>
            </w:r>
          </w:p>
        </w:tc>
      </w:tr>
    </w:tbl>
    <w:p>
      <w:pPr>
        <w:spacing w:after="0" w:line="285" w:lineRule="exac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317"/>
      </w:pPr>
      <w:r>
        <w:rPr/>
        <w:t>Conciliação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Obrigação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Benefício</w:t>
      </w:r>
      <w:r>
        <w:rPr>
          <w:spacing w:val="-1"/>
        </w:rPr>
        <w:t> </w:t>
      </w:r>
      <w:r>
        <w:rPr/>
        <w:t>Definido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Segregado: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771"/>
        <w:gridCol w:w="1771"/>
      </w:tblGrid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line="276" w:lineRule="exact" w:before="21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(BAC)</w:t>
            </w:r>
          </w:p>
        </w:tc>
        <w:tc>
          <w:tcPr>
            <w:tcW w:w="1771" w:type="dxa"/>
          </w:tcPr>
          <w:p>
            <w:pPr>
              <w:pStyle w:val="TableParagraph"/>
              <w:spacing w:line="276" w:lineRule="exact" w:before="21"/>
              <w:ind w:left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Inativo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(BC)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Obrigação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benefício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136.597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220.058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patronal)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juros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3.102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4.491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plano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pagos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(9.494)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(Ganho)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(9.209)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3.025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(Ganho)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mudança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premissas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(4.880)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(Ganho)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ajuste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(9.685)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7.905</w:t>
            </w:r>
          </w:p>
        </w:tc>
      </w:tr>
      <w:tr>
        <w:trPr>
          <w:trHeight w:val="313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extraordinárias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assistidos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1.744</w:t>
            </w:r>
          </w:p>
        </w:tc>
      </w:tr>
      <w:tr>
        <w:trPr>
          <w:trHeight w:val="316" w:hRule="atLeast"/>
        </w:trPr>
        <w:tc>
          <w:tcPr>
            <w:tcW w:w="5388" w:type="dxa"/>
          </w:tcPr>
          <w:p>
            <w:pPr>
              <w:pStyle w:val="TableParagraph"/>
              <w:spacing w:line="273" w:lineRule="exact" w:before="23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Obrigação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benefício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130.520</w:t>
            </w:r>
          </w:p>
        </w:tc>
        <w:tc>
          <w:tcPr>
            <w:tcW w:w="1771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219.824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Análises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Sensibilidade:</w:t>
      </w:r>
    </w:p>
    <w:p>
      <w:pPr>
        <w:pStyle w:val="BodyText"/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204"/>
        <w:gridCol w:w="1204"/>
        <w:gridCol w:w="1206"/>
        <w:gridCol w:w="1204"/>
      </w:tblGrid>
      <w:tr>
        <w:trPr>
          <w:trHeight w:val="316" w:hRule="atLeast"/>
        </w:trPr>
        <w:tc>
          <w:tcPr>
            <w:tcW w:w="510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285" w:lineRule="exact" w:before="11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Tábua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Biométrica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85" w:lineRule="exact" w:before="11"/>
              <w:ind w:left="5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Taxa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Juros</w:t>
            </w:r>
          </w:p>
        </w:tc>
      </w:tr>
      <w:tr>
        <w:trPr>
          <w:trHeight w:val="313" w:hRule="atLeast"/>
        </w:trPr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10%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9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0,25%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-0,25%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333.254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346.005</w:t>
            </w:r>
          </w:p>
        </w:tc>
        <w:tc>
          <w:tcPr>
            <w:tcW w:w="1206" w:type="dxa"/>
          </w:tcPr>
          <w:p>
            <w:pPr>
              <w:pStyle w:val="TableParagraph"/>
              <w:spacing w:line="283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334.020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344.958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Valor justo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6"/>
              <w:rPr>
                <w:sz w:val="24"/>
              </w:rPr>
            </w:pPr>
            <w:r>
              <w:rPr>
                <w:sz w:val="24"/>
              </w:rPr>
              <w:t>56.836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56.836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56.837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56.837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(Passivo)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inicial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(276.418)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2"/>
              <w:rPr>
                <w:sz w:val="24"/>
              </w:rPr>
            </w:pPr>
            <w:r>
              <w:rPr>
                <w:sz w:val="24"/>
              </w:rPr>
              <w:t>(289.169)</w:t>
            </w:r>
          </w:p>
        </w:tc>
        <w:tc>
          <w:tcPr>
            <w:tcW w:w="1206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(277.183)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(288.121)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patrocinador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c/ redução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direitos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patrocinador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c/ contribuições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futuras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34.097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right="54"/>
              <w:rPr>
                <w:sz w:val="24"/>
              </w:rPr>
            </w:pPr>
            <w:r>
              <w:rPr>
                <w:sz w:val="24"/>
              </w:rPr>
              <w:t>35.402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34.176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right="54"/>
              <w:rPr>
                <w:sz w:val="24"/>
              </w:rPr>
            </w:pPr>
            <w:r>
              <w:rPr>
                <w:sz w:val="24"/>
              </w:rPr>
              <w:t>35.295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patrocinador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extraordinárias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72.589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75.366</w:t>
            </w:r>
          </w:p>
        </w:tc>
        <w:tc>
          <w:tcPr>
            <w:tcW w:w="1206" w:type="dxa"/>
          </w:tcPr>
          <w:p>
            <w:pPr>
              <w:pStyle w:val="TableParagraph"/>
              <w:spacing w:line="283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72.756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75.138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(Passivo)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compartilhado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56.549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47.880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56.029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48.593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(Passivo)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reconhecido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(276.418)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2"/>
              <w:rPr>
                <w:sz w:val="24"/>
              </w:rPr>
            </w:pPr>
            <w:r>
              <w:rPr>
                <w:sz w:val="24"/>
              </w:rPr>
              <w:t>(289.169)</w:t>
            </w:r>
          </w:p>
        </w:tc>
        <w:tc>
          <w:tcPr>
            <w:tcW w:w="1206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(277.183)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(288.121)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Reconhecimento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Débitos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TCF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226.281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9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(Passivo)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reconhecido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right="56"/>
              <w:rPr>
                <w:sz w:val="24"/>
              </w:rPr>
            </w:pPr>
            <w:r>
              <w:rPr>
                <w:sz w:val="24"/>
              </w:rPr>
              <w:t>50.137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right="54"/>
              <w:rPr>
                <w:sz w:val="24"/>
              </w:rPr>
            </w:pPr>
            <w:r>
              <w:rPr>
                <w:sz w:val="24"/>
              </w:rPr>
              <w:t>62.888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9"/>
              <w:ind w:right="55"/>
              <w:rPr>
                <w:sz w:val="24"/>
              </w:rPr>
            </w:pPr>
            <w:r>
              <w:rPr>
                <w:sz w:val="24"/>
              </w:rPr>
              <w:t>50.903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9"/>
              <w:ind w:right="54"/>
              <w:rPr>
                <w:sz w:val="24"/>
              </w:rPr>
            </w:pPr>
            <w:r>
              <w:rPr>
                <w:sz w:val="24"/>
              </w:rPr>
              <w:t>61.840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7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204"/>
        <w:gridCol w:w="1204"/>
        <w:gridCol w:w="1206"/>
        <w:gridCol w:w="1204"/>
      </w:tblGrid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Variações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285" w:lineRule="exact" w:before="11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Tábua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Biométrica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85" w:lineRule="exact" w:before="11"/>
              <w:ind w:left="5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Taxa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Juros</w:t>
            </w:r>
          </w:p>
        </w:tc>
      </w:tr>
      <w:tr>
        <w:trPr>
          <w:trHeight w:val="313" w:hRule="atLeast"/>
        </w:trPr>
        <w:tc>
          <w:tcPr>
            <w:tcW w:w="5102" w:type="dxa"/>
          </w:tcPr>
          <w:p>
            <w:pPr>
              <w:pStyle w:val="TableParagraph"/>
              <w:spacing w:line="283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Variação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obrigação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-1,81%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1,94%</w:t>
            </w:r>
          </w:p>
        </w:tc>
        <w:tc>
          <w:tcPr>
            <w:tcW w:w="1206" w:type="dxa"/>
          </w:tcPr>
          <w:p>
            <w:pPr>
              <w:pStyle w:val="TableParagraph"/>
              <w:spacing w:line="283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-1,59%</w:t>
            </w:r>
          </w:p>
        </w:tc>
        <w:tc>
          <w:tcPr>
            <w:tcW w:w="1204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1,64%</w:t>
            </w:r>
          </w:p>
        </w:tc>
      </w:tr>
      <w:tr>
        <w:trPr>
          <w:trHeight w:val="316" w:hRule="atLeast"/>
        </w:trPr>
        <w:tc>
          <w:tcPr>
            <w:tcW w:w="5102" w:type="dxa"/>
          </w:tcPr>
          <w:p>
            <w:pPr>
              <w:pStyle w:val="TableParagraph"/>
              <w:spacing w:line="285" w:lineRule="exact" w:before="1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Variação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 reconhecido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2"/>
              <w:rPr>
                <w:sz w:val="24"/>
              </w:rPr>
            </w:pPr>
            <w:r>
              <w:rPr>
                <w:sz w:val="24"/>
              </w:rPr>
              <w:t>-2,18%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2,34%</w:t>
            </w:r>
          </w:p>
        </w:tc>
        <w:tc>
          <w:tcPr>
            <w:tcW w:w="1206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-1,91%</w:t>
            </w:r>
          </w:p>
        </w:tc>
        <w:tc>
          <w:tcPr>
            <w:tcW w:w="1204" w:type="dxa"/>
          </w:tcPr>
          <w:p>
            <w:pPr>
              <w:pStyle w:val="TableParagraph"/>
              <w:spacing w:line="285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1,97%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PROVISÃO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CONTINGÊNCIAS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 w:right="158"/>
        <w:jc w:val="both"/>
      </w:pPr>
      <w:r>
        <w:rPr/>
        <w:t>A</w:t>
      </w:r>
      <w:r>
        <w:rPr>
          <w:spacing w:val="-9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constitui</w:t>
      </w:r>
      <w:r>
        <w:rPr>
          <w:spacing w:val="-11"/>
        </w:rPr>
        <w:t> </w:t>
      </w:r>
      <w:r>
        <w:rPr/>
        <w:t>provisões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processos</w:t>
      </w:r>
      <w:r>
        <w:rPr>
          <w:spacing w:val="-11"/>
        </w:rPr>
        <w:t> </w:t>
      </w:r>
      <w:r>
        <w:rPr/>
        <w:t>trabalhistas,</w:t>
      </w:r>
      <w:r>
        <w:rPr>
          <w:spacing w:val="-9"/>
        </w:rPr>
        <w:t> </w:t>
      </w:r>
      <w:r>
        <w:rPr/>
        <w:t>cíveis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tributários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considerados</w:t>
      </w:r>
      <w:r>
        <w:rPr>
          <w:spacing w:val="-52"/>
        </w:rPr>
        <w:t> </w:t>
      </w:r>
      <w:r>
        <w:rPr/>
        <w:t>pela</w:t>
      </w:r>
      <w:r>
        <w:rPr>
          <w:spacing w:val="-7"/>
        </w:rPr>
        <w:t> </w:t>
      </w:r>
      <w:r>
        <w:rPr/>
        <w:t>Superintendência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suficientes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cobrir</w:t>
      </w:r>
      <w:r>
        <w:rPr>
          <w:spacing w:val="-9"/>
        </w:rPr>
        <w:t> </w:t>
      </w:r>
      <w:r>
        <w:rPr/>
        <w:t>perdas</w:t>
      </w:r>
      <w:r>
        <w:rPr>
          <w:spacing w:val="-7"/>
        </w:rPr>
        <w:t> </w:t>
      </w:r>
      <w:r>
        <w:rPr/>
        <w:t>prováveis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estão</w:t>
      </w:r>
      <w:r>
        <w:rPr>
          <w:spacing w:val="-6"/>
        </w:rPr>
        <w:t> </w:t>
      </w:r>
      <w:r>
        <w:rPr/>
        <w:t>compostas</w:t>
      </w:r>
      <w:r>
        <w:rPr>
          <w:spacing w:val="-52"/>
        </w:rPr>
        <w:t> </w:t>
      </w:r>
      <w:r>
        <w:rPr/>
        <w:t>da seguinte</w:t>
      </w:r>
      <w:r>
        <w:rPr>
          <w:spacing w:val="1"/>
        </w:rPr>
        <w:t> </w:t>
      </w:r>
      <w:r>
        <w:rPr/>
        <w:t>maneira: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1541"/>
        <w:gridCol w:w="1539"/>
        <w:gridCol w:w="1541"/>
        <w:gridCol w:w="1541"/>
        <w:gridCol w:w="1539"/>
      </w:tblGrid>
      <w:tr>
        <w:trPr>
          <w:trHeight w:val="537" w:hRule="atLeast"/>
        </w:trPr>
        <w:tc>
          <w:tcPr>
            <w:tcW w:w="2280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left="2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Saldo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Inicial</w:t>
            </w:r>
          </w:p>
          <w:p>
            <w:pPr>
              <w:pStyle w:val="TableParagraph"/>
              <w:spacing w:line="252" w:lineRule="exact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01/01/2022</w:t>
            </w:r>
          </w:p>
        </w:tc>
        <w:tc>
          <w:tcPr>
            <w:tcW w:w="1539" w:type="dxa"/>
          </w:tcPr>
          <w:p>
            <w:pPr>
              <w:pStyle w:val="TableParagraph"/>
              <w:spacing w:before="131"/>
              <w:ind w:left="1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Condenações</w:t>
            </w:r>
          </w:p>
        </w:tc>
        <w:tc>
          <w:tcPr>
            <w:tcW w:w="1541" w:type="dxa"/>
          </w:tcPr>
          <w:p>
            <w:pPr>
              <w:pStyle w:val="TableParagraph"/>
              <w:spacing w:before="131"/>
              <w:ind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Complemento</w:t>
            </w:r>
          </w:p>
        </w:tc>
        <w:tc>
          <w:tcPr>
            <w:tcW w:w="1541" w:type="dxa"/>
          </w:tcPr>
          <w:p>
            <w:pPr>
              <w:pStyle w:val="TableParagraph"/>
              <w:spacing w:before="131"/>
              <w:ind w:left="37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Reversão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left="29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Saldo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</w:p>
          <w:p>
            <w:pPr>
              <w:pStyle w:val="TableParagraph"/>
              <w:spacing w:line="252" w:lineRule="exact"/>
              <w:ind w:left="2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31/12/2022</w:t>
            </w:r>
          </w:p>
        </w:tc>
      </w:tr>
      <w:tr>
        <w:trPr>
          <w:trHeight w:val="330" w:hRule="atLeast"/>
        </w:trPr>
        <w:tc>
          <w:tcPr>
            <w:tcW w:w="2280" w:type="dxa"/>
          </w:tcPr>
          <w:p>
            <w:pPr>
              <w:pStyle w:val="TableParagraph"/>
              <w:spacing w:line="292" w:lineRule="exact" w:before="18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8"/>
              <w:rPr>
                <w:sz w:val="22"/>
              </w:rPr>
            </w:pPr>
            <w:r>
              <w:rPr>
                <w:sz w:val="22"/>
              </w:rPr>
              <w:t>164.980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6"/>
              <w:rPr>
                <w:sz w:val="22"/>
              </w:rPr>
            </w:pPr>
            <w:r>
              <w:rPr>
                <w:sz w:val="22"/>
              </w:rPr>
              <w:t>(26.436)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sz w:val="22"/>
              </w:rPr>
            </w:pPr>
            <w:r>
              <w:rPr>
                <w:sz w:val="22"/>
              </w:rPr>
              <w:t>171.138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sz w:val="22"/>
              </w:rPr>
            </w:pPr>
            <w:r>
              <w:rPr>
                <w:sz w:val="22"/>
              </w:rPr>
              <w:t>(136.199)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8"/>
              <w:rPr>
                <w:sz w:val="22"/>
              </w:rPr>
            </w:pPr>
            <w:r>
              <w:rPr>
                <w:sz w:val="22"/>
              </w:rPr>
              <w:t>173.483</w:t>
            </w:r>
          </w:p>
        </w:tc>
      </w:tr>
      <w:tr>
        <w:trPr>
          <w:trHeight w:val="328" w:hRule="atLeast"/>
        </w:trPr>
        <w:tc>
          <w:tcPr>
            <w:tcW w:w="2280" w:type="dxa"/>
          </w:tcPr>
          <w:p>
            <w:pPr>
              <w:pStyle w:val="TableParagraph"/>
              <w:spacing w:line="290" w:lineRule="exact" w:before="18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Cíveis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8"/>
              <w:rPr>
                <w:sz w:val="22"/>
              </w:rPr>
            </w:pPr>
            <w:r>
              <w:rPr>
                <w:sz w:val="22"/>
              </w:rPr>
              <w:t>525.339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6"/>
              <w:rPr>
                <w:sz w:val="22"/>
              </w:rPr>
            </w:pPr>
            <w:r>
              <w:rPr>
                <w:sz w:val="22"/>
              </w:rPr>
              <w:t>(32.555)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sz w:val="22"/>
              </w:rPr>
            </w:pPr>
            <w:r>
              <w:rPr>
                <w:sz w:val="22"/>
              </w:rPr>
              <w:t>218.181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sz w:val="22"/>
              </w:rPr>
            </w:pPr>
            <w:r>
              <w:rPr>
                <w:sz w:val="22"/>
              </w:rPr>
              <w:t>(4.278)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8"/>
              <w:rPr>
                <w:sz w:val="22"/>
              </w:rPr>
            </w:pPr>
            <w:r>
              <w:rPr>
                <w:sz w:val="22"/>
              </w:rPr>
              <w:t>706.687</w:t>
            </w:r>
          </w:p>
        </w:tc>
      </w:tr>
      <w:tr>
        <w:trPr>
          <w:trHeight w:val="330" w:hRule="atLeast"/>
        </w:trPr>
        <w:tc>
          <w:tcPr>
            <w:tcW w:w="2280" w:type="dxa"/>
          </w:tcPr>
          <w:p>
            <w:pPr>
              <w:pStyle w:val="TableParagraph"/>
              <w:spacing w:line="292" w:lineRule="exact" w:before="18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8"/>
              <w:rPr>
                <w:sz w:val="22"/>
              </w:rPr>
            </w:pPr>
            <w:r>
              <w:rPr>
                <w:sz w:val="22"/>
              </w:rPr>
              <w:t>406.793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6"/>
              <w:rPr>
                <w:sz w:val="22"/>
              </w:rPr>
            </w:pPr>
            <w:r>
              <w:rPr>
                <w:sz w:val="22"/>
              </w:rPr>
              <w:t>(31)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sz w:val="22"/>
              </w:rPr>
            </w:pPr>
            <w:r>
              <w:rPr>
                <w:sz w:val="22"/>
              </w:rPr>
              <w:t>616.636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sz w:val="22"/>
              </w:rPr>
            </w:pPr>
            <w:r>
              <w:rPr>
                <w:sz w:val="22"/>
              </w:rPr>
              <w:t>(502.923)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8"/>
              <w:rPr>
                <w:sz w:val="22"/>
              </w:rPr>
            </w:pPr>
            <w:r>
              <w:rPr>
                <w:sz w:val="22"/>
              </w:rPr>
              <w:t>520.475</w:t>
            </w:r>
          </w:p>
        </w:tc>
      </w:tr>
      <w:tr>
        <w:trPr>
          <w:trHeight w:val="330" w:hRule="atLeast"/>
        </w:trPr>
        <w:tc>
          <w:tcPr>
            <w:tcW w:w="2280" w:type="dxa"/>
          </w:tcPr>
          <w:p>
            <w:pPr>
              <w:pStyle w:val="TableParagraph"/>
              <w:spacing w:line="292" w:lineRule="exact" w:before="18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61"/>
              <w:rPr>
                <w:b/>
                <w:sz w:val="22"/>
              </w:rPr>
            </w:pPr>
            <w:r>
              <w:rPr>
                <w:b/>
                <w:sz w:val="22"/>
              </w:rPr>
              <w:t>1.097.112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(59.022)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61"/>
              <w:rPr>
                <w:b/>
                <w:sz w:val="22"/>
              </w:rPr>
            </w:pPr>
            <w:r>
              <w:rPr>
                <w:b/>
                <w:sz w:val="22"/>
              </w:rPr>
              <w:t>1.005.955</w:t>
            </w:r>
          </w:p>
        </w:tc>
        <w:tc>
          <w:tcPr>
            <w:tcW w:w="1541" w:type="dxa"/>
          </w:tcPr>
          <w:p>
            <w:pPr>
              <w:pStyle w:val="TableParagraph"/>
              <w:spacing w:line="265" w:lineRule="exact"/>
              <w:ind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(643.400)</w:t>
            </w:r>
          </w:p>
        </w:tc>
        <w:tc>
          <w:tcPr>
            <w:tcW w:w="1539" w:type="dxa"/>
          </w:tcPr>
          <w:p>
            <w:pPr>
              <w:pStyle w:val="TableParagraph"/>
              <w:spacing w:line="265" w:lineRule="exact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1.400.645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317" w:right="157"/>
        <w:jc w:val="both"/>
      </w:pPr>
      <w:r>
        <w:rPr/>
        <w:t>Segundo informações da Superintendência Jurídica da PortosRio, as provisões são reconhecidas tendo</w:t>
      </w:r>
      <w:r>
        <w:rPr>
          <w:spacing w:val="-52"/>
        </w:rPr>
        <w:t> </w:t>
      </w:r>
      <w:r>
        <w:rPr/>
        <w:t>como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opiniões</w:t>
      </w:r>
      <w:r>
        <w:rPr>
          <w:spacing w:val="-7"/>
        </w:rPr>
        <w:t> </w:t>
      </w:r>
      <w:r>
        <w:rPr/>
        <w:t>dos</w:t>
      </w:r>
      <w:r>
        <w:rPr>
          <w:spacing w:val="-4"/>
        </w:rPr>
        <w:t> </w:t>
      </w:r>
      <w:r>
        <w:rPr/>
        <w:t>advogados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desembolsado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cada</w:t>
      </w:r>
      <w:r>
        <w:rPr>
          <w:spacing w:val="-6"/>
        </w:rPr>
        <w:t> </w:t>
      </w:r>
      <w:r>
        <w:rPr/>
        <w:t>ação,</w:t>
      </w:r>
      <w:r>
        <w:rPr>
          <w:spacing w:val="-6"/>
        </w:rPr>
        <w:t> </w:t>
      </w:r>
      <w:r>
        <w:rPr/>
        <w:t>considerando</w:t>
      </w:r>
      <w:r>
        <w:rPr>
          <w:spacing w:val="-4"/>
        </w:rPr>
        <w:t> </w:t>
      </w:r>
      <w:r>
        <w:rPr/>
        <w:t>a</w:t>
      </w:r>
      <w:r>
        <w:rPr>
          <w:spacing w:val="-51"/>
        </w:rPr>
        <w:t> </w:t>
      </w:r>
      <w:r>
        <w:rPr/>
        <w:t>fase processual em que se encontram, levando em conta os valores depositados, levantamentos</w:t>
      </w:r>
      <w:r>
        <w:rPr>
          <w:spacing w:val="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cálculos</w:t>
      </w:r>
      <w:r>
        <w:rPr>
          <w:spacing w:val="-2"/>
        </w:rPr>
        <w:t> </w:t>
      </w:r>
      <w:r>
        <w:rPr/>
        <w:t>homologados.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8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atualizados pelos índices</w:t>
      </w:r>
      <w:r>
        <w:rPr>
          <w:spacing w:val="1"/>
        </w:rPr>
        <w:t> </w:t>
      </w:r>
      <w:r>
        <w:rPr/>
        <w:t>dos respectivos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tramitam as</w:t>
      </w:r>
      <w:r>
        <w:rPr>
          <w:spacing w:val="1"/>
        </w:rPr>
        <w:t> </w:t>
      </w:r>
      <w:r>
        <w:rPr/>
        <w:t>ações,</w:t>
      </w:r>
      <w:r>
        <w:rPr>
          <w:spacing w:val="1"/>
        </w:rPr>
        <w:t> </w:t>
      </w:r>
      <w:r>
        <w:rPr/>
        <w:t>acrescidos de juros de mora, conforme legislação vigente. Os processos classificados como perda</w:t>
      </w:r>
      <w:r>
        <w:rPr>
          <w:spacing w:val="1"/>
        </w:rPr>
        <w:t> </w:t>
      </w:r>
      <w:r>
        <w:rPr/>
        <w:t>remota foram calculados com base nos pedidos apresentados na inicial, considerando o baixo risco de</w:t>
      </w:r>
      <w:r>
        <w:rPr>
          <w:spacing w:val="-52"/>
        </w:rPr>
        <w:t> </w:t>
      </w:r>
      <w:r>
        <w:rPr/>
        <w:t>condenação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já</w:t>
      </w:r>
      <w:r>
        <w:rPr>
          <w:spacing w:val="-7"/>
        </w:rPr>
        <w:t> </w:t>
      </w:r>
      <w:r>
        <w:rPr/>
        <w:t>garantidos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juízo.</w:t>
      </w:r>
      <w:r>
        <w:rPr>
          <w:spacing w:val="-8"/>
        </w:rPr>
        <w:t> </w:t>
      </w:r>
      <w:r>
        <w:rPr/>
        <w:t>Aqueles</w:t>
      </w:r>
      <w:r>
        <w:rPr>
          <w:spacing w:val="-6"/>
        </w:rPr>
        <w:t> </w:t>
      </w:r>
      <w:r>
        <w:rPr/>
        <w:t>considerados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perda</w:t>
      </w:r>
      <w:r>
        <w:rPr>
          <w:spacing w:val="-8"/>
        </w:rPr>
        <w:t> </w:t>
      </w:r>
      <w:r>
        <w:rPr/>
        <w:t>possível</w:t>
      </w:r>
      <w:r>
        <w:rPr>
          <w:spacing w:val="-7"/>
        </w:rPr>
        <w:t> </w:t>
      </w:r>
      <w:r>
        <w:rPr/>
        <w:t>tiveram</w:t>
      </w:r>
      <w:r>
        <w:rPr>
          <w:spacing w:val="-7"/>
        </w:rPr>
        <w:t> </w:t>
      </w:r>
      <w:r>
        <w:rPr/>
        <w:t>seus</w:t>
      </w:r>
      <w:r>
        <w:rPr>
          <w:spacing w:val="-6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definidos com base na fase de conhecimento em processos com chances de recursos. Os processos</w:t>
      </w:r>
      <w:r>
        <w:rPr>
          <w:spacing w:val="1"/>
        </w:rPr>
        <w:t> </w:t>
      </w:r>
      <w:r>
        <w:rPr/>
        <w:t>classificados como perdas prováveis foram calculados com base na decisão em segunda instância, sem</w:t>
      </w:r>
      <w:r>
        <w:rPr>
          <w:spacing w:val="-52"/>
        </w:rPr>
        <w:t> </w:t>
      </w:r>
      <w:r>
        <w:rPr/>
        <w:t>chance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reversão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spacing w:before="1"/>
      </w:pPr>
    </w:p>
    <w:p>
      <w:pPr>
        <w:pStyle w:val="BodyText"/>
        <w:ind w:left="317" w:right="157"/>
        <w:jc w:val="both"/>
      </w:pPr>
      <w:r>
        <w:rPr/>
        <w:t>A variação nas ações trabalhistas reflete a atualização com base em índices usuais aplicados pelos</w:t>
      </w:r>
      <w:r>
        <w:rPr>
          <w:spacing w:val="1"/>
        </w:rPr>
        <w:t> </w:t>
      </w:r>
      <w:r>
        <w:rPr/>
        <w:t>tribunais.</w:t>
      </w:r>
      <w:r>
        <w:rPr>
          <w:spacing w:val="-8"/>
        </w:rPr>
        <w:t> </w:t>
      </w:r>
      <w:r>
        <w:rPr/>
        <w:t>Dentre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cíveis,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variação</w:t>
      </w:r>
      <w:r>
        <w:rPr>
          <w:spacing w:val="-5"/>
        </w:rPr>
        <w:t> </w:t>
      </w:r>
      <w:r>
        <w:rPr/>
        <w:t>foi</w:t>
      </w:r>
      <w:r>
        <w:rPr>
          <w:spacing w:val="-6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decisão</w:t>
      </w:r>
      <w:r>
        <w:rPr>
          <w:spacing w:val="-3"/>
        </w:rPr>
        <w:t> </w:t>
      </w:r>
      <w:r>
        <w:rPr/>
        <w:t>judicial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ação</w:t>
      </w:r>
      <w:r>
        <w:rPr>
          <w:spacing w:val="-5"/>
        </w:rPr>
        <w:t> </w:t>
      </w:r>
      <w:r>
        <w:rPr/>
        <w:t>0105594-</w:t>
      </w:r>
      <w:r>
        <w:rPr>
          <w:spacing w:val="-52"/>
        </w:rPr>
        <w:t> </w:t>
      </w:r>
      <w:r>
        <w:rPr/>
        <w:t>59.2004.8.19.0001, movida pelo Portus Instituto de Seguridade Social. O valor provisionado para esta</w:t>
      </w:r>
      <w:r>
        <w:rPr>
          <w:spacing w:val="1"/>
        </w:rPr>
        <w:t> </w:t>
      </w:r>
      <w:r>
        <w:rPr/>
        <w:t>ação foi de R$ 556.229 mil (R$ 390.112 mil em 2021). Em relação às ações tributárias, o aumento é</w:t>
      </w:r>
      <w:r>
        <w:rPr>
          <w:spacing w:val="1"/>
        </w:rPr>
        <w:t> </w:t>
      </w:r>
      <w:r>
        <w:rPr/>
        <w:t>resultado da atualização nos processos de execução fiscal do Município do Rio de Janeiro, relativos à</w:t>
      </w:r>
      <w:r>
        <w:rPr>
          <w:spacing w:val="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recolhimento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ISS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as décadas</w:t>
      </w:r>
      <w:r>
        <w:rPr>
          <w:spacing w:val="-3"/>
        </w:rPr>
        <w:t> </w:t>
      </w:r>
      <w:r>
        <w:rPr/>
        <w:t>1990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  <w:jc w:val="both"/>
      </w:pPr>
      <w:r>
        <w:rPr/>
        <w:t>Destacam-se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ações</w:t>
      </w:r>
      <w:r>
        <w:rPr>
          <w:spacing w:val="-3"/>
        </w:rPr>
        <w:t> </w:t>
      </w:r>
      <w:r>
        <w:rPr/>
        <w:t>classificadas,</w:t>
      </w:r>
      <w:r>
        <w:rPr>
          <w:spacing w:val="-4"/>
        </w:rPr>
        <w:t> </w:t>
      </w:r>
      <w:r>
        <w:rPr/>
        <w:t>pela</w:t>
      </w:r>
      <w:r>
        <w:rPr>
          <w:spacing w:val="-2"/>
        </w:rPr>
        <w:t> </w:t>
      </w:r>
      <w:r>
        <w:rPr/>
        <w:t>Superintendência</w:t>
      </w:r>
      <w:r>
        <w:rPr>
          <w:spacing w:val="-2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perdas</w:t>
      </w:r>
      <w:r>
        <w:rPr>
          <w:spacing w:val="-5"/>
        </w:rPr>
        <w:t> </w:t>
      </w:r>
      <w:r>
        <w:rPr/>
        <w:t>prováveis:</w:t>
      </w:r>
    </w:p>
    <w:p>
      <w:pPr>
        <w:pStyle w:val="BodyText"/>
      </w:pPr>
    </w:p>
    <w:p>
      <w:pPr>
        <w:pStyle w:val="Heading1"/>
        <w:spacing w:after="42"/>
        <w:ind w:left="317"/>
        <w:jc w:val="both"/>
      </w:pPr>
      <w:r>
        <w:rPr/>
        <w:t>Ações</w:t>
      </w:r>
      <w:r>
        <w:rPr>
          <w:spacing w:val="-2"/>
        </w:rPr>
        <w:t> </w:t>
      </w:r>
      <w:r>
        <w:rPr/>
        <w:t>Trabalhistas</w:t>
      </w: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2992"/>
        <w:gridCol w:w="2906"/>
        <w:gridCol w:w="1466"/>
      </w:tblGrid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865"/>
              <w:jc w:val="left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2992" w:type="dxa"/>
          </w:tcPr>
          <w:p>
            <w:pPr>
              <w:pStyle w:val="TableParagraph"/>
              <w:spacing w:line="225" w:lineRule="exact"/>
              <w:ind w:left="1411" w:right="1062"/>
              <w:jc w:val="center"/>
              <w:rPr>
                <w:sz w:val="22"/>
              </w:rPr>
            </w:pPr>
            <w:r>
              <w:rPr>
                <w:sz w:val="22"/>
              </w:rPr>
              <w:t>Parte</w:t>
            </w:r>
          </w:p>
        </w:tc>
        <w:tc>
          <w:tcPr>
            <w:tcW w:w="2906" w:type="dxa"/>
          </w:tcPr>
          <w:p>
            <w:pPr>
              <w:pStyle w:val="TableParagraph"/>
              <w:spacing w:line="225" w:lineRule="exact"/>
              <w:ind w:left="1622"/>
              <w:jc w:val="left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1466" w:type="dxa"/>
          </w:tcPr>
          <w:p>
            <w:pPr>
              <w:pStyle w:val="TableParagraph"/>
              <w:spacing w:line="225" w:lineRule="exact"/>
              <w:ind w:left="766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00015714620115010461</w:t>
            </w:r>
          </w:p>
        </w:tc>
        <w:tc>
          <w:tcPr>
            <w:tcW w:w="2992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José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 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Marques</w:t>
            </w:r>
          </w:p>
        </w:tc>
        <w:tc>
          <w:tcPr>
            <w:tcW w:w="2906" w:type="dxa"/>
          </w:tcPr>
          <w:p>
            <w:pPr>
              <w:pStyle w:val="TableParagraph"/>
              <w:spacing w:line="249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Reajuste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10.335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00006655520115010461</w:t>
            </w:r>
          </w:p>
        </w:tc>
        <w:tc>
          <w:tcPr>
            <w:tcW w:w="2992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Márcio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Cândido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2906" w:type="dxa"/>
          </w:tcPr>
          <w:p>
            <w:pPr>
              <w:pStyle w:val="TableParagraph"/>
              <w:spacing w:line="249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Reajuste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6.261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00381008220055010038</w:t>
            </w:r>
          </w:p>
        </w:tc>
        <w:tc>
          <w:tcPr>
            <w:tcW w:w="2992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Paulo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César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Maiorano</w:t>
            </w:r>
          </w:p>
        </w:tc>
        <w:tc>
          <w:tcPr>
            <w:tcW w:w="2906" w:type="dxa"/>
          </w:tcPr>
          <w:p>
            <w:pPr>
              <w:pStyle w:val="TableParagraph"/>
              <w:spacing w:line="249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risco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5.246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00112111020155010081</w:t>
            </w:r>
          </w:p>
        </w:tc>
        <w:tc>
          <w:tcPr>
            <w:tcW w:w="2992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Anaudy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Braga</w:t>
            </w:r>
          </w:p>
        </w:tc>
        <w:tc>
          <w:tcPr>
            <w:tcW w:w="2906" w:type="dxa"/>
          </w:tcPr>
          <w:p>
            <w:pPr>
              <w:pStyle w:val="TableParagraph"/>
              <w:spacing w:line="249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Equiparação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4.915</w:t>
            </w:r>
          </w:p>
        </w:tc>
      </w:tr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00121005320075010045</w:t>
            </w:r>
          </w:p>
        </w:tc>
        <w:tc>
          <w:tcPr>
            <w:tcW w:w="2992" w:type="dxa"/>
          </w:tcPr>
          <w:p>
            <w:pPr>
              <w:pStyle w:val="TableParagraph"/>
              <w:spacing w:line="225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Antônio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Filho</w:t>
            </w:r>
          </w:p>
        </w:tc>
        <w:tc>
          <w:tcPr>
            <w:tcW w:w="2906" w:type="dxa"/>
          </w:tcPr>
          <w:p>
            <w:pPr>
              <w:pStyle w:val="TableParagraph"/>
              <w:spacing w:line="225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Reajuste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466" w:type="dxa"/>
          </w:tcPr>
          <w:p>
            <w:pPr>
              <w:pStyle w:val="TableParagraph"/>
              <w:spacing w:line="225" w:lineRule="exact"/>
              <w:ind w:right="45"/>
              <w:rPr>
                <w:sz w:val="22"/>
              </w:rPr>
            </w:pPr>
            <w:r>
              <w:rPr>
                <w:sz w:val="22"/>
              </w:rPr>
              <w:t>4.038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0" w:after="42"/>
        <w:ind w:left="317" w:right="0" w:firstLine="0"/>
        <w:jc w:val="both"/>
        <w:rPr>
          <w:b/>
          <w:sz w:val="24"/>
        </w:rPr>
      </w:pPr>
      <w:r>
        <w:rPr>
          <w:b/>
          <w:sz w:val="24"/>
        </w:rPr>
        <w:t>Ações Cíveis</w:t>
      </w: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3136"/>
        <w:gridCol w:w="3223"/>
        <w:gridCol w:w="1005"/>
      </w:tblGrid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865"/>
              <w:jc w:val="left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3136" w:type="dxa"/>
          </w:tcPr>
          <w:p>
            <w:pPr>
              <w:pStyle w:val="TableParagraph"/>
              <w:spacing w:line="225" w:lineRule="exact"/>
              <w:ind w:left="1411" w:right="1206"/>
              <w:jc w:val="center"/>
              <w:rPr>
                <w:sz w:val="22"/>
              </w:rPr>
            </w:pPr>
            <w:r>
              <w:rPr>
                <w:sz w:val="22"/>
              </w:rPr>
              <w:t>Parte</w:t>
            </w:r>
          </w:p>
        </w:tc>
        <w:tc>
          <w:tcPr>
            <w:tcW w:w="3223" w:type="dxa"/>
          </w:tcPr>
          <w:p>
            <w:pPr>
              <w:pStyle w:val="TableParagraph"/>
              <w:spacing w:line="225" w:lineRule="exact"/>
              <w:ind w:left="1458" w:right="1335"/>
              <w:jc w:val="center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1005" w:type="dxa"/>
          </w:tcPr>
          <w:p>
            <w:pPr>
              <w:pStyle w:val="TableParagraph"/>
              <w:spacing w:line="225" w:lineRule="exact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01055945920048190001</w:t>
            </w:r>
          </w:p>
        </w:tc>
        <w:tc>
          <w:tcPr>
            <w:tcW w:w="3136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Portus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Seguridade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ordinária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cobrança</w:t>
            </w:r>
          </w:p>
        </w:tc>
        <w:tc>
          <w:tcPr>
            <w:tcW w:w="1005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556.229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00224729519978190001</w:t>
            </w:r>
          </w:p>
        </w:tc>
        <w:tc>
          <w:tcPr>
            <w:tcW w:w="3136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Portus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Seguridade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extrajudicial</w:t>
            </w:r>
          </w:p>
        </w:tc>
        <w:tc>
          <w:tcPr>
            <w:tcW w:w="1005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75.000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00223865020034025101</w:t>
            </w:r>
          </w:p>
        </w:tc>
        <w:tc>
          <w:tcPr>
            <w:tcW w:w="3136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erário</w:t>
            </w:r>
          </w:p>
        </w:tc>
        <w:tc>
          <w:tcPr>
            <w:tcW w:w="1005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</w:tr>
      <w:tr>
        <w:trPr>
          <w:trHeight w:val="267" w:hRule="atLeast"/>
        </w:trPr>
        <w:tc>
          <w:tcPr>
            <w:tcW w:w="2489" w:type="dxa"/>
          </w:tcPr>
          <w:p>
            <w:pPr>
              <w:pStyle w:val="TableParagraph"/>
              <w:spacing w:line="24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02298864320098190001</w:t>
            </w:r>
          </w:p>
        </w:tc>
        <w:tc>
          <w:tcPr>
            <w:tcW w:w="3136" w:type="dxa"/>
          </w:tcPr>
          <w:p>
            <w:pPr>
              <w:pStyle w:val="TableParagraph"/>
              <w:spacing w:line="248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Cadisa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Empreend.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Imobiliários</w:t>
            </w:r>
          </w:p>
        </w:tc>
        <w:tc>
          <w:tcPr>
            <w:tcW w:w="3223" w:type="dxa"/>
          </w:tcPr>
          <w:p>
            <w:pPr>
              <w:pStyle w:val="TableParagraph"/>
              <w:spacing w:line="248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Ramal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rodoviário</w:t>
            </w:r>
          </w:p>
        </w:tc>
        <w:tc>
          <w:tcPr>
            <w:tcW w:w="1005" w:type="dxa"/>
          </w:tcPr>
          <w:p>
            <w:pPr>
              <w:pStyle w:val="TableParagraph"/>
              <w:spacing w:line="248" w:lineRule="exact"/>
              <w:ind w:right="45"/>
              <w:rPr>
                <w:sz w:val="22"/>
              </w:rPr>
            </w:pPr>
            <w:r>
              <w:rPr>
                <w:sz w:val="22"/>
              </w:rPr>
              <w:t>13.000</w:t>
            </w:r>
          </w:p>
        </w:tc>
      </w:tr>
      <w:tr>
        <w:trPr>
          <w:trHeight w:val="243" w:hRule="atLeast"/>
        </w:trPr>
        <w:tc>
          <w:tcPr>
            <w:tcW w:w="2489" w:type="dxa"/>
          </w:tcPr>
          <w:p>
            <w:pPr>
              <w:pStyle w:val="TableParagraph"/>
              <w:spacing w:line="224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51143224120214025101</w:t>
            </w:r>
          </w:p>
        </w:tc>
        <w:tc>
          <w:tcPr>
            <w:tcW w:w="3136" w:type="dxa"/>
          </w:tcPr>
          <w:p>
            <w:pPr>
              <w:pStyle w:val="TableParagraph"/>
              <w:spacing w:line="224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3223" w:type="dxa"/>
          </w:tcPr>
          <w:p>
            <w:pPr>
              <w:pStyle w:val="TableParagraph"/>
              <w:spacing w:line="224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extrajudicial</w:t>
            </w:r>
          </w:p>
        </w:tc>
        <w:tc>
          <w:tcPr>
            <w:tcW w:w="1005" w:type="dxa"/>
          </w:tcPr>
          <w:p>
            <w:pPr>
              <w:pStyle w:val="TableParagraph"/>
              <w:spacing w:line="224" w:lineRule="exact"/>
              <w:ind w:right="45"/>
              <w:rPr>
                <w:sz w:val="22"/>
              </w:rPr>
            </w:pPr>
            <w:r>
              <w:rPr>
                <w:sz w:val="22"/>
              </w:rPr>
              <w:t>11.000</w:t>
            </w:r>
          </w:p>
        </w:tc>
      </w:tr>
    </w:tbl>
    <w:p>
      <w:pPr>
        <w:spacing w:after="0" w:line="224" w:lineRule="exact"/>
        <w:rPr>
          <w:sz w:val="22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4"/>
        </w:rPr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3017"/>
        <w:gridCol w:w="3406"/>
        <w:gridCol w:w="943"/>
      </w:tblGrid>
      <w:tr>
        <w:trPr>
          <w:trHeight w:val="262" w:hRule="atLeast"/>
        </w:trPr>
        <w:tc>
          <w:tcPr>
            <w:tcW w:w="2597" w:type="dxa"/>
          </w:tcPr>
          <w:p>
            <w:pPr>
              <w:pStyle w:val="TableParagraph"/>
              <w:spacing w:line="243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Tributárias</w:t>
            </w:r>
          </w:p>
        </w:tc>
        <w:tc>
          <w:tcPr>
            <w:tcW w:w="7366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597" w:type="dxa"/>
          </w:tcPr>
          <w:p>
            <w:pPr>
              <w:pStyle w:val="TableParagraph"/>
              <w:spacing w:line="247" w:lineRule="exact"/>
              <w:ind w:left="973"/>
              <w:jc w:val="left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3017" w:type="dxa"/>
          </w:tcPr>
          <w:p>
            <w:pPr>
              <w:pStyle w:val="TableParagraph"/>
              <w:spacing w:line="247" w:lineRule="exact"/>
              <w:ind w:left="1411" w:right="1087"/>
              <w:jc w:val="center"/>
              <w:rPr>
                <w:sz w:val="22"/>
              </w:rPr>
            </w:pPr>
            <w:r>
              <w:rPr>
                <w:sz w:val="22"/>
              </w:rPr>
              <w:t>Parte</w:t>
            </w:r>
          </w:p>
        </w:tc>
        <w:tc>
          <w:tcPr>
            <w:tcW w:w="3406" w:type="dxa"/>
          </w:tcPr>
          <w:p>
            <w:pPr>
              <w:pStyle w:val="TableParagraph"/>
              <w:spacing w:line="247" w:lineRule="exact"/>
              <w:ind w:left="1577" w:right="1399"/>
              <w:jc w:val="center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943" w:type="dxa"/>
          </w:tcPr>
          <w:p>
            <w:pPr>
              <w:pStyle w:val="TableParagraph"/>
              <w:spacing w:line="247" w:lineRule="exact"/>
              <w:ind w:left="241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597" w:type="dxa"/>
          </w:tcPr>
          <w:p>
            <w:pPr>
              <w:pStyle w:val="TableParagraph"/>
              <w:spacing w:line="249" w:lineRule="exact"/>
              <w:ind w:right="205"/>
              <w:rPr>
                <w:sz w:val="22"/>
              </w:rPr>
            </w:pPr>
            <w:r>
              <w:rPr>
                <w:sz w:val="22"/>
              </w:rPr>
              <w:t>01627345620018190001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6" w:type="dxa"/>
          </w:tcPr>
          <w:p>
            <w:pPr>
              <w:pStyle w:val="TableParagraph"/>
              <w:spacing w:line="249" w:lineRule="exact"/>
              <w:ind w:left="330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311.865</w:t>
            </w:r>
          </w:p>
        </w:tc>
      </w:tr>
      <w:tr>
        <w:trPr>
          <w:trHeight w:val="268" w:hRule="atLeast"/>
        </w:trPr>
        <w:tc>
          <w:tcPr>
            <w:tcW w:w="2597" w:type="dxa"/>
          </w:tcPr>
          <w:p>
            <w:pPr>
              <w:pStyle w:val="TableParagraph"/>
              <w:spacing w:line="249" w:lineRule="exact"/>
              <w:ind w:right="205"/>
              <w:rPr>
                <w:sz w:val="22"/>
              </w:rPr>
            </w:pPr>
            <w:r>
              <w:rPr>
                <w:sz w:val="22"/>
              </w:rPr>
              <w:t>01648780320018190001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6" w:type="dxa"/>
          </w:tcPr>
          <w:p>
            <w:pPr>
              <w:pStyle w:val="TableParagraph"/>
              <w:spacing w:line="249" w:lineRule="exact"/>
              <w:ind w:left="330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114.774</w:t>
            </w:r>
          </w:p>
        </w:tc>
      </w:tr>
      <w:tr>
        <w:trPr>
          <w:trHeight w:val="268" w:hRule="atLeast"/>
        </w:trPr>
        <w:tc>
          <w:tcPr>
            <w:tcW w:w="2597" w:type="dxa"/>
          </w:tcPr>
          <w:p>
            <w:pPr>
              <w:pStyle w:val="TableParagraph"/>
              <w:spacing w:line="249" w:lineRule="exact"/>
              <w:ind w:right="205"/>
              <w:rPr>
                <w:sz w:val="22"/>
              </w:rPr>
            </w:pPr>
            <w:r>
              <w:rPr>
                <w:sz w:val="22"/>
              </w:rPr>
              <w:t>02266258020038190001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6" w:type="dxa"/>
          </w:tcPr>
          <w:p>
            <w:pPr>
              <w:pStyle w:val="TableParagraph"/>
              <w:spacing w:line="249" w:lineRule="exact"/>
              <w:ind w:left="330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52.571</w:t>
            </w:r>
          </w:p>
        </w:tc>
      </w:tr>
      <w:tr>
        <w:trPr>
          <w:trHeight w:val="268" w:hRule="atLeast"/>
        </w:trPr>
        <w:tc>
          <w:tcPr>
            <w:tcW w:w="2597" w:type="dxa"/>
          </w:tcPr>
          <w:p>
            <w:pPr>
              <w:pStyle w:val="TableParagraph"/>
              <w:spacing w:line="249" w:lineRule="exact"/>
              <w:ind w:right="205"/>
              <w:rPr>
                <w:sz w:val="22"/>
              </w:rPr>
            </w:pPr>
            <w:r>
              <w:rPr>
                <w:sz w:val="22"/>
              </w:rPr>
              <w:t>02683699419998190001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3406" w:type="dxa"/>
          </w:tcPr>
          <w:p>
            <w:pPr>
              <w:pStyle w:val="TableParagraph"/>
              <w:spacing w:line="249" w:lineRule="exact"/>
              <w:ind w:left="330"/>
              <w:jc w:val="left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ISS</w:t>
            </w:r>
          </w:p>
        </w:tc>
        <w:tc>
          <w:tcPr>
            <w:tcW w:w="943" w:type="dxa"/>
          </w:tcPr>
          <w:p>
            <w:pPr>
              <w:pStyle w:val="TableParagraph"/>
              <w:spacing w:line="249" w:lineRule="exact"/>
              <w:ind w:right="47"/>
              <w:rPr>
                <w:sz w:val="22"/>
              </w:rPr>
            </w:pPr>
            <w:r>
              <w:rPr>
                <w:sz w:val="22"/>
              </w:rPr>
              <w:t>40.957</w:t>
            </w:r>
          </w:p>
        </w:tc>
      </w:tr>
      <w:tr>
        <w:trPr>
          <w:trHeight w:val="244" w:hRule="atLeast"/>
        </w:trPr>
        <w:tc>
          <w:tcPr>
            <w:tcW w:w="2597" w:type="dxa"/>
          </w:tcPr>
          <w:p>
            <w:pPr>
              <w:pStyle w:val="TableParagraph"/>
              <w:spacing w:line="225" w:lineRule="exact"/>
              <w:ind w:right="205"/>
              <w:rPr>
                <w:sz w:val="22"/>
              </w:rPr>
            </w:pPr>
            <w:r>
              <w:rPr>
                <w:sz w:val="22"/>
              </w:rPr>
              <w:t>00065747920118190024</w:t>
            </w:r>
          </w:p>
        </w:tc>
        <w:tc>
          <w:tcPr>
            <w:tcW w:w="3017" w:type="dxa"/>
          </w:tcPr>
          <w:p>
            <w:pPr>
              <w:pStyle w:val="TableParagraph"/>
              <w:spacing w:line="225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Município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Itaguaí</w:t>
            </w:r>
          </w:p>
        </w:tc>
        <w:tc>
          <w:tcPr>
            <w:tcW w:w="3406" w:type="dxa"/>
          </w:tcPr>
          <w:p>
            <w:pPr>
              <w:pStyle w:val="TableParagraph"/>
              <w:spacing w:line="225" w:lineRule="exact"/>
              <w:ind w:left="330"/>
              <w:jc w:val="left"/>
              <w:rPr>
                <w:sz w:val="22"/>
              </w:rPr>
            </w:pPr>
            <w:r>
              <w:rPr>
                <w:sz w:val="22"/>
              </w:rPr>
              <w:t>Embargos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</w:tc>
        <w:tc>
          <w:tcPr>
            <w:tcW w:w="943" w:type="dxa"/>
          </w:tcPr>
          <w:p>
            <w:pPr>
              <w:pStyle w:val="TableParagraph"/>
              <w:spacing w:line="225" w:lineRule="exact"/>
              <w:ind w:right="47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</w:tr>
    </w:tbl>
    <w:p>
      <w:pPr>
        <w:pStyle w:val="BodyText"/>
        <w:spacing w:before="3"/>
        <w:rPr>
          <w:b/>
          <w:sz w:val="20"/>
        </w:rPr>
      </w:pPr>
    </w:p>
    <w:p>
      <w:pPr>
        <w:pStyle w:val="Heading1"/>
        <w:numPr>
          <w:ilvl w:val="1"/>
          <w:numId w:val="1"/>
        </w:numPr>
        <w:tabs>
          <w:tab w:pos="1765" w:val="left" w:leader="none"/>
        </w:tabs>
        <w:spacing w:line="240" w:lineRule="auto" w:before="52" w:after="0"/>
        <w:ind w:left="1764" w:right="0" w:hanging="596"/>
        <w:jc w:val="left"/>
      </w:pPr>
      <w:r>
        <w:rPr/>
        <w:t>Perdas</w:t>
      </w:r>
      <w:r>
        <w:rPr>
          <w:spacing w:val="-3"/>
        </w:rPr>
        <w:t> </w:t>
      </w:r>
      <w:r>
        <w:rPr/>
        <w:t>Possíveis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Provisionadas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Balanço</w:t>
      </w:r>
    </w:p>
    <w:p>
      <w:pPr>
        <w:pStyle w:val="BodyText"/>
        <w:rPr>
          <w:b/>
        </w:rPr>
      </w:pPr>
    </w:p>
    <w:p>
      <w:pPr>
        <w:pStyle w:val="BodyText"/>
        <w:ind w:left="1169" w:right="157"/>
        <w:jc w:val="both"/>
      </w:pPr>
      <w:r>
        <w:rPr/>
        <w:t>A Companhia possui outras contingências nas quais as probabilidades de perdas são remotas</w:t>
      </w:r>
      <w:r>
        <w:rPr>
          <w:spacing w:val="1"/>
        </w:rPr>
        <w:t> </w:t>
      </w:r>
      <w:r>
        <w:rPr/>
        <w:t>ou até possíveis. Contudo, há contingências que, devido ao valor das ações, podem propiciar</w:t>
      </w:r>
      <w:r>
        <w:rPr>
          <w:spacing w:val="1"/>
        </w:rPr>
        <w:t> </w:t>
      </w:r>
      <w:r>
        <w:rPr/>
        <w:t>perdas relevantes à PortosRio em R$ 187.261 mil (R$ 236.962 mil em 2021), sendo R$ 44.945</w:t>
      </w:r>
      <w:r>
        <w:rPr>
          <w:spacing w:val="1"/>
        </w:rPr>
        <w:t> </w:t>
      </w:r>
      <w:r>
        <w:rPr/>
        <w:t>mil de ações trabalhistas e R$ 142.316 mil de ações cíveis. Não há ações tributárias com</w:t>
      </w:r>
      <w:r>
        <w:rPr>
          <w:spacing w:val="1"/>
        </w:rPr>
        <w:t> </w:t>
      </w:r>
      <w:r>
        <w:rPr/>
        <w:t>estimativa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perda</w:t>
      </w:r>
      <w:r>
        <w:rPr>
          <w:spacing w:val="-1"/>
        </w:rPr>
        <w:t> </w:t>
      </w:r>
      <w:r>
        <w:rPr/>
        <w:t>possível.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9"/>
        <w:jc w:val="both"/>
      </w:pPr>
      <w:r>
        <w:rPr/>
        <w:t>Destacam-se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classificadas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perdas</w:t>
      </w:r>
      <w:r>
        <w:rPr>
          <w:spacing w:val="-5"/>
        </w:rPr>
        <w:t> </w:t>
      </w:r>
      <w:r>
        <w:rPr/>
        <w:t>possíveis: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spacing w:after="41"/>
        <w:ind w:left="317"/>
      </w:pPr>
      <w:r>
        <w:rPr/>
        <w:t>Ações</w:t>
      </w:r>
      <w:r>
        <w:rPr>
          <w:spacing w:val="-2"/>
        </w:rPr>
        <w:t> </w:t>
      </w:r>
      <w:r>
        <w:rPr/>
        <w:t>Trabalhistas</w:t>
      </w: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3105"/>
        <w:gridCol w:w="3236"/>
        <w:gridCol w:w="1022"/>
      </w:tblGrid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865"/>
              <w:jc w:val="left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3105" w:type="dxa"/>
          </w:tcPr>
          <w:p>
            <w:pPr>
              <w:pStyle w:val="TableParagraph"/>
              <w:spacing w:line="225" w:lineRule="exact"/>
              <w:ind w:left="1411" w:right="1175"/>
              <w:jc w:val="center"/>
              <w:rPr>
                <w:sz w:val="22"/>
              </w:rPr>
            </w:pPr>
            <w:r>
              <w:rPr>
                <w:sz w:val="22"/>
              </w:rPr>
              <w:t>Parte</w:t>
            </w:r>
          </w:p>
        </w:tc>
        <w:tc>
          <w:tcPr>
            <w:tcW w:w="3236" w:type="dxa"/>
          </w:tcPr>
          <w:p>
            <w:pPr>
              <w:pStyle w:val="TableParagraph"/>
              <w:spacing w:line="225" w:lineRule="exact"/>
              <w:ind w:left="1489" w:right="1317"/>
              <w:jc w:val="center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1022" w:type="dxa"/>
          </w:tcPr>
          <w:p>
            <w:pPr>
              <w:pStyle w:val="TableParagraph"/>
              <w:spacing w:line="225" w:lineRule="exact"/>
              <w:ind w:left="323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00012379820125010033</w:t>
            </w:r>
          </w:p>
        </w:tc>
        <w:tc>
          <w:tcPr>
            <w:tcW w:w="3105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Ricardo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3236" w:type="dxa"/>
          </w:tcPr>
          <w:p>
            <w:pPr>
              <w:pStyle w:val="TableParagraph"/>
              <w:spacing w:line="249" w:lineRule="exact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Indenização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morais</w:t>
            </w:r>
          </w:p>
        </w:tc>
        <w:tc>
          <w:tcPr>
            <w:tcW w:w="1022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6.228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00015728420115010023</w:t>
            </w:r>
          </w:p>
        </w:tc>
        <w:tc>
          <w:tcPr>
            <w:tcW w:w="3105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Alexandre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Tavares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3236" w:type="dxa"/>
          </w:tcPr>
          <w:p>
            <w:pPr>
              <w:pStyle w:val="TableParagraph"/>
              <w:spacing w:line="249" w:lineRule="exact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Gratificação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função</w:t>
            </w:r>
          </w:p>
        </w:tc>
        <w:tc>
          <w:tcPr>
            <w:tcW w:w="1022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1.763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01009564020185010034</w:t>
            </w:r>
          </w:p>
        </w:tc>
        <w:tc>
          <w:tcPr>
            <w:tcW w:w="3105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César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</w:t>
            </w:r>
          </w:p>
        </w:tc>
        <w:tc>
          <w:tcPr>
            <w:tcW w:w="3236" w:type="dxa"/>
          </w:tcPr>
          <w:p>
            <w:pPr>
              <w:pStyle w:val="TableParagraph"/>
              <w:spacing w:line="249" w:lineRule="exact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VPNI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seus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reflexos</w:t>
            </w:r>
          </w:p>
        </w:tc>
        <w:tc>
          <w:tcPr>
            <w:tcW w:w="1022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1.716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01006698820225010082</w:t>
            </w:r>
          </w:p>
        </w:tc>
        <w:tc>
          <w:tcPr>
            <w:tcW w:w="3105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Wanderley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  <w:tc>
          <w:tcPr>
            <w:tcW w:w="3236" w:type="dxa"/>
          </w:tcPr>
          <w:p>
            <w:pPr>
              <w:pStyle w:val="TableParagraph"/>
              <w:spacing w:line="249" w:lineRule="exact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Reajuste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salarial</w:t>
            </w:r>
          </w:p>
        </w:tc>
        <w:tc>
          <w:tcPr>
            <w:tcW w:w="1022" w:type="dxa"/>
          </w:tcPr>
          <w:p>
            <w:pPr>
              <w:pStyle w:val="TableParagraph"/>
              <w:spacing w:line="249" w:lineRule="exact"/>
              <w:ind w:right="44"/>
              <w:rPr>
                <w:sz w:val="22"/>
              </w:rPr>
            </w:pPr>
            <w:r>
              <w:rPr>
                <w:sz w:val="22"/>
              </w:rPr>
              <w:t>1.500</w:t>
            </w:r>
          </w:p>
        </w:tc>
      </w:tr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01007409020225010082</w:t>
            </w:r>
          </w:p>
        </w:tc>
        <w:tc>
          <w:tcPr>
            <w:tcW w:w="3105" w:type="dxa"/>
          </w:tcPr>
          <w:p>
            <w:pPr>
              <w:pStyle w:val="TableParagraph"/>
              <w:spacing w:line="225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Ricardo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Laurentino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Machado</w:t>
            </w:r>
          </w:p>
        </w:tc>
        <w:tc>
          <w:tcPr>
            <w:tcW w:w="3236" w:type="dxa"/>
          </w:tcPr>
          <w:p>
            <w:pPr>
              <w:pStyle w:val="TableParagraph"/>
              <w:spacing w:line="225" w:lineRule="exact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Diferenças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créditos</w:t>
            </w:r>
          </w:p>
        </w:tc>
        <w:tc>
          <w:tcPr>
            <w:tcW w:w="1022" w:type="dxa"/>
          </w:tcPr>
          <w:p>
            <w:pPr>
              <w:pStyle w:val="TableParagraph"/>
              <w:spacing w:line="225" w:lineRule="exact"/>
              <w:ind w:right="44"/>
              <w:rPr>
                <w:sz w:val="22"/>
              </w:rPr>
            </w:pPr>
            <w:r>
              <w:rPr>
                <w:sz w:val="22"/>
              </w:rPr>
              <w:t>1.440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spacing w:before="0" w:after="42"/>
        <w:ind w:left="317" w:right="0" w:firstLine="0"/>
        <w:jc w:val="left"/>
        <w:rPr>
          <w:b/>
          <w:sz w:val="24"/>
        </w:rPr>
      </w:pPr>
      <w:r>
        <w:rPr>
          <w:b/>
          <w:sz w:val="24"/>
        </w:rPr>
        <w:t>Ações Cíveis</w:t>
      </w: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3181"/>
        <w:gridCol w:w="2979"/>
        <w:gridCol w:w="1204"/>
      </w:tblGrid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865"/>
              <w:jc w:val="left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3181" w:type="dxa"/>
          </w:tcPr>
          <w:p>
            <w:pPr>
              <w:pStyle w:val="TableParagraph"/>
              <w:spacing w:line="225" w:lineRule="exact"/>
              <w:ind w:left="1411" w:right="1251"/>
              <w:jc w:val="center"/>
              <w:rPr>
                <w:sz w:val="22"/>
              </w:rPr>
            </w:pPr>
            <w:r>
              <w:rPr>
                <w:sz w:val="22"/>
              </w:rPr>
              <w:t>Parte</w:t>
            </w:r>
          </w:p>
        </w:tc>
        <w:tc>
          <w:tcPr>
            <w:tcW w:w="2979" w:type="dxa"/>
          </w:tcPr>
          <w:p>
            <w:pPr>
              <w:pStyle w:val="TableParagraph"/>
              <w:spacing w:line="225" w:lineRule="exact"/>
              <w:ind w:left="1413" w:right="1136"/>
              <w:jc w:val="center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left="504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00066415420084025101</w:t>
            </w:r>
          </w:p>
        </w:tc>
        <w:tc>
          <w:tcPr>
            <w:tcW w:w="3181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DM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166"/>
              <w:jc w:val="left"/>
              <w:rPr>
                <w:sz w:val="22"/>
              </w:rPr>
            </w:pPr>
            <w:r>
              <w:rPr>
                <w:sz w:val="22"/>
              </w:rPr>
              <w:t>Contrato</w:t>
            </w:r>
          </w:p>
        </w:tc>
        <w:tc>
          <w:tcPr>
            <w:tcW w:w="1204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</w:tr>
      <w:tr>
        <w:trPr>
          <w:trHeight w:val="268" w:hRule="atLeast"/>
        </w:trPr>
        <w:tc>
          <w:tcPr>
            <w:tcW w:w="248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50158518720214025101</w:t>
            </w:r>
          </w:p>
        </w:tc>
        <w:tc>
          <w:tcPr>
            <w:tcW w:w="3181" w:type="dxa"/>
          </w:tcPr>
          <w:p>
            <w:pPr>
              <w:pStyle w:val="TableParagraph"/>
              <w:spacing w:line="249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Companhia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Sepetiba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exact"/>
              <w:ind w:left="166"/>
              <w:jc w:val="left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cobrança</w:t>
            </w:r>
          </w:p>
        </w:tc>
        <w:tc>
          <w:tcPr>
            <w:tcW w:w="1204" w:type="dxa"/>
          </w:tcPr>
          <w:p>
            <w:pPr>
              <w:pStyle w:val="TableParagraph"/>
              <w:spacing w:line="249" w:lineRule="exact"/>
              <w:ind w:right="45"/>
              <w:rPr>
                <w:sz w:val="22"/>
              </w:rPr>
            </w:pPr>
            <w:r>
              <w:rPr>
                <w:sz w:val="22"/>
              </w:rPr>
              <w:t>17.556</w:t>
            </w:r>
          </w:p>
        </w:tc>
      </w:tr>
      <w:tr>
        <w:trPr>
          <w:trHeight w:val="267" w:hRule="atLeast"/>
        </w:trPr>
        <w:tc>
          <w:tcPr>
            <w:tcW w:w="2489" w:type="dxa"/>
          </w:tcPr>
          <w:p>
            <w:pPr>
              <w:pStyle w:val="TableParagraph"/>
              <w:spacing w:line="248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50376878720194025101</w:t>
            </w:r>
          </w:p>
        </w:tc>
        <w:tc>
          <w:tcPr>
            <w:tcW w:w="3181" w:type="dxa"/>
          </w:tcPr>
          <w:p>
            <w:pPr>
              <w:pStyle w:val="TableParagraph"/>
              <w:spacing w:line="248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Multi-Rio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Operações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979" w:type="dxa"/>
          </w:tcPr>
          <w:p>
            <w:pPr>
              <w:pStyle w:val="TableParagraph"/>
              <w:spacing w:line="248" w:lineRule="exact"/>
              <w:ind w:left="166"/>
              <w:jc w:val="left"/>
              <w:rPr>
                <w:sz w:val="22"/>
              </w:rPr>
            </w:pPr>
            <w:r>
              <w:rPr>
                <w:sz w:val="22"/>
              </w:rPr>
              <w:t>Movim.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contratual</w:t>
            </w:r>
          </w:p>
        </w:tc>
        <w:tc>
          <w:tcPr>
            <w:tcW w:w="1204" w:type="dxa"/>
          </w:tcPr>
          <w:p>
            <w:pPr>
              <w:pStyle w:val="TableParagraph"/>
              <w:spacing w:line="248" w:lineRule="exact"/>
              <w:ind w:right="45"/>
              <w:rPr>
                <w:sz w:val="22"/>
              </w:rPr>
            </w:pPr>
            <w:r>
              <w:rPr>
                <w:sz w:val="22"/>
              </w:rPr>
              <w:t>11.000</w:t>
            </w:r>
          </w:p>
        </w:tc>
      </w:tr>
      <w:tr>
        <w:trPr>
          <w:trHeight w:val="267" w:hRule="atLeast"/>
        </w:trPr>
        <w:tc>
          <w:tcPr>
            <w:tcW w:w="2489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50582396820224025101</w:t>
            </w:r>
          </w:p>
        </w:tc>
        <w:tc>
          <w:tcPr>
            <w:tcW w:w="3181" w:type="dxa"/>
          </w:tcPr>
          <w:p>
            <w:pPr>
              <w:pStyle w:val="TableParagraph"/>
              <w:spacing w:line="247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União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2979" w:type="dxa"/>
          </w:tcPr>
          <w:p>
            <w:pPr>
              <w:pStyle w:val="TableParagraph"/>
              <w:spacing w:line="247" w:lineRule="exact"/>
              <w:ind w:left="166"/>
              <w:jc w:val="left"/>
              <w:rPr>
                <w:sz w:val="22"/>
              </w:rPr>
            </w:pPr>
            <w:r>
              <w:rPr>
                <w:sz w:val="22"/>
              </w:rPr>
              <w:t>Desapropriação</w:t>
            </w:r>
          </w:p>
        </w:tc>
        <w:tc>
          <w:tcPr>
            <w:tcW w:w="1204" w:type="dxa"/>
          </w:tcPr>
          <w:p>
            <w:pPr>
              <w:pStyle w:val="TableParagraph"/>
              <w:spacing w:line="247" w:lineRule="exact"/>
              <w:ind w:right="45"/>
              <w:rPr>
                <w:sz w:val="22"/>
              </w:rPr>
            </w:pPr>
            <w:r>
              <w:rPr>
                <w:sz w:val="22"/>
              </w:rPr>
              <w:t>4.015</w:t>
            </w:r>
          </w:p>
        </w:tc>
      </w:tr>
      <w:tr>
        <w:trPr>
          <w:trHeight w:val="244" w:hRule="atLeast"/>
        </w:trPr>
        <w:tc>
          <w:tcPr>
            <w:tcW w:w="2489" w:type="dxa"/>
          </w:tcPr>
          <w:p>
            <w:pPr>
              <w:pStyle w:val="TableParagraph"/>
              <w:spacing w:line="22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50002366820204020000</w:t>
            </w:r>
          </w:p>
        </w:tc>
        <w:tc>
          <w:tcPr>
            <w:tcW w:w="3181" w:type="dxa"/>
          </w:tcPr>
          <w:p>
            <w:pPr>
              <w:pStyle w:val="TableParagraph"/>
              <w:spacing w:line="225" w:lineRule="exact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ICTSI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S.A.</w:t>
            </w:r>
          </w:p>
        </w:tc>
        <w:tc>
          <w:tcPr>
            <w:tcW w:w="2979" w:type="dxa"/>
          </w:tcPr>
          <w:p>
            <w:pPr>
              <w:pStyle w:val="TableParagraph"/>
              <w:spacing w:line="225" w:lineRule="exact"/>
              <w:ind w:left="166"/>
              <w:jc w:val="left"/>
              <w:rPr>
                <w:sz w:val="22"/>
              </w:rPr>
            </w:pPr>
            <w:r>
              <w:rPr>
                <w:sz w:val="22"/>
              </w:rPr>
              <w:t>Movim.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contratual</w:t>
            </w:r>
          </w:p>
        </w:tc>
        <w:tc>
          <w:tcPr>
            <w:tcW w:w="1204" w:type="dxa"/>
          </w:tcPr>
          <w:p>
            <w:pPr>
              <w:pStyle w:val="TableParagraph"/>
              <w:spacing w:line="225" w:lineRule="exact"/>
              <w:ind w:right="45"/>
              <w:rPr>
                <w:sz w:val="22"/>
              </w:rPr>
            </w:pPr>
            <w:r>
              <w:rPr>
                <w:sz w:val="22"/>
              </w:rPr>
              <w:t>2.444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ADIANTAMENTO</w:t>
      </w:r>
      <w:r>
        <w:rPr>
          <w:spacing w:val="-3"/>
          <w:u w:val="single"/>
        </w:rPr>
        <w:t> </w:t>
      </w:r>
      <w:r>
        <w:rPr>
          <w:u w:val="single"/>
        </w:rPr>
        <w:t>PARA FUTURO</w:t>
      </w:r>
      <w:r>
        <w:rPr>
          <w:spacing w:val="-2"/>
          <w:u w:val="single"/>
        </w:rPr>
        <w:t> </w:t>
      </w:r>
      <w:r>
        <w:rPr>
          <w:u w:val="single"/>
        </w:rPr>
        <w:t>AUMENTO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2" w:lineRule="auto" w:before="52"/>
        <w:ind w:left="317"/>
      </w:pPr>
      <w:r>
        <w:rPr/>
        <w:t>Trata-se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aportados</w:t>
      </w:r>
      <w:r>
        <w:rPr>
          <w:spacing w:val="-4"/>
        </w:rPr>
        <w:t> </w:t>
      </w:r>
      <w:r>
        <w:rPr/>
        <w:t>pela</w:t>
      </w:r>
      <w:r>
        <w:rPr>
          <w:spacing w:val="-2"/>
        </w:rPr>
        <w:t> </w:t>
      </w:r>
      <w:r>
        <w:rPr/>
        <w:t>União</w:t>
      </w:r>
      <w:r>
        <w:rPr>
          <w:spacing w:val="-3"/>
        </w:rPr>
        <w:t> </w:t>
      </w:r>
      <w:r>
        <w:rPr/>
        <w:t>destinados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investimentos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Companhia.</w:t>
      </w:r>
      <w:r>
        <w:rPr>
          <w:spacing w:val="-3"/>
        </w:rPr>
        <w:t> </w:t>
      </w:r>
      <w:r>
        <w:rPr/>
        <w:t>O</w:t>
      </w:r>
      <w:r>
        <w:rPr>
          <w:spacing w:val="-51"/>
        </w:rPr>
        <w:t> </w:t>
      </w:r>
      <w:r>
        <w:rPr/>
        <w:t>grupo</w:t>
      </w:r>
      <w:r>
        <w:rPr>
          <w:spacing w:val="-2"/>
        </w:rPr>
        <w:t> </w:t>
      </w:r>
      <w:r>
        <w:rPr/>
        <w:t>possui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-4"/>
        </w:rPr>
        <w:t> </w:t>
      </w:r>
      <w:r>
        <w:rPr/>
        <w:t>composição: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2016)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234.640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208.771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90.852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89.343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1.445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1.286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326.938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299.402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52" w:after="0"/>
        <w:ind w:left="617" w:right="0" w:hanging="301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CAPITAL</w:t>
      </w:r>
      <w:r>
        <w:rPr>
          <w:spacing w:val="-1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</w:pPr>
      <w:r>
        <w:rPr/>
        <w:t>O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Social,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montante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2.455.537 mil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1.222.461.484</w:t>
      </w:r>
      <w:r>
        <w:rPr>
          <w:spacing w:val="-4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5" w:lineRule="exact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spacing w:line="275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611.150.765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611.150.763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2"/>
              <w:rPr>
                <w:sz w:val="24"/>
              </w:rPr>
            </w:pPr>
            <w:r>
              <w:rPr>
                <w:sz w:val="24"/>
              </w:rPr>
              <w:t>1.222.301.528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Janeiro</w:t>
            </w:r>
          </w:p>
        </w:tc>
        <w:tc>
          <w:tcPr>
            <w:tcW w:w="1821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2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spacing w:line="272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611.230.744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611.230.740</w:t>
            </w:r>
          </w:p>
        </w:tc>
        <w:tc>
          <w:tcPr>
            <w:tcW w:w="1819" w:type="dxa"/>
          </w:tcPr>
          <w:p>
            <w:pPr>
              <w:pStyle w:val="TableParagraph"/>
              <w:spacing w:line="272" w:lineRule="exact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1.222.461.484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317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último</w:t>
      </w:r>
      <w:r>
        <w:rPr>
          <w:spacing w:val="-11"/>
        </w:rPr>
        <w:t> </w:t>
      </w:r>
      <w:r>
        <w:rPr>
          <w:spacing w:val="-1"/>
        </w:rPr>
        <w:t>aumento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Capital</w:t>
      </w:r>
      <w:r>
        <w:rPr>
          <w:spacing w:val="-14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/>
        <w:t>foi</w:t>
      </w:r>
      <w:r>
        <w:rPr>
          <w:spacing w:val="-15"/>
        </w:rPr>
        <w:t> </w:t>
      </w:r>
      <w:r>
        <w:rPr/>
        <w:t>homologado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Assembleia</w:t>
      </w:r>
      <w:r>
        <w:rPr>
          <w:spacing w:val="-11"/>
        </w:rPr>
        <w:t> </w:t>
      </w:r>
      <w:r>
        <w:rPr/>
        <w:t>Geral</w:t>
      </w:r>
      <w:r>
        <w:rPr>
          <w:spacing w:val="-14"/>
        </w:rPr>
        <w:t> </w:t>
      </w:r>
      <w:r>
        <w:rPr/>
        <w:t>Extraordinária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Companhia</w:t>
      </w:r>
      <w:r>
        <w:rPr>
          <w:spacing w:val="-51"/>
        </w:rPr>
        <w:t> </w:t>
      </w:r>
      <w:r>
        <w:rPr/>
        <w:t>Docas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dia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 2015.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OUTROS</w:t>
      </w:r>
      <w:r>
        <w:rPr>
          <w:spacing w:val="-2"/>
          <w:u w:val="single"/>
        </w:rPr>
        <w:t> </w:t>
      </w:r>
      <w:r>
        <w:rPr>
          <w:u w:val="single"/>
        </w:rPr>
        <w:t>RESULTADOS</w:t>
      </w:r>
      <w:r>
        <w:rPr>
          <w:spacing w:val="-2"/>
          <w:u w:val="single"/>
        </w:rPr>
        <w:t> </w:t>
      </w:r>
      <w:r>
        <w:rPr>
          <w:u w:val="single"/>
        </w:rPr>
        <w:t>ABRANGENTES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</w:pPr>
      <w:r>
        <w:rPr/>
        <w:t>Os</w:t>
      </w:r>
      <w:r>
        <w:rPr>
          <w:spacing w:val="-9"/>
        </w:rPr>
        <w:t> </w:t>
      </w:r>
      <w:r>
        <w:rPr/>
        <w:t>ajustes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patrimonial</w:t>
      </w:r>
      <w:r>
        <w:rPr>
          <w:spacing w:val="-7"/>
        </w:rPr>
        <w:t> </w:t>
      </w:r>
      <w:r>
        <w:rPr/>
        <w:t>refletem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ganho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(perda)</w:t>
      </w:r>
      <w:r>
        <w:rPr>
          <w:spacing w:val="-8"/>
        </w:rPr>
        <w:t> </w:t>
      </w:r>
      <w:r>
        <w:rPr/>
        <w:t>atuarial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plano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benefícios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Portus,</w:t>
      </w:r>
      <w:r>
        <w:rPr>
          <w:spacing w:val="-52"/>
        </w:rPr>
        <w:t> </w:t>
      </w:r>
      <w:r>
        <w:rPr/>
        <w:t>reconhecidos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Demonstração</w:t>
      </w:r>
      <w:r>
        <w:rPr>
          <w:spacing w:val="-3"/>
        </w:rPr>
        <w:t> </w:t>
      </w:r>
      <w:r>
        <w:rPr/>
        <w:t>do Resultado Abrangente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DRA,</w:t>
      </w:r>
      <w:r>
        <w:rPr>
          <w:spacing w:val="-3"/>
        </w:rPr>
        <w:t> </w:t>
      </w:r>
      <w:r>
        <w:rPr/>
        <w:t>conforme nota</w:t>
      </w:r>
      <w:r>
        <w:rPr>
          <w:spacing w:val="-2"/>
        </w:rPr>
        <w:t> </w:t>
      </w:r>
      <w:r>
        <w:rPr/>
        <w:t>explicativa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16:</w:t>
      </w:r>
    </w:p>
    <w:p>
      <w:pPr>
        <w:pStyle w:val="BodyText"/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5"/>
        <w:gridCol w:w="1107"/>
      </w:tblGrid>
      <w:tr>
        <w:trPr>
          <w:trHeight w:val="292" w:hRule="atLeast"/>
        </w:trPr>
        <w:tc>
          <w:tcPr>
            <w:tcW w:w="4985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01/01/2021</w:t>
            </w:r>
          </w:p>
        </w:tc>
        <w:tc>
          <w:tcPr>
            <w:tcW w:w="1107" w:type="dxa"/>
          </w:tcPr>
          <w:p>
            <w:pPr>
              <w:pStyle w:val="TableParagraph"/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(5.073)</w:t>
            </w:r>
          </w:p>
        </w:tc>
      </w:tr>
      <w:tr>
        <w:trPr>
          <w:trHeight w:val="294" w:hRule="atLeast"/>
        </w:trPr>
        <w:tc>
          <w:tcPr>
            <w:tcW w:w="4985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Ganhos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 (perdas)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exercício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107" w:type="dxa"/>
          </w:tcPr>
          <w:p>
            <w:pPr>
              <w:pStyle w:val="TableParagraph"/>
              <w:spacing w:line="273" w:lineRule="exact" w:before="1"/>
              <w:ind w:right="97"/>
              <w:rPr>
                <w:sz w:val="24"/>
              </w:rPr>
            </w:pPr>
            <w:r>
              <w:rPr>
                <w:sz w:val="24"/>
              </w:rPr>
              <w:t>51.558</w:t>
            </w:r>
          </w:p>
        </w:tc>
      </w:tr>
      <w:tr>
        <w:trPr>
          <w:trHeight w:val="292" w:hRule="atLeast"/>
        </w:trPr>
        <w:tc>
          <w:tcPr>
            <w:tcW w:w="4985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31/12/2021</w:t>
            </w:r>
          </w:p>
        </w:tc>
        <w:tc>
          <w:tcPr>
            <w:tcW w:w="1107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46.485</w:t>
            </w:r>
          </w:p>
        </w:tc>
      </w:tr>
      <w:tr>
        <w:trPr>
          <w:trHeight w:val="292" w:hRule="atLeast"/>
        </w:trPr>
        <w:tc>
          <w:tcPr>
            <w:tcW w:w="4985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Ganhos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 (perdas)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exercício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1107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33.627</w:t>
            </w:r>
          </w:p>
        </w:tc>
      </w:tr>
      <w:tr>
        <w:trPr>
          <w:trHeight w:val="292" w:hRule="atLeast"/>
        </w:trPr>
        <w:tc>
          <w:tcPr>
            <w:tcW w:w="4985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31/12/2022</w:t>
            </w:r>
          </w:p>
        </w:tc>
        <w:tc>
          <w:tcPr>
            <w:tcW w:w="1107" w:type="dxa"/>
          </w:tcPr>
          <w:p>
            <w:pPr>
              <w:pStyle w:val="TableParagraph"/>
              <w:spacing w:line="272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80.112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</w:t>
      </w:r>
      <w:r>
        <w:rPr>
          <w:spacing w:val="-4"/>
          <w:u w:val="single"/>
        </w:rPr>
        <w:t> </w:t>
      </w:r>
      <w:r>
        <w:rPr>
          <w:u w:val="single"/>
        </w:rPr>
        <w:t>OPERACIONAL</w:t>
      </w:r>
      <w:r>
        <w:rPr>
          <w:spacing w:val="-3"/>
          <w:u w:val="single"/>
        </w:rPr>
        <w:t> </w:t>
      </w:r>
      <w:r>
        <w:rPr>
          <w:u w:val="single"/>
        </w:rPr>
        <w:t>LÍQUIDA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7"/>
        <w:gridCol w:w="1419"/>
        <w:gridCol w:w="1419"/>
        <w:gridCol w:w="1419"/>
        <w:gridCol w:w="1419"/>
        <w:gridCol w:w="1419"/>
      </w:tblGrid>
      <w:tr>
        <w:trPr>
          <w:trHeight w:val="721" w:hRule="atLeast"/>
        </w:trPr>
        <w:tc>
          <w:tcPr>
            <w:tcW w:w="28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663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Exercício</w:t>
            </w:r>
            <w:r>
              <w:rPr>
                <w:b/>
                <w:spacing w:val="-9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-2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2022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7"/>
              <w:ind w:left="239" w:right="130" w:hanging="89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Porto</w:t>
            </w:r>
            <w:r>
              <w:rPr>
                <w:b/>
                <w:spacing w:val="-11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do</w:t>
            </w:r>
            <w:r>
              <w:rPr>
                <w:b/>
                <w:spacing w:val="-10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Rio</w:t>
            </w:r>
            <w:r>
              <w:rPr>
                <w:b/>
                <w:spacing w:val="-4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3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Janeiro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7"/>
              <w:ind w:left="399" w:right="308" w:hanging="8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20"/>
                <w:sz w:val="18"/>
              </w:rPr>
              <w:t>Porto </w:t>
            </w:r>
            <w:r>
              <w:rPr>
                <w:b/>
                <w:spacing w:val="-1"/>
                <w:w w:val="120"/>
                <w:sz w:val="18"/>
              </w:rPr>
              <w:t>de</w:t>
            </w:r>
            <w:r>
              <w:rPr>
                <w:b/>
                <w:spacing w:val="-4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Itaguaí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7"/>
              <w:ind w:left="384" w:right="308" w:hanging="7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20"/>
                <w:sz w:val="18"/>
              </w:rPr>
              <w:t>Porto </w:t>
            </w:r>
            <w:r>
              <w:rPr>
                <w:b/>
                <w:spacing w:val="-1"/>
                <w:w w:val="120"/>
                <w:sz w:val="18"/>
              </w:rPr>
              <w:t>de</w:t>
            </w:r>
            <w:r>
              <w:rPr>
                <w:b/>
                <w:spacing w:val="-4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Niterói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37"/>
              <w:ind w:left="340" w:right="-7" w:hanging="308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Porto de Angra</w:t>
            </w:r>
            <w:r>
              <w:rPr>
                <w:b/>
                <w:spacing w:val="-47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dos</w:t>
            </w:r>
            <w:r>
              <w:rPr>
                <w:b/>
                <w:spacing w:val="-4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Reis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448" w:right="452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Total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39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Receita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Tarifária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75.613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33.312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3"/>
              <w:rPr>
                <w:sz w:val="18"/>
              </w:rPr>
            </w:pPr>
            <w:r>
              <w:rPr>
                <w:w w:val="120"/>
                <w:sz w:val="18"/>
              </w:rPr>
              <w:t>5.118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3"/>
              <w:rPr>
                <w:sz w:val="18"/>
              </w:rPr>
            </w:pPr>
            <w:r>
              <w:rPr>
                <w:w w:val="120"/>
                <w:sz w:val="18"/>
              </w:rPr>
              <w:t>177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114.220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37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Receita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Arrendamentos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213.703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462.104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83"/>
              <w:rPr>
                <w:sz w:val="18"/>
              </w:rPr>
            </w:pPr>
            <w:r>
              <w:rPr>
                <w:w w:val="120"/>
                <w:sz w:val="18"/>
              </w:rPr>
              <w:t>5.313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5.942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687.062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41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Receita Total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289.316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495.416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10.431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6.119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801.282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37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Impostos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Federais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23"/>
              <w:rPr>
                <w:sz w:val="18"/>
              </w:rPr>
            </w:pPr>
            <w:r>
              <w:rPr>
                <w:w w:val="120"/>
                <w:sz w:val="18"/>
              </w:rPr>
              <w:t>(25.425)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23"/>
              <w:rPr>
                <w:sz w:val="18"/>
              </w:rPr>
            </w:pPr>
            <w:r>
              <w:rPr>
                <w:w w:val="120"/>
                <w:sz w:val="18"/>
              </w:rPr>
              <w:t>(44.158)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24"/>
              <w:rPr>
                <w:sz w:val="18"/>
              </w:rPr>
            </w:pPr>
            <w:r>
              <w:rPr>
                <w:w w:val="120"/>
                <w:sz w:val="18"/>
              </w:rPr>
              <w:t>(1.016)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25"/>
              <w:rPr>
                <w:sz w:val="18"/>
              </w:rPr>
            </w:pPr>
            <w:r>
              <w:rPr>
                <w:w w:val="120"/>
                <w:sz w:val="18"/>
              </w:rPr>
              <w:t>(503)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5"/>
              <w:ind w:right="25"/>
              <w:rPr>
                <w:sz w:val="18"/>
              </w:rPr>
            </w:pPr>
            <w:r>
              <w:rPr>
                <w:w w:val="120"/>
                <w:sz w:val="18"/>
              </w:rPr>
              <w:t>(71.102)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41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Impostos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Municipais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9"/>
              <w:ind w:right="300"/>
              <w:rPr>
                <w:sz w:val="18"/>
              </w:rPr>
            </w:pPr>
            <w:r>
              <w:rPr>
                <w:w w:val="121"/>
                <w:sz w:val="18"/>
              </w:rPr>
              <w:t>-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9"/>
              <w:ind w:right="24"/>
              <w:rPr>
                <w:sz w:val="18"/>
              </w:rPr>
            </w:pPr>
            <w:r>
              <w:rPr>
                <w:w w:val="120"/>
                <w:sz w:val="18"/>
              </w:rPr>
              <w:t>(1.207)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9"/>
              <w:ind w:right="302"/>
              <w:rPr>
                <w:sz w:val="18"/>
              </w:rPr>
            </w:pPr>
            <w:r>
              <w:rPr>
                <w:w w:val="121"/>
                <w:sz w:val="18"/>
              </w:rPr>
              <w:t>-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9"/>
              <w:ind w:right="302"/>
              <w:rPr>
                <w:sz w:val="18"/>
              </w:rPr>
            </w:pPr>
            <w:r>
              <w:rPr>
                <w:w w:val="121"/>
                <w:sz w:val="18"/>
              </w:rPr>
              <w:t>-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9"/>
              <w:ind w:right="25"/>
              <w:rPr>
                <w:sz w:val="18"/>
              </w:rPr>
            </w:pPr>
            <w:r>
              <w:rPr>
                <w:w w:val="120"/>
                <w:sz w:val="18"/>
              </w:rPr>
              <w:t>(1.207)</w:t>
            </w:r>
          </w:p>
        </w:tc>
      </w:tr>
      <w:tr>
        <w:trPr>
          <w:trHeight w:val="251" w:hRule="atLeast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37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Receita</w:t>
            </w:r>
            <w:r>
              <w:rPr>
                <w:b/>
                <w:spacing w:val="-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Operacional</w:t>
            </w:r>
            <w:r>
              <w:rPr>
                <w:b/>
                <w:spacing w:val="4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Líquida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81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263.891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82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450.051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82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9.415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81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5.616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81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728.973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7"/>
        <w:gridCol w:w="1419"/>
        <w:gridCol w:w="1419"/>
        <w:gridCol w:w="1419"/>
        <w:gridCol w:w="1419"/>
        <w:gridCol w:w="1419"/>
      </w:tblGrid>
      <w:tr>
        <w:trPr>
          <w:trHeight w:val="716" w:hRule="atLeast"/>
        </w:trPr>
        <w:tc>
          <w:tcPr>
            <w:tcW w:w="2867" w:type="dxa"/>
          </w:tcPr>
          <w:p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663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Exercício</w:t>
            </w:r>
            <w:r>
              <w:rPr>
                <w:b/>
                <w:spacing w:val="-9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-2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2021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auto" w:before="136"/>
              <w:ind w:left="239" w:right="130" w:hanging="89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Porto</w:t>
            </w:r>
            <w:r>
              <w:rPr>
                <w:b/>
                <w:spacing w:val="-11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do</w:t>
            </w:r>
            <w:r>
              <w:rPr>
                <w:b/>
                <w:spacing w:val="-10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Rio</w:t>
            </w:r>
            <w:r>
              <w:rPr>
                <w:b/>
                <w:spacing w:val="-4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de</w:t>
            </w:r>
            <w:r>
              <w:rPr>
                <w:b/>
                <w:spacing w:val="3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Janeiro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auto" w:before="136"/>
              <w:ind w:left="399" w:right="308" w:hanging="8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20"/>
                <w:sz w:val="18"/>
              </w:rPr>
              <w:t>Porto </w:t>
            </w:r>
            <w:r>
              <w:rPr>
                <w:b/>
                <w:spacing w:val="-1"/>
                <w:w w:val="120"/>
                <w:sz w:val="18"/>
              </w:rPr>
              <w:t>de</w:t>
            </w:r>
            <w:r>
              <w:rPr>
                <w:b/>
                <w:spacing w:val="-4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Itaguaí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auto" w:before="136"/>
              <w:ind w:left="384" w:right="308" w:hanging="7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20"/>
                <w:sz w:val="18"/>
              </w:rPr>
              <w:t>Porto </w:t>
            </w:r>
            <w:r>
              <w:rPr>
                <w:b/>
                <w:spacing w:val="-1"/>
                <w:w w:val="120"/>
                <w:sz w:val="18"/>
              </w:rPr>
              <w:t>de</w:t>
            </w:r>
            <w:r>
              <w:rPr>
                <w:b/>
                <w:spacing w:val="-4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Niterói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auto" w:before="136"/>
              <w:ind w:left="340" w:right="-7" w:hanging="308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Porto de Angra</w:t>
            </w:r>
            <w:r>
              <w:rPr>
                <w:b/>
                <w:spacing w:val="-47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dos</w:t>
            </w:r>
            <w:r>
              <w:rPr>
                <w:b/>
                <w:spacing w:val="-4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Reis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448" w:right="452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Total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37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Receita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Tarifária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86.721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27.293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3"/>
              <w:rPr>
                <w:sz w:val="18"/>
              </w:rPr>
            </w:pPr>
            <w:r>
              <w:rPr>
                <w:w w:val="120"/>
                <w:sz w:val="18"/>
              </w:rPr>
              <w:t>4.508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33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118.555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 w:before="41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Receita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Arrendamentos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181.518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27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734.357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27"/>
              <w:ind w:right="83"/>
              <w:rPr>
                <w:sz w:val="18"/>
              </w:rPr>
            </w:pPr>
            <w:r>
              <w:rPr>
                <w:w w:val="120"/>
                <w:sz w:val="18"/>
              </w:rPr>
              <w:t>4.168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5.017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27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925.060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37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Receita Total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268.239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2"/>
              <w:rPr>
                <w:sz w:val="18"/>
              </w:rPr>
            </w:pPr>
            <w:r>
              <w:rPr>
                <w:w w:val="120"/>
                <w:sz w:val="18"/>
              </w:rPr>
              <w:t>761.650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4"/>
              <w:rPr>
                <w:sz w:val="18"/>
              </w:rPr>
            </w:pPr>
            <w:r>
              <w:rPr>
                <w:w w:val="120"/>
                <w:sz w:val="18"/>
              </w:rPr>
              <w:t>8.676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5.050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81"/>
              <w:rPr>
                <w:sz w:val="18"/>
              </w:rPr>
            </w:pPr>
            <w:r>
              <w:rPr>
                <w:w w:val="120"/>
                <w:sz w:val="18"/>
              </w:rPr>
              <w:t>1.043.615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 w:before="41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Impostos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Federais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23"/>
              <w:rPr>
                <w:sz w:val="18"/>
              </w:rPr>
            </w:pPr>
            <w:r>
              <w:rPr>
                <w:w w:val="120"/>
                <w:sz w:val="18"/>
              </w:rPr>
              <w:t>(22.679)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23"/>
              <w:rPr>
                <w:sz w:val="18"/>
              </w:rPr>
            </w:pPr>
            <w:r>
              <w:rPr>
                <w:w w:val="120"/>
                <w:sz w:val="18"/>
              </w:rPr>
              <w:t>(67.627)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24"/>
              <w:rPr>
                <w:sz w:val="18"/>
              </w:rPr>
            </w:pPr>
            <w:r>
              <w:rPr>
                <w:w w:val="120"/>
                <w:sz w:val="18"/>
              </w:rPr>
              <w:t>(820)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25"/>
              <w:rPr>
                <w:sz w:val="18"/>
              </w:rPr>
            </w:pPr>
            <w:r>
              <w:rPr>
                <w:w w:val="120"/>
                <w:sz w:val="18"/>
              </w:rPr>
              <w:t>(475)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25"/>
              <w:rPr>
                <w:sz w:val="18"/>
              </w:rPr>
            </w:pPr>
            <w:r>
              <w:rPr>
                <w:w w:val="120"/>
                <w:sz w:val="18"/>
              </w:rPr>
              <w:t>(91.601)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 w:before="37"/>
              <w:ind w:left="3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Impostos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Municipais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300"/>
              <w:rPr>
                <w:sz w:val="18"/>
              </w:rPr>
            </w:pPr>
            <w:r>
              <w:rPr>
                <w:w w:val="121"/>
                <w:sz w:val="18"/>
              </w:rPr>
              <w:t>-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23"/>
              <w:rPr>
                <w:sz w:val="18"/>
              </w:rPr>
            </w:pPr>
            <w:r>
              <w:rPr>
                <w:w w:val="120"/>
                <w:sz w:val="18"/>
              </w:rPr>
              <w:t>(936)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302"/>
              <w:rPr>
                <w:sz w:val="18"/>
              </w:rPr>
            </w:pPr>
            <w:r>
              <w:rPr>
                <w:w w:val="121"/>
                <w:sz w:val="18"/>
              </w:rPr>
              <w:t>-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302"/>
              <w:rPr>
                <w:sz w:val="18"/>
              </w:rPr>
            </w:pPr>
            <w:r>
              <w:rPr>
                <w:w w:val="121"/>
                <w:sz w:val="18"/>
              </w:rPr>
              <w:t>-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5"/>
              <w:ind w:right="25"/>
              <w:rPr>
                <w:sz w:val="18"/>
              </w:rPr>
            </w:pPr>
            <w:r>
              <w:rPr>
                <w:w w:val="120"/>
                <w:sz w:val="18"/>
              </w:rPr>
              <w:t>(936)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 w:before="41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Receita</w:t>
            </w:r>
            <w:r>
              <w:rPr>
                <w:b/>
                <w:spacing w:val="-6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Operacional</w:t>
            </w:r>
            <w:r>
              <w:rPr>
                <w:b/>
                <w:spacing w:val="4"/>
                <w:w w:val="120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Líquida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81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245.560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82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693.087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82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7.856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81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4.575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29"/>
              <w:ind w:right="81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951.078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52"/>
        <w:ind w:left="317" w:right="158"/>
        <w:jc w:val="both"/>
      </w:pPr>
      <w:r>
        <w:rPr/>
        <w:t>A PortosRio tem movimentação diversificada, operando todas naturezas de carga: geral, granel sólido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granel</w:t>
      </w:r>
      <w:r>
        <w:rPr>
          <w:spacing w:val="-4"/>
        </w:rPr>
        <w:t> </w:t>
      </w:r>
      <w:r>
        <w:rPr/>
        <w:t>líquido.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Porto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5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opera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maior</w:t>
      </w:r>
      <w:r>
        <w:rPr>
          <w:spacing w:val="-6"/>
        </w:rPr>
        <w:t> </w:t>
      </w:r>
      <w:r>
        <w:rPr/>
        <w:t>diversidade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cargas,</w:t>
      </w:r>
      <w:r>
        <w:rPr>
          <w:spacing w:val="-3"/>
        </w:rPr>
        <w:t> </w:t>
      </w:r>
      <w:r>
        <w:rPr/>
        <w:t>sendo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principais</w:t>
      </w:r>
      <w:r>
        <w:rPr>
          <w:spacing w:val="-3"/>
        </w:rPr>
        <w:t> </w:t>
      </w:r>
      <w:r>
        <w:rPr/>
        <w:t>o</w:t>
      </w:r>
      <w:r>
        <w:rPr>
          <w:spacing w:val="-52"/>
        </w:rPr>
        <w:t> </w:t>
      </w:r>
      <w:r>
        <w:rPr/>
        <w:t>petróleo e seus derivados, trigo, produtos siderúrgicos, sal, gusa, veículos e cargas em contêineres. O</w:t>
      </w:r>
      <w:r>
        <w:rPr>
          <w:spacing w:val="1"/>
        </w:rPr>
        <w:t> </w:t>
      </w:r>
      <w:r>
        <w:rPr/>
        <w:t>Porto possui também um terminal de navios de cruzeiros. O Porto de Itaguaí, um dos maiores da</w:t>
      </w:r>
      <w:r>
        <w:rPr>
          <w:spacing w:val="1"/>
        </w:rPr>
        <w:t> </w:t>
      </w:r>
      <w:r>
        <w:rPr/>
        <w:t>América</w:t>
      </w:r>
      <w:r>
        <w:rPr>
          <w:spacing w:val="-2"/>
        </w:rPr>
        <w:t> </w:t>
      </w:r>
      <w:r>
        <w:rPr/>
        <w:t>Latina,</w:t>
      </w:r>
      <w:r>
        <w:rPr>
          <w:spacing w:val="-7"/>
        </w:rPr>
        <w:t> </w:t>
      </w:r>
      <w:r>
        <w:rPr/>
        <w:t>destaca-se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movimentação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granéis</w:t>
      </w:r>
      <w:r>
        <w:rPr>
          <w:spacing w:val="-5"/>
        </w:rPr>
        <w:t> </w:t>
      </w:r>
      <w:r>
        <w:rPr/>
        <w:t>sólidos</w:t>
      </w:r>
      <w:r>
        <w:rPr>
          <w:spacing w:val="-4"/>
        </w:rPr>
        <w:t> </w:t>
      </w:r>
      <w:r>
        <w:rPr/>
        <w:t>minerais,</w:t>
      </w:r>
      <w:r>
        <w:rPr>
          <w:spacing w:val="-2"/>
        </w:rPr>
        <w:t> </w:t>
      </w:r>
      <w:r>
        <w:rPr/>
        <w:t>sendo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minério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ferro</w:t>
      </w:r>
      <w:r>
        <w:rPr>
          <w:spacing w:val="-2"/>
        </w:rPr>
        <w:t> </w:t>
      </w:r>
      <w:r>
        <w:rPr/>
        <w:t>o</w:t>
      </w:r>
      <w:r>
        <w:rPr>
          <w:spacing w:val="-51"/>
        </w:rPr>
        <w:t> </w:t>
      </w:r>
      <w:r>
        <w:rPr/>
        <w:t>produto mais movimentado, operando também com contêineres, produtos siderúrgicos e carga geral.</w:t>
      </w:r>
      <w:r>
        <w:rPr>
          <w:spacing w:val="-52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operações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Porto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Niterói</w:t>
      </w:r>
      <w:r>
        <w:rPr>
          <w:spacing w:val="-9"/>
        </w:rPr>
        <w:t> </w:t>
      </w:r>
      <w:r>
        <w:rPr>
          <w:spacing w:val="-1"/>
        </w:rPr>
        <w:t>estão</w:t>
      </w:r>
      <w:r>
        <w:rPr>
          <w:spacing w:val="-8"/>
        </w:rPr>
        <w:t> </w:t>
      </w:r>
      <w:r>
        <w:rPr/>
        <w:t>vinculadas</w:t>
      </w:r>
      <w:r>
        <w:rPr>
          <w:spacing w:val="-10"/>
        </w:rPr>
        <w:t> </w:t>
      </w:r>
      <w:r>
        <w:rPr/>
        <w:t>à</w:t>
      </w:r>
      <w:r>
        <w:rPr>
          <w:spacing w:val="-8"/>
        </w:rPr>
        <w:t> </w:t>
      </w:r>
      <w:r>
        <w:rPr/>
        <w:t>cadeia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petróleo,</w:t>
      </w:r>
      <w:r>
        <w:rPr>
          <w:spacing w:val="-9"/>
        </w:rPr>
        <w:t> </w:t>
      </w:r>
      <w:r>
        <w:rPr/>
        <w:t>entretanto,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10"/>
        </w:rPr>
        <w:t> </w:t>
      </w:r>
      <w:r>
        <w:rPr/>
        <w:t>exclusiva.</w:t>
      </w:r>
      <w:r>
        <w:rPr>
          <w:spacing w:val="-52"/>
        </w:rPr>
        <w:t> </w:t>
      </w:r>
      <w:r>
        <w:rPr/>
        <w:t>O Porto de Angra dos Reis caracteriza-se pelas operações de apoio marítimo a plataformas e outros</w:t>
      </w:r>
      <w:r>
        <w:rPr>
          <w:spacing w:val="1"/>
        </w:rPr>
        <w:t> </w:t>
      </w:r>
      <w:r>
        <w:rPr/>
        <w:t>empreendimentos</w:t>
      </w:r>
      <w:r>
        <w:rPr>
          <w:spacing w:val="-1"/>
        </w:rPr>
        <w:t> </w:t>
      </w:r>
      <w:r>
        <w:rPr/>
        <w:t>em alto-mar,</w:t>
      </w:r>
      <w:r>
        <w:rPr>
          <w:spacing w:val="1"/>
        </w:rPr>
        <w:t> </w:t>
      </w:r>
      <w:r>
        <w:rPr/>
        <w:t>conhecidas</w:t>
      </w:r>
      <w:r>
        <w:rPr>
          <w:spacing w:val="-3"/>
        </w:rPr>
        <w:t> </w:t>
      </w:r>
      <w:r>
        <w:rPr/>
        <w:t>como operações </w:t>
      </w:r>
      <w:r>
        <w:rPr>
          <w:i/>
        </w:rPr>
        <w:t>offshore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317" w:right="159"/>
        <w:jc w:val="both"/>
      </w:pPr>
      <w:r>
        <w:rPr/>
        <w:t>A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Operacional Líquida</w:t>
      </w:r>
      <w:r>
        <w:rPr>
          <w:spacing w:val="1"/>
        </w:rPr>
        <w:t> </w:t>
      </w:r>
      <w:r>
        <w:rPr/>
        <w:t>havia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exponencial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ocasionado, principalmente, no Porto de Itaguaí, pelo aumento do dólar e do preço das commodities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mercado</w:t>
      </w:r>
      <w:r>
        <w:rPr>
          <w:spacing w:val="-3"/>
        </w:rPr>
        <w:t> </w:t>
      </w:r>
      <w:r>
        <w:rPr/>
        <w:t>externo,</w:t>
      </w:r>
      <w:r>
        <w:rPr>
          <w:spacing w:val="-1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produto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exportação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minério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ferro.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52"/>
        </w:rPr>
        <w:t> </w:t>
      </w:r>
      <w:r>
        <w:rPr/>
        <w:t>2022,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redução,</w:t>
      </w:r>
      <w:r>
        <w:rPr>
          <w:spacing w:val="-5"/>
        </w:rPr>
        <w:t> </w:t>
      </w:r>
      <w:r>
        <w:rPr/>
        <w:t>também</w:t>
      </w:r>
      <w:r>
        <w:rPr>
          <w:spacing w:val="-3"/>
        </w:rPr>
        <w:t> </w:t>
      </w:r>
      <w:r>
        <w:rPr/>
        <w:t>ocorrida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Porto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Itaguaí,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justificada</w:t>
      </w:r>
      <w:r>
        <w:rPr>
          <w:spacing w:val="-6"/>
        </w:rPr>
        <w:t> </w:t>
      </w:r>
      <w:r>
        <w:rPr/>
        <w:t>pela</w:t>
      </w:r>
      <w:r>
        <w:rPr>
          <w:spacing w:val="-3"/>
        </w:rPr>
        <w:t> </w:t>
      </w:r>
      <w:r>
        <w:rPr/>
        <w:t>redução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preço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minério.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CUSTOS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Os</w:t>
      </w:r>
      <w:r>
        <w:rPr>
          <w:spacing w:val="-2"/>
        </w:rPr>
        <w:t> </w:t>
      </w:r>
      <w:r>
        <w:rPr/>
        <w:t>custos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operações</w:t>
      </w:r>
      <w:r>
        <w:rPr>
          <w:spacing w:val="-5"/>
        </w:rPr>
        <w:t> </w:t>
      </w:r>
      <w:r>
        <w:rPr/>
        <w:t>possuem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 composição:</w:t>
      </w:r>
    </w:p>
    <w:p>
      <w:pPr>
        <w:pStyle w:val="BodyText"/>
      </w:pPr>
    </w:p>
    <w:tbl>
      <w:tblPr>
        <w:tblW w:w="0" w:type="auto"/>
        <w:jc w:val="left"/>
        <w:tblInd w:w="1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4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82.346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64.706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5.168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13.759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41.426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39.372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10.459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7.987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15.439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17.444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154.838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143.268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7"/>
        <w:jc w:val="both"/>
      </w:pPr>
      <w:r>
        <w:rPr/>
        <w:t>O aumento nos custos com pessoal reflete, principalmente, uma mudança na gestão da folha de</w:t>
      </w:r>
      <w:r>
        <w:rPr>
          <w:spacing w:val="1"/>
        </w:rPr>
        <w:t> </w:t>
      </w:r>
      <w:r>
        <w:rPr/>
        <w:t>pagamento dos empregados lotados na Guarda Portuária, por conta da implantação do sistema de</w:t>
      </w:r>
      <w:r>
        <w:rPr>
          <w:spacing w:val="1"/>
        </w:rPr>
        <w:t> </w:t>
      </w:r>
      <w:r>
        <w:rPr/>
        <w:t>gestão de RH. A mudança aprimorou a gestão de custos com pessoal, principalmente quanto aos</w:t>
      </w:r>
      <w:r>
        <w:rPr>
          <w:spacing w:val="1"/>
        </w:rPr>
        <w:t> </w:t>
      </w:r>
      <w:r>
        <w:rPr/>
        <w:t>guardas lotados em cada um dos quatro portos administrados pela Companhia. Em 2022, houve</w:t>
      </w:r>
      <w:r>
        <w:rPr>
          <w:spacing w:val="1"/>
        </w:rPr>
        <w:t> </w:t>
      </w:r>
      <w:r>
        <w:rPr/>
        <w:t>reajuste salarial</w:t>
      </w:r>
      <w:r>
        <w:rPr>
          <w:spacing w:val="-2"/>
        </w:rPr>
        <w:t> </w:t>
      </w:r>
      <w:r>
        <w:rPr/>
        <w:t>por conta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Coletivo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DESPESAS</w:t>
      </w:r>
      <w:r>
        <w:rPr>
          <w:spacing w:val="-3"/>
          <w:u w:val="single"/>
        </w:rPr>
        <w:t> </w:t>
      </w:r>
      <w:r>
        <w:rPr>
          <w:u w:val="single"/>
        </w:rPr>
        <w:t>GERAIS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138.993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145.530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18.887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11.512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78.037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56.626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5.858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2.432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Despesas</w:t>
            </w:r>
          </w:p>
        </w:tc>
        <w:tc>
          <w:tcPr>
            <w:tcW w:w="1761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15.757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18.434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257.532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234.534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52"/>
        <w:ind w:left="317" w:right="159"/>
        <w:jc w:val="both"/>
      </w:pPr>
      <w:r>
        <w:rPr/>
        <w:t>A</w:t>
      </w:r>
      <w:r>
        <w:rPr>
          <w:spacing w:val="-4"/>
        </w:rPr>
        <w:t> </w:t>
      </w:r>
      <w:r>
        <w:rPr/>
        <w:t>redução</w:t>
      </w:r>
      <w:r>
        <w:rPr>
          <w:spacing w:val="-3"/>
        </w:rPr>
        <w:t> </w:t>
      </w:r>
      <w:r>
        <w:rPr/>
        <w:t>das</w:t>
      </w:r>
      <w:r>
        <w:rPr>
          <w:spacing w:val="-6"/>
        </w:rPr>
        <w:t> </w:t>
      </w:r>
      <w:r>
        <w:rPr/>
        <w:t>despesas</w:t>
      </w:r>
      <w:r>
        <w:rPr>
          <w:spacing w:val="-6"/>
        </w:rPr>
        <w:t> </w:t>
      </w:r>
      <w:r>
        <w:rPr/>
        <w:t>com</w:t>
      </w:r>
      <w:r>
        <w:rPr>
          <w:spacing w:val="-3"/>
        </w:rPr>
        <w:t> </w:t>
      </w:r>
      <w:r>
        <w:rPr/>
        <w:t>pessoal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encargos</w:t>
      </w:r>
      <w:r>
        <w:rPr>
          <w:spacing w:val="-6"/>
        </w:rPr>
        <w:t> </w:t>
      </w:r>
      <w:r>
        <w:rPr/>
        <w:t>é</w:t>
      </w:r>
      <w:r>
        <w:rPr>
          <w:spacing w:val="-3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implementação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recursos</w:t>
      </w:r>
      <w:r>
        <w:rPr>
          <w:spacing w:val="-52"/>
        </w:rPr>
        <w:t> </w:t>
      </w:r>
      <w:r>
        <w:rPr/>
        <w:t>humanos,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explicado</w:t>
      </w:r>
      <w:r>
        <w:rPr>
          <w:spacing w:val="-2"/>
        </w:rPr>
        <w:t> </w:t>
      </w:r>
      <w:r>
        <w:rPr/>
        <w:t>na</w:t>
      </w:r>
      <w:r>
        <w:rPr>
          <w:spacing w:val="-6"/>
        </w:rPr>
        <w:t> </w:t>
      </w:r>
      <w:r>
        <w:rPr/>
        <w:t>nota</w:t>
      </w:r>
      <w:r>
        <w:rPr>
          <w:spacing w:val="-3"/>
        </w:rPr>
        <w:t> </w:t>
      </w:r>
      <w:r>
        <w:rPr/>
        <w:t>explicativa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27,</w:t>
      </w:r>
      <w:r>
        <w:rPr>
          <w:spacing w:val="-2"/>
        </w:rPr>
        <w:t> </w:t>
      </w:r>
      <w:r>
        <w:rPr/>
        <w:t>visto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grande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gastos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folha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guardas</w:t>
      </w:r>
      <w:r>
        <w:rPr>
          <w:spacing w:val="-1"/>
        </w:rPr>
        <w:t> </w:t>
      </w:r>
      <w:r>
        <w:rPr/>
        <w:t>portuários passaram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 como custos.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17" w:right="159"/>
        <w:jc w:val="both"/>
      </w:pPr>
      <w:r>
        <w:rPr/>
        <w:t>O aumento das despesas legais, judiciais e contratuais reflete a decisão da Companhia em realizar os</w:t>
      </w:r>
      <w:r>
        <w:rPr>
          <w:spacing w:val="1"/>
        </w:rPr>
        <w:t> </w:t>
      </w:r>
      <w:r>
        <w:rPr/>
        <w:t>pagamentos mensais dos contratos de cessão firmados com o Tesouro Nacional, a partir do exercício</w:t>
      </w:r>
      <w:r>
        <w:rPr>
          <w:spacing w:val="1"/>
        </w:rPr>
        <w:t> </w:t>
      </w:r>
      <w:r>
        <w:rPr/>
        <w:t>de 2021,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nota</w:t>
      </w:r>
      <w:r>
        <w:rPr>
          <w:spacing w:val="-5"/>
        </w:rPr>
        <w:t> </w:t>
      </w:r>
      <w:r>
        <w:rPr/>
        <w:t>explicativa</w:t>
      </w:r>
      <w:r>
        <w:rPr>
          <w:spacing w:val="-1"/>
        </w:rPr>
        <w:t> </w:t>
      </w:r>
      <w:r>
        <w:rPr/>
        <w:t>nº 15.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DEPRECIAÇÃO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</w:pPr>
      <w:r>
        <w:rPr/>
        <w:t>A</w:t>
      </w:r>
      <w:r>
        <w:rPr>
          <w:spacing w:val="11"/>
        </w:rPr>
        <w:t> </w:t>
      </w:r>
      <w:r>
        <w:rPr/>
        <w:t>depreciação</w:t>
      </w:r>
      <w:r>
        <w:rPr>
          <w:spacing w:val="11"/>
        </w:rPr>
        <w:t> </w:t>
      </w:r>
      <w:r>
        <w:rPr/>
        <w:t>é</w:t>
      </w:r>
      <w:r>
        <w:rPr>
          <w:spacing w:val="11"/>
        </w:rPr>
        <w:t> </w:t>
      </w:r>
      <w:r>
        <w:rPr/>
        <w:t>calculada</w:t>
      </w:r>
      <w:r>
        <w:rPr>
          <w:spacing w:val="12"/>
        </w:rPr>
        <w:t> </w:t>
      </w:r>
      <w:r>
        <w:rPr/>
        <w:t>segundo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método</w:t>
      </w:r>
      <w:r>
        <w:rPr>
          <w:spacing w:val="11"/>
        </w:rPr>
        <w:t> </w:t>
      </w:r>
      <w:r>
        <w:rPr/>
        <w:t>linear,</w:t>
      </w:r>
      <w:r>
        <w:rPr>
          <w:spacing w:val="12"/>
        </w:rPr>
        <w:t> </w:t>
      </w:r>
      <w:r>
        <w:rPr/>
        <w:t>com</w:t>
      </w:r>
      <w:r>
        <w:rPr>
          <w:spacing w:val="11"/>
        </w:rPr>
        <w:t> </w:t>
      </w:r>
      <w:r>
        <w:rPr/>
        <w:t>base</w:t>
      </w:r>
      <w:r>
        <w:rPr>
          <w:spacing w:val="12"/>
        </w:rPr>
        <w:t> </w:t>
      </w:r>
      <w:r>
        <w:rPr/>
        <w:t>em</w:t>
      </w:r>
      <w:r>
        <w:rPr>
          <w:spacing w:val="9"/>
        </w:rPr>
        <w:t> </w:t>
      </w:r>
      <w:r>
        <w:rPr/>
        <w:t>taxas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contemplam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vida</w:t>
      </w:r>
      <w:r>
        <w:rPr>
          <w:spacing w:val="9"/>
        </w:rPr>
        <w:t> </w:t>
      </w:r>
      <w:r>
        <w:rPr/>
        <w:t>útil-</w:t>
      </w:r>
      <w:r>
        <w:rPr>
          <w:spacing w:val="-51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estimada</w:t>
      </w:r>
      <w:r>
        <w:rPr>
          <w:spacing w:val="-1"/>
        </w:rPr>
        <w:t> </w:t>
      </w:r>
      <w:r>
        <w:rPr/>
        <w:t>para cada</w:t>
      </w:r>
      <w:r>
        <w:rPr>
          <w:spacing w:val="1"/>
        </w:rPr>
        <w:t> </w:t>
      </w:r>
      <w:r>
        <w:rPr/>
        <w:t>classe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possui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  <w:spacing w:after="1"/>
      </w:pPr>
    </w:p>
    <w:tbl>
      <w:tblPr>
        <w:tblW w:w="0" w:type="auto"/>
        <w:jc w:val="left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2"/>
        <w:gridCol w:w="1762"/>
        <w:gridCol w:w="1760"/>
      </w:tblGrid>
      <w:tr>
        <w:trPr>
          <w:trHeight w:val="292" w:hRule="atLeast"/>
        </w:trPr>
        <w:tc>
          <w:tcPr>
            <w:tcW w:w="4392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439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23.727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23.809</w:t>
            </w:r>
          </w:p>
        </w:tc>
      </w:tr>
      <w:tr>
        <w:trPr>
          <w:trHeight w:val="292" w:hRule="atLeast"/>
        </w:trPr>
        <w:tc>
          <w:tcPr>
            <w:tcW w:w="439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2.913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1.388</w:t>
            </w:r>
          </w:p>
        </w:tc>
      </w:tr>
      <w:tr>
        <w:trPr>
          <w:trHeight w:val="292" w:hRule="atLeast"/>
        </w:trPr>
        <w:tc>
          <w:tcPr>
            <w:tcW w:w="439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Ajustes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(155)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58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</w:tr>
      <w:tr>
        <w:trPr>
          <w:trHeight w:val="292" w:hRule="atLeast"/>
        </w:trPr>
        <w:tc>
          <w:tcPr>
            <w:tcW w:w="4392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2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26.485</w:t>
            </w:r>
          </w:p>
        </w:tc>
        <w:tc>
          <w:tcPr>
            <w:tcW w:w="1760" w:type="dxa"/>
          </w:tcPr>
          <w:p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25.172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PROVISÕES</w:t>
      </w:r>
      <w:r>
        <w:rPr>
          <w:spacing w:val="-4"/>
          <w:u w:val="single"/>
        </w:rPr>
        <w:t> </w:t>
      </w:r>
      <w:r>
        <w:rPr>
          <w:u w:val="single"/>
        </w:rPr>
        <w:t>CONTÁBEIS</w:t>
      </w:r>
      <w:r>
        <w:rPr>
          <w:spacing w:val="-3"/>
          <w:u w:val="single"/>
        </w:rPr>
        <w:t> </w:t>
      </w:r>
      <w:r>
        <w:rPr>
          <w:u w:val="single"/>
        </w:rPr>
        <w:t>LÍQUIDAS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As</w:t>
      </w:r>
      <w:r>
        <w:rPr>
          <w:spacing w:val="-4"/>
        </w:rPr>
        <w:t> </w:t>
      </w:r>
      <w:r>
        <w:rPr/>
        <w:t>Provisões</w:t>
      </w:r>
      <w:r>
        <w:rPr>
          <w:spacing w:val="-5"/>
        </w:rPr>
        <w:t> </w:t>
      </w:r>
      <w:r>
        <w:rPr/>
        <w:t>estão</w:t>
      </w:r>
      <w:r>
        <w:rPr>
          <w:spacing w:val="-3"/>
        </w:rPr>
        <w:t> </w:t>
      </w:r>
      <w:r>
        <w:rPr/>
        <w:t>compostas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1"/>
        <w:gridCol w:w="1759"/>
        <w:gridCol w:w="1759"/>
      </w:tblGrid>
      <w:tr>
        <w:trPr>
          <w:trHeight w:val="292" w:hRule="atLeast"/>
        </w:trPr>
        <w:tc>
          <w:tcPr>
            <w:tcW w:w="568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Perdas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Estimadas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Duvidosa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(31.072)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(24.565)</w:t>
            </w:r>
          </w:p>
        </w:tc>
      </w:tr>
      <w:tr>
        <w:trPr>
          <w:trHeight w:val="294" w:hRule="atLeast"/>
        </w:trPr>
        <w:tc>
          <w:tcPr>
            <w:tcW w:w="568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6.456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11.996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(5.982)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(6.613)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FGTS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(368)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(407)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(395.420)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4"/>
              <w:rPr>
                <w:sz w:val="24"/>
              </w:rPr>
            </w:pPr>
            <w:r>
              <w:rPr>
                <w:sz w:val="24"/>
              </w:rPr>
              <w:t>(497.613)</w:t>
            </w:r>
          </w:p>
        </w:tc>
      </w:tr>
      <w:tr>
        <w:trPr>
          <w:trHeight w:val="294" w:hRule="atLeast"/>
        </w:trPr>
        <w:tc>
          <w:tcPr>
            <w:tcW w:w="568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(426.386)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(517.202)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O aumento nas Perdas Estimadas com Créditos de Liquidação Duvidosa reflete, principalmente, uma</w:t>
      </w:r>
      <w:r>
        <w:rPr>
          <w:spacing w:val="1"/>
        </w:rPr>
        <w:t> </w:t>
      </w:r>
      <w:r>
        <w:rPr/>
        <w:t>gestão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prudente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2022,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refere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inadimplência</w:t>
      </w:r>
      <w:r>
        <w:rPr>
          <w:spacing w:val="-3"/>
        </w:rPr>
        <w:t> </w:t>
      </w:r>
      <w:r>
        <w:rPr/>
        <w:t>dos</w:t>
      </w:r>
      <w:r>
        <w:rPr>
          <w:spacing w:val="-6"/>
        </w:rPr>
        <w:t> </w:t>
      </w:r>
      <w:r>
        <w:rPr/>
        <w:t>recebíveis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portos</w:t>
      </w:r>
      <w:r>
        <w:rPr>
          <w:spacing w:val="-52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Niterói.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Provisões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Contingências,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variação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provisionamento das ações trabalhistas e cíveis, proporcionalmente, em comparação com o exercício</w:t>
      </w:r>
      <w:r>
        <w:rPr>
          <w:spacing w:val="1"/>
        </w:rPr>
        <w:t> </w:t>
      </w:r>
      <w:r>
        <w:rPr/>
        <w:t>de 2021.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52" w:after="0"/>
        <w:ind w:left="6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OUTRAS</w:t>
      </w:r>
      <w:r>
        <w:rPr>
          <w:spacing w:val="-2"/>
          <w:u w:val="single"/>
        </w:rPr>
        <w:t> </w:t>
      </w:r>
      <w:r>
        <w:rPr>
          <w:u w:val="single"/>
        </w:rPr>
        <w:t>RECEITAS</w:t>
      </w:r>
      <w:r>
        <w:rPr>
          <w:spacing w:val="-4"/>
          <w:u w:val="single"/>
        </w:rPr>
        <w:t> </w:t>
      </w:r>
      <w:r>
        <w:rPr>
          <w:u w:val="single"/>
        </w:rPr>
        <w:t>OPERACIONAIS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possui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759"/>
        <w:gridCol w:w="1759"/>
      </w:tblGrid>
      <w:tr>
        <w:trPr>
          <w:trHeight w:val="294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Aluguel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16.020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38.088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Reembolsos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Alienação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3.178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19.646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39.297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7"/>
        <w:jc w:val="both"/>
      </w:pPr>
      <w:r>
        <w:rPr>
          <w:spacing w:val="-1"/>
        </w:rPr>
        <w:t>Houve</w:t>
      </w:r>
      <w:r>
        <w:rPr>
          <w:spacing w:val="-12"/>
        </w:rPr>
        <w:t> </w:t>
      </w:r>
      <w:r>
        <w:rPr>
          <w:spacing w:val="-1"/>
        </w:rPr>
        <w:t>redução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receita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aluguel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conta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acordo</w:t>
      </w:r>
      <w:r>
        <w:rPr>
          <w:spacing w:val="-12"/>
        </w:rPr>
        <w:t> </w:t>
      </w:r>
      <w:r>
        <w:rPr/>
        <w:t>firmado,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exercício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2021,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52"/>
        </w:rPr>
        <w:t> </w:t>
      </w:r>
      <w:r>
        <w:rPr/>
        <w:t>MRS Logística S.A. e Porto Sudeste do Brasil S.A., referente a uma área utilizada no Porto de Itaguaí,</w:t>
      </w:r>
      <w:r>
        <w:rPr>
          <w:spacing w:val="1"/>
        </w:rPr>
        <w:t> </w:t>
      </w:r>
      <w:r>
        <w:rPr/>
        <w:t>cujo tema estava em arbitragem na Agência Nacional de Transportes Aquaviários – ANTAQ, sob 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50300.011829/2016-05.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PortosRio</w:t>
      </w:r>
      <w:r>
        <w:rPr>
          <w:spacing w:val="1"/>
        </w:rPr>
        <w:t> </w:t>
      </w:r>
      <w:r>
        <w:rPr/>
        <w:t>faturou,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25.227</w:t>
      </w:r>
      <w:r>
        <w:rPr>
          <w:spacing w:val="1"/>
        </w:rPr>
        <w:t> </w:t>
      </w:r>
      <w:r>
        <w:rPr/>
        <w:t>mil,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parcelas,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977</w:t>
      </w:r>
      <w:r>
        <w:rPr>
          <w:spacing w:val="1"/>
        </w:rPr>
        <w:t> </w:t>
      </w:r>
      <w:r>
        <w:rPr/>
        <w:t>mil,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ordinária,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pagamentos</w:t>
      </w:r>
      <w:r>
        <w:rPr>
          <w:spacing w:val="-3"/>
        </w:rPr>
        <w:t> </w:t>
      </w:r>
      <w:r>
        <w:rPr/>
        <w:t>mensais</w:t>
      </w:r>
      <w:r>
        <w:rPr>
          <w:spacing w:val="-2"/>
        </w:rPr>
        <w:t> </w:t>
      </w:r>
      <w:r>
        <w:rPr/>
        <w:t>regulares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317" w:right="162"/>
        <w:jc w:val="both"/>
      </w:pPr>
      <w:r>
        <w:rPr/>
        <w:t>A conta de reembolsos registra o repasse aos clientes da cobrança de IPTU, taxa de ocupação, taxa de</w:t>
      </w:r>
      <w:r>
        <w:rPr>
          <w:spacing w:val="1"/>
        </w:rPr>
        <w:t> </w:t>
      </w:r>
      <w:r>
        <w:rPr/>
        <w:t>aforamento proporcional</w:t>
      </w:r>
      <w:r>
        <w:rPr>
          <w:spacing w:val="1"/>
        </w:rPr>
        <w:t> </w:t>
      </w:r>
      <w:r>
        <w:rPr/>
        <w:t>às</w:t>
      </w:r>
      <w:r>
        <w:rPr>
          <w:spacing w:val="-1"/>
        </w:rPr>
        <w:t> </w:t>
      </w:r>
      <w:r>
        <w:rPr/>
        <w:t>áreas</w:t>
      </w:r>
      <w:r>
        <w:rPr>
          <w:spacing w:val="-2"/>
        </w:rPr>
        <w:t> </w:t>
      </w:r>
      <w:r>
        <w:rPr/>
        <w:t>ocupadas.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01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RESULTADO</w:t>
      </w:r>
      <w:r>
        <w:rPr>
          <w:spacing w:val="-2"/>
          <w:u w:val="single"/>
        </w:rPr>
        <w:t> </w:t>
      </w:r>
      <w:r>
        <w:rPr>
          <w:u w:val="single"/>
        </w:rPr>
        <w:t>FINANCEIRO</w:t>
      </w:r>
      <w:r>
        <w:rPr>
          <w:spacing w:val="-1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possui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759"/>
        <w:gridCol w:w="1759"/>
      </w:tblGrid>
      <w:tr>
        <w:trPr>
          <w:trHeight w:val="292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6"/>
              <w:rPr>
                <w:sz w:val="24"/>
              </w:rPr>
            </w:pPr>
            <w:r>
              <w:rPr>
                <w:sz w:val="24"/>
              </w:rPr>
              <w:t>60.842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5"/>
              <w:rPr>
                <w:sz w:val="24"/>
              </w:rPr>
            </w:pPr>
            <w:r>
              <w:rPr>
                <w:sz w:val="24"/>
              </w:rPr>
              <w:t>22.812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(162.400)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(147.080)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spacing w:line="272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(101.558)</w:t>
            </w:r>
          </w:p>
        </w:tc>
        <w:tc>
          <w:tcPr>
            <w:tcW w:w="1759" w:type="dxa"/>
          </w:tcPr>
          <w:p>
            <w:pPr>
              <w:pStyle w:val="TableParagraph"/>
              <w:spacing w:line="272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(124.268)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As</w:t>
      </w:r>
      <w:r>
        <w:rPr>
          <w:spacing w:val="-7"/>
        </w:rPr>
        <w:t> </w:t>
      </w:r>
      <w:r>
        <w:rPr/>
        <w:t>receitas</w:t>
      </w:r>
      <w:r>
        <w:rPr>
          <w:spacing w:val="-6"/>
        </w:rPr>
        <w:t> </w:t>
      </w:r>
      <w:r>
        <w:rPr/>
        <w:t>financeiras</w:t>
      </w:r>
      <w:r>
        <w:rPr>
          <w:spacing w:val="-7"/>
        </w:rPr>
        <w:t> </w:t>
      </w:r>
      <w:r>
        <w:rPr/>
        <w:t>representam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juros</w:t>
      </w:r>
      <w:r>
        <w:rPr>
          <w:spacing w:val="-9"/>
        </w:rPr>
        <w:t> </w:t>
      </w:r>
      <w:r>
        <w:rPr/>
        <w:t>nos</w:t>
      </w:r>
      <w:r>
        <w:rPr>
          <w:spacing w:val="-7"/>
        </w:rPr>
        <w:t> </w:t>
      </w:r>
      <w:r>
        <w:rPr/>
        <w:t>recebimentos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atraso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atualizações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acordos</w:t>
      </w:r>
      <w:r>
        <w:rPr>
          <w:spacing w:val="-52"/>
        </w:rPr>
        <w:t> </w:t>
      </w:r>
      <w:r>
        <w:rPr/>
        <w:t>e demais valores a receber. Houve aumento expressivo do saldo por conta da atualização de vários</w:t>
      </w:r>
      <w:r>
        <w:rPr>
          <w:spacing w:val="1"/>
        </w:rPr>
        <w:t> </w:t>
      </w:r>
      <w:r>
        <w:rPr>
          <w:spacing w:val="-1"/>
        </w:rPr>
        <w:t>depósitos</w:t>
      </w:r>
      <w:r>
        <w:rPr>
          <w:spacing w:val="-13"/>
        </w:rPr>
        <w:t> </w:t>
      </w:r>
      <w:r>
        <w:rPr>
          <w:spacing w:val="-1"/>
        </w:rPr>
        <w:t>judiciais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pelo</w:t>
      </w:r>
      <w:r>
        <w:rPr>
          <w:spacing w:val="-13"/>
        </w:rPr>
        <w:t> </w:t>
      </w:r>
      <w:r>
        <w:rPr>
          <w:spacing w:val="-1"/>
        </w:rPr>
        <w:t>reconhecimento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variação</w:t>
      </w:r>
      <w:r>
        <w:rPr>
          <w:spacing w:val="-11"/>
        </w:rPr>
        <w:t> </w:t>
      </w:r>
      <w:r>
        <w:rPr/>
        <w:t>monetária</w:t>
      </w:r>
      <w:r>
        <w:rPr>
          <w:spacing w:val="-13"/>
        </w:rPr>
        <w:t> </w:t>
      </w:r>
      <w:r>
        <w:rPr/>
        <w:t>na</w:t>
      </w:r>
      <w:r>
        <w:rPr>
          <w:spacing w:val="-11"/>
        </w:rPr>
        <w:t> </w:t>
      </w:r>
      <w:r>
        <w:rPr/>
        <w:t>contabilização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diversos</w:t>
      </w:r>
      <w:r>
        <w:rPr>
          <w:spacing w:val="-12"/>
        </w:rPr>
        <w:t> </w:t>
      </w:r>
      <w:r>
        <w:rPr/>
        <w:t>resgates</w:t>
      </w:r>
      <w:r>
        <w:rPr>
          <w:spacing w:val="-52"/>
        </w:rPr>
        <w:t> </w:t>
      </w:r>
      <w:r>
        <w:rPr/>
        <w:t>judiciais.</w:t>
      </w:r>
    </w:p>
    <w:p>
      <w:pPr>
        <w:pStyle w:val="BodyText"/>
        <w:spacing w:before="2"/>
      </w:pPr>
    </w:p>
    <w:p>
      <w:pPr>
        <w:pStyle w:val="BodyText"/>
        <w:ind w:left="317" w:right="159"/>
        <w:jc w:val="both"/>
      </w:pPr>
      <w:r>
        <w:rPr/>
        <w:t>As despesas financeiras abrangem as atualizações de passivos, as despesas bancárias e a cobrança de</w:t>
      </w:r>
      <w:r>
        <w:rPr>
          <w:spacing w:val="1"/>
        </w:rPr>
        <w:t> </w:t>
      </w:r>
      <w:r>
        <w:rPr/>
        <w:t>multa juros de mora pela realização de pagamentos em atraso. O aumento no saldo do grupo foi</w:t>
      </w:r>
      <w:r>
        <w:rPr>
          <w:spacing w:val="1"/>
        </w:rPr>
        <w:t> </w:t>
      </w:r>
      <w:r>
        <w:rPr/>
        <w:t>resultado, principalmente, da atualização do ISS de longo prazo, relativo a quatro execuções fiscais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 Janeiro,</w:t>
      </w:r>
      <w:r>
        <w:rPr>
          <w:spacing w:val="1"/>
        </w:rPr>
        <w:t> </w:t>
      </w:r>
      <w:r>
        <w:rPr/>
        <w:t>conforme informado</w:t>
      </w:r>
      <w:r>
        <w:rPr>
          <w:spacing w:val="-2"/>
        </w:rPr>
        <w:t> </w:t>
      </w:r>
      <w:r>
        <w:rPr/>
        <w:t>na nota explicativa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14.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52" w:after="0"/>
        <w:ind w:left="617" w:right="0" w:hanging="301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IMPOSTO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RENDA E</w:t>
      </w:r>
      <w:r>
        <w:rPr>
          <w:spacing w:val="-2"/>
          <w:u w:val="single"/>
        </w:rPr>
        <w:t> </w:t>
      </w:r>
      <w:r>
        <w:rPr>
          <w:u w:val="single"/>
        </w:rPr>
        <w:t>CONTRIBUIÇÃO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  <w:r>
        <w:rPr>
          <w:spacing w:val="-2"/>
          <w:u w:val="single"/>
        </w:rPr>
        <w:t> </w:t>
      </w:r>
      <w:r>
        <w:rPr>
          <w:u w:val="single"/>
        </w:rPr>
        <w:t>SOBRE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3"/>
          <w:u w:val="single"/>
        </w:rPr>
        <w:t> </w:t>
      </w:r>
      <w:r>
        <w:rPr>
          <w:u w:val="single"/>
        </w:rPr>
        <w:t>LUCRO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  <w:jc w:val="both"/>
      </w:pPr>
      <w:r>
        <w:rPr/>
        <w:t>Segue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renda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 contribuição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lucro:</w:t>
      </w: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1"/>
        <w:gridCol w:w="2102"/>
        <w:gridCol w:w="2974"/>
      </w:tblGrid>
      <w:tr>
        <w:trPr>
          <w:trHeight w:val="424" w:hRule="atLeast"/>
        </w:trPr>
        <w:tc>
          <w:tcPr>
            <w:tcW w:w="5001" w:type="dxa"/>
          </w:tcPr>
          <w:p>
            <w:pPr>
              <w:pStyle w:val="TableParagraph"/>
              <w:spacing w:line="239" w:lineRule="exact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Cálculo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</w:p>
        </w:tc>
        <w:tc>
          <w:tcPr>
            <w:tcW w:w="2102" w:type="dxa"/>
          </w:tcPr>
          <w:p>
            <w:pPr>
              <w:pStyle w:val="TableParagraph"/>
              <w:spacing w:line="225" w:lineRule="exact"/>
              <w:ind w:left="48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(218.191)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42" w:hRule="atLeast"/>
        </w:trPr>
        <w:tc>
          <w:tcPr>
            <w:tcW w:w="5001" w:type="dxa"/>
          </w:tcPr>
          <w:p>
            <w:pPr>
              <w:pStyle w:val="TableParagraph"/>
              <w:spacing w:before="145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Adições</w:t>
            </w:r>
          </w:p>
          <w:p>
            <w:pPr>
              <w:pStyle w:val="TableParagraph"/>
              <w:spacing w:before="32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21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624"/>
              <w:jc w:val="left"/>
              <w:rPr>
                <w:sz w:val="22"/>
              </w:rPr>
            </w:pPr>
            <w:r>
              <w:rPr>
                <w:sz w:val="22"/>
              </w:rPr>
              <w:t>467.275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01" w:type="dxa"/>
          </w:tcPr>
          <w:p>
            <w:pPr>
              <w:pStyle w:val="TableParagraph"/>
              <w:spacing w:before="3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Autos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Infração</w:t>
            </w:r>
          </w:p>
        </w:tc>
        <w:tc>
          <w:tcPr>
            <w:tcW w:w="2102" w:type="dxa"/>
          </w:tcPr>
          <w:p>
            <w:pPr>
              <w:pStyle w:val="TableParagraph"/>
              <w:spacing w:line="257" w:lineRule="exact"/>
              <w:ind w:left="714" w:right="451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5001" w:type="dxa"/>
          </w:tcPr>
          <w:p>
            <w:pPr>
              <w:pStyle w:val="TableParagraph"/>
              <w:spacing w:line="252" w:lineRule="exact" w:before="3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Perdas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Estimadas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Liquidação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Duvidosa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714" w:right="726"/>
              <w:jc w:val="center"/>
              <w:rPr>
                <w:sz w:val="22"/>
              </w:rPr>
            </w:pPr>
            <w:r>
              <w:rPr>
                <w:sz w:val="22"/>
              </w:rPr>
              <w:t>40.268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5001" w:type="dxa"/>
          </w:tcPr>
          <w:p>
            <w:pPr>
              <w:pStyle w:val="TableParagraph"/>
              <w:spacing w:before="30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Adições</w:t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6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507.653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5001" w:type="dxa"/>
          </w:tcPr>
          <w:p>
            <w:pPr>
              <w:pStyle w:val="TableParagraph"/>
              <w:spacing w:before="145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Exclusões</w:t>
            </w:r>
          </w:p>
          <w:p>
            <w:pPr>
              <w:pStyle w:val="TableParagraph"/>
              <w:spacing w:before="32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Reversão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PECLD</w:t>
            </w:r>
          </w:p>
        </w:tc>
        <w:tc>
          <w:tcPr>
            <w:tcW w:w="210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0"/>
              <w:ind w:left="714" w:right="619"/>
              <w:jc w:val="center"/>
              <w:rPr>
                <w:sz w:val="22"/>
              </w:rPr>
            </w:pPr>
            <w:r>
              <w:rPr>
                <w:sz w:val="22"/>
              </w:rPr>
              <w:t>9.195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5001" w:type="dxa"/>
          </w:tcPr>
          <w:p>
            <w:pPr>
              <w:pStyle w:val="TableParagraph"/>
              <w:spacing w:line="249" w:lineRule="exact" w:before="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714" w:right="726"/>
              <w:jc w:val="center"/>
              <w:rPr>
                <w:sz w:val="22"/>
              </w:rPr>
            </w:pPr>
            <w:r>
              <w:rPr>
                <w:sz w:val="22"/>
              </w:rPr>
              <w:t>71.856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001" w:type="dxa"/>
          </w:tcPr>
          <w:p>
            <w:pPr>
              <w:pStyle w:val="TableParagraph"/>
              <w:spacing w:before="30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Exclusões</w:t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713" w:right="7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81.051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5001" w:type="dxa"/>
          </w:tcPr>
          <w:p>
            <w:pPr>
              <w:pStyle w:val="TableParagraph"/>
              <w:spacing w:before="154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Lucro/Prejuízo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Real</w:t>
            </w:r>
          </w:p>
        </w:tc>
        <w:tc>
          <w:tcPr>
            <w:tcW w:w="2102" w:type="dxa"/>
          </w:tcPr>
          <w:p>
            <w:pPr>
              <w:pStyle w:val="TableParagraph"/>
              <w:spacing w:before="137"/>
              <w:ind w:left="6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208.411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01" w:type="dxa"/>
          </w:tcPr>
          <w:p>
            <w:pPr>
              <w:pStyle w:val="TableParagraph"/>
              <w:spacing w:before="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Compensação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Prejuízos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2102" w:type="dxa"/>
          </w:tcPr>
          <w:p>
            <w:pPr>
              <w:pStyle w:val="TableParagraph"/>
              <w:spacing w:line="256" w:lineRule="exact"/>
              <w:ind w:left="604"/>
              <w:jc w:val="left"/>
              <w:rPr>
                <w:sz w:val="22"/>
              </w:rPr>
            </w:pPr>
            <w:r>
              <w:rPr>
                <w:sz w:val="22"/>
              </w:rPr>
              <w:t>(62.523)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01" w:type="dxa"/>
          </w:tcPr>
          <w:p>
            <w:pPr>
              <w:pStyle w:val="TableParagraph"/>
              <w:spacing w:before="4"/>
              <w:ind w:left="1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Cálculo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2102" w:type="dxa"/>
          </w:tcPr>
          <w:p>
            <w:pPr>
              <w:pStyle w:val="TableParagraph"/>
              <w:spacing w:line="256" w:lineRule="exact"/>
              <w:ind w:left="6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145.888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01" w:type="dxa"/>
          </w:tcPr>
          <w:p>
            <w:pPr>
              <w:pStyle w:val="TableParagraph"/>
              <w:spacing w:before="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IR (15%</w:t>
            </w:r>
          </w:p>
        </w:tc>
        <w:tc>
          <w:tcPr>
            <w:tcW w:w="2102" w:type="dxa"/>
          </w:tcPr>
          <w:p>
            <w:pPr>
              <w:pStyle w:val="TableParagraph"/>
              <w:spacing w:line="256" w:lineRule="exact"/>
              <w:ind w:left="714" w:right="726"/>
              <w:jc w:val="center"/>
              <w:rPr>
                <w:sz w:val="22"/>
              </w:rPr>
            </w:pPr>
            <w:r>
              <w:rPr>
                <w:sz w:val="22"/>
              </w:rPr>
              <w:t>21.883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01" w:type="dxa"/>
          </w:tcPr>
          <w:p>
            <w:pPr>
              <w:pStyle w:val="TableParagraph"/>
              <w:spacing w:before="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(10%)</w:t>
            </w:r>
          </w:p>
        </w:tc>
        <w:tc>
          <w:tcPr>
            <w:tcW w:w="2102" w:type="dxa"/>
          </w:tcPr>
          <w:p>
            <w:pPr>
              <w:pStyle w:val="TableParagraph"/>
              <w:spacing w:line="256" w:lineRule="exact"/>
              <w:ind w:left="714" w:right="726"/>
              <w:jc w:val="center"/>
              <w:rPr>
                <w:sz w:val="22"/>
              </w:rPr>
            </w:pPr>
            <w:r>
              <w:rPr>
                <w:sz w:val="22"/>
              </w:rPr>
              <w:t>14.565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5001" w:type="dxa"/>
          </w:tcPr>
          <w:p>
            <w:pPr>
              <w:pStyle w:val="TableParagraph"/>
              <w:spacing w:before="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CSLL</w:t>
            </w:r>
          </w:p>
        </w:tc>
        <w:tc>
          <w:tcPr>
            <w:tcW w:w="2102" w:type="dxa"/>
          </w:tcPr>
          <w:p>
            <w:pPr>
              <w:pStyle w:val="TableParagraph"/>
              <w:spacing w:line="256" w:lineRule="exact"/>
              <w:ind w:left="714" w:right="726"/>
              <w:jc w:val="center"/>
              <w:rPr>
                <w:sz w:val="22"/>
              </w:rPr>
            </w:pPr>
            <w:r>
              <w:rPr>
                <w:sz w:val="22"/>
              </w:rPr>
              <w:t>13.130</w:t>
            </w: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5001" w:type="dxa"/>
          </w:tcPr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 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TRANSAÇÕES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COM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PARTES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RELACIONADAS</w:t>
            </w:r>
          </w:p>
        </w:tc>
        <w:tc>
          <w:tcPr>
            <w:tcW w:w="210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01" w:type="dxa"/>
          </w:tcPr>
          <w:p>
            <w:pPr>
              <w:pStyle w:val="TableParagraph"/>
              <w:spacing w:line="269" w:lineRule="exact" w:before="12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PortosRio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possui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política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transações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2102" w:type="dxa"/>
          </w:tcPr>
          <w:p>
            <w:pPr>
              <w:pStyle w:val="TableParagraph"/>
              <w:spacing w:line="269" w:lineRule="exact" w:before="124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partes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relacionadas</w:t>
            </w:r>
          </w:p>
        </w:tc>
        <w:tc>
          <w:tcPr>
            <w:tcW w:w="2974" w:type="dxa"/>
          </w:tcPr>
          <w:p>
            <w:pPr>
              <w:pStyle w:val="TableParagraph"/>
              <w:spacing w:line="269" w:lineRule="exact" w:before="124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aprovada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</w:tbl>
    <w:p>
      <w:pPr>
        <w:pStyle w:val="BodyText"/>
        <w:spacing w:before="4"/>
        <w:ind w:left="317" w:right="157"/>
        <w:jc w:val="both"/>
      </w:pPr>
      <w:r>
        <w:rPr/>
        <w:t>Administração</w:t>
      </w:r>
      <w:r>
        <w:rPr>
          <w:spacing w:val="1"/>
        </w:rPr>
        <w:t> </w:t>
      </w:r>
      <w:r>
        <w:rPr/>
        <w:t>e divulgada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 página eletrônica.</w:t>
      </w:r>
      <w:r>
        <w:rPr>
          <w:spacing w:val="1"/>
        </w:rPr>
        <w:t> </w:t>
      </w:r>
      <w:r>
        <w:rPr/>
        <w:t>A política estabelece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 consolida os</w:t>
      </w:r>
      <w:r>
        <w:rPr>
          <w:spacing w:val="1"/>
        </w:rPr>
        <w:t> </w:t>
      </w:r>
      <w:r>
        <w:rPr/>
        <w:t>procedimentos a serem observados pela Companhia quando da ocorrência de transações entre partes</w:t>
      </w:r>
      <w:r>
        <w:rPr>
          <w:spacing w:val="-52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 nas transações. A política se aplica a todos os colaboradores e administradores da</w:t>
      </w:r>
      <w:r>
        <w:rPr>
          <w:spacing w:val="1"/>
        </w:rPr>
        <w:t> </w:t>
      </w:r>
      <w:r>
        <w:rPr/>
        <w:t>PortosRio.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As definições de partes relacionadas estão contidas no Pronunciamento Técnico nº 05, do Comitê de</w:t>
      </w:r>
      <w:r>
        <w:rPr>
          <w:spacing w:val="1"/>
        </w:rPr>
        <w:t> </w:t>
      </w:r>
      <w:r>
        <w:rPr/>
        <w:t>Pronunciamentos Contábeis – CPC. Dentre as transações realizadas pela PortosRio com suas partes</w:t>
      </w:r>
      <w:r>
        <w:rPr>
          <w:spacing w:val="1"/>
        </w:rPr>
        <w:t> </w:t>
      </w:r>
      <w:r>
        <w:rPr/>
        <w:t>relacionadas, destacamos:</w:t>
      </w:r>
    </w:p>
    <w:p>
      <w:pPr>
        <w:pStyle w:val="BodyText"/>
        <w:spacing w:before="2"/>
      </w:pPr>
    </w:p>
    <w:p>
      <w:pPr>
        <w:pStyle w:val="BodyText"/>
        <w:ind w:left="317" w:right="158"/>
        <w:jc w:val="both"/>
      </w:pPr>
      <w:r>
        <w:rPr>
          <w:b/>
        </w:rPr>
        <w:t>Transações</w:t>
      </w:r>
      <w:r>
        <w:rPr>
          <w:b/>
          <w:spacing w:val="-4"/>
        </w:rPr>
        <w:t> </w:t>
      </w:r>
      <w:r>
        <w:rPr>
          <w:b/>
        </w:rPr>
        <w:t>com</w:t>
      </w:r>
      <w:r>
        <w:rPr>
          <w:b/>
          <w:spacing w:val="-6"/>
        </w:rPr>
        <w:t> </w:t>
      </w:r>
      <w:r>
        <w:rPr>
          <w:b/>
        </w:rPr>
        <w:t>o</w:t>
      </w:r>
      <w:r>
        <w:rPr>
          <w:b/>
          <w:spacing w:val="-5"/>
        </w:rPr>
        <w:t> </w:t>
      </w:r>
      <w:r>
        <w:rPr>
          <w:b/>
        </w:rPr>
        <w:t>Tesouro</w:t>
      </w:r>
      <w:r>
        <w:rPr>
          <w:b/>
          <w:spacing w:val="-4"/>
        </w:rPr>
        <w:t> </w:t>
      </w:r>
      <w:r>
        <w:rPr>
          <w:b/>
        </w:rPr>
        <w:t>Nacional:</w:t>
      </w:r>
      <w:r>
        <w:rPr>
          <w:b/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PortosRio</w:t>
      </w:r>
      <w:r>
        <w:rPr>
          <w:spacing w:val="-6"/>
        </w:rPr>
        <w:t> </w:t>
      </w:r>
      <w:r>
        <w:rPr/>
        <w:t>celebrou</w:t>
      </w:r>
      <w:r>
        <w:rPr>
          <w:spacing w:val="-3"/>
        </w:rPr>
        <w:t> </w:t>
      </w:r>
      <w:r>
        <w:rPr/>
        <w:t>três</w:t>
      </w:r>
      <w:r>
        <w:rPr>
          <w:spacing w:val="-5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cessão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créditos,</w:t>
      </w:r>
      <w:r>
        <w:rPr>
          <w:spacing w:val="-7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51"/>
        </w:rPr>
        <w:t> </w:t>
      </w:r>
      <w:r>
        <w:rPr/>
        <w:t>Tesouro Nacional, nos exercícios de 1998 a 2000, nos quais a Companhia transferiu à União os direitos</w:t>
      </w:r>
      <w:r>
        <w:rPr>
          <w:spacing w:val="-52"/>
        </w:rPr>
        <w:t> </w:t>
      </w:r>
      <w:r>
        <w:rPr/>
        <w:t>de créditos decorrentes de dois contratos de arrendamento: C-DEPJUR Nº 010/98, de 11/03/1998,</w:t>
      </w:r>
      <w:r>
        <w:rPr>
          <w:spacing w:val="1"/>
        </w:rPr>
        <w:t> </w:t>
      </w:r>
      <w:r>
        <w:rPr/>
        <w:t>celebrado com o arrendatário Libra Terminal Rio S.A., e o contrato C-DEPJUR Nº 069/98, de 23/10/98,</w:t>
      </w:r>
      <w:r>
        <w:rPr>
          <w:spacing w:val="1"/>
        </w:rPr>
        <w:t> </w:t>
      </w:r>
      <w:r>
        <w:rPr/>
        <w:t>celebrado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arrendatário</w:t>
      </w:r>
      <w:r>
        <w:rPr>
          <w:spacing w:val="-4"/>
        </w:rPr>
        <w:t> </w:t>
      </w:r>
      <w:r>
        <w:rPr/>
        <w:t>Sepetiba</w:t>
      </w:r>
      <w:r>
        <w:rPr>
          <w:spacing w:val="-3"/>
        </w:rPr>
        <w:t> </w:t>
      </w:r>
      <w:r>
        <w:rPr/>
        <w:t>Tecon</w:t>
      </w:r>
      <w:r>
        <w:rPr>
          <w:spacing w:val="-3"/>
        </w:rPr>
        <w:t> </w:t>
      </w:r>
      <w:r>
        <w:rPr/>
        <w:t>S.A.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decorrentes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arrendamento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Libra</w:t>
      </w:r>
      <w:r>
        <w:rPr>
          <w:spacing w:val="-52"/>
        </w:rPr>
        <w:t> </w:t>
      </w:r>
      <w:r>
        <w:rPr/>
        <w:t>Terminal Rio S.A. resultaram dois contratos de cessão, nº 018 e 026, relativos à parte fixa e variável,</w:t>
      </w:r>
      <w:r>
        <w:rPr>
          <w:spacing w:val="1"/>
        </w:rPr>
        <w:t> </w:t>
      </w:r>
      <w:r>
        <w:rPr/>
        <w:t>cujos</w:t>
      </w:r>
      <w:r>
        <w:rPr>
          <w:spacing w:val="-1"/>
        </w:rPr>
        <w:t> </w:t>
      </w:r>
      <w:r>
        <w:rPr/>
        <w:t>vencimentos ocorrerão em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317"/>
        <w:jc w:val="both"/>
      </w:pPr>
      <w:r>
        <w:rPr/>
        <w:t>Os</w:t>
      </w:r>
      <w:r>
        <w:rPr>
          <w:spacing w:val="-3"/>
        </w:rPr>
        <w:t> </w:t>
      </w:r>
      <w:r>
        <w:rPr/>
        <w:t>pagamentos</w:t>
      </w:r>
      <w:r>
        <w:rPr>
          <w:spacing w:val="-4"/>
        </w:rPr>
        <w:t> </w:t>
      </w:r>
      <w:r>
        <w:rPr/>
        <w:t>mensais</w:t>
      </w:r>
      <w:r>
        <w:rPr>
          <w:spacing w:val="-5"/>
        </w:rPr>
        <w:t> </w:t>
      </w:r>
      <w:r>
        <w:rPr/>
        <w:t>estão</w:t>
      </w:r>
      <w:r>
        <w:rPr>
          <w:spacing w:val="-2"/>
        </w:rPr>
        <w:t> </w:t>
      </w:r>
      <w:r>
        <w:rPr/>
        <w:t>sendo</w:t>
      </w:r>
      <w:r>
        <w:rPr>
          <w:spacing w:val="-1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pela</w:t>
      </w:r>
      <w:r>
        <w:rPr>
          <w:spacing w:val="-1"/>
        </w:rPr>
        <w:t> </w:t>
      </w:r>
      <w:r>
        <w:rPr/>
        <w:t>própria</w:t>
      </w:r>
      <w:r>
        <w:rPr>
          <w:spacing w:val="-3"/>
        </w:rPr>
        <w:t> </w:t>
      </w:r>
      <w:r>
        <w:rPr/>
        <w:t>PortosRio.</w:t>
      </w:r>
    </w:p>
    <w:p>
      <w:pPr>
        <w:pStyle w:val="BodyText"/>
      </w:pPr>
    </w:p>
    <w:tbl>
      <w:tblPr>
        <w:tblW w:w="0" w:type="auto"/>
        <w:jc w:val="left"/>
        <w:tblInd w:w="2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795"/>
        <w:gridCol w:w="1795"/>
      </w:tblGrid>
      <w:tr>
        <w:trPr>
          <w:trHeight w:val="292" w:hRule="atLeast"/>
        </w:trPr>
        <w:tc>
          <w:tcPr>
            <w:tcW w:w="1980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line="27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Parcela Atual</w:t>
            </w:r>
          </w:p>
        </w:tc>
        <w:tc>
          <w:tcPr>
            <w:tcW w:w="1795" w:type="dxa"/>
          </w:tcPr>
          <w:p>
            <w:pPr>
              <w:pStyle w:val="TableParagraph"/>
              <w:spacing w:line="27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Saldo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Vencer</w:t>
            </w:r>
          </w:p>
        </w:tc>
      </w:tr>
      <w:tr>
        <w:trPr>
          <w:trHeight w:val="294" w:hRule="atLeast"/>
        </w:trPr>
        <w:tc>
          <w:tcPr>
            <w:tcW w:w="1980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018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 w:before="1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1.171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 w:before="1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5.855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026</w:t>
            </w:r>
          </w:p>
        </w:tc>
        <w:tc>
          <w:tcPr>
            <w:tcW w:w="1795" w:type="dxa"/>
          </w:tcPr>
          <w:p>
            <w:pPr>
              <w:pStyle w:val="TableParagraph"/>
              <w:spacing w:line="272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4.276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spacing w:line="272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21.380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/>
        <w:t>O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Sepetiba</w:t>
      </w:r>
      <w:r>
        <w:rPr>
          <w:spacing w:val="-8"/>
        </w:rPr>
        <w:t> </w:t>
      </w:r>
      <w:r>
        <w:rPr/>
        <w:t>Tecon</w:t>
      </w:r>
      <w:r>
        <w:rPr>
          <w:spacing w:val="-5"/>
        </w:rPr>
        <w:t> </w:t>
      </w:r>
      <w:r>
        <w:rPr/>
        <w:t>S.A.</w:t>
      </w:r>
      <w:r>
        <w:rPr>
          <w:spacing w:val="-7"/>
        </w:rPr>
        <w:t> </w:t>
      </w:r>
      <w:r>
        <w:rPr/>
        <w:t>possui</w:t>
      </w:r>
      <w:r>
        <w:rPr>
          <w:spacing w:val="-6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1º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2025</w:t>
      </w:r>
      <w:r>
        <w:rPr>
          <w:spacing w:val="-52"/>
        </w:rPr>
        <w:t> </w:t>
      </w:r>
      <w:r>
        <w:rPr/>
        <w:t>e vem sendo recolhido pela arrendatária. A parcela atual é de R$ 4.319 mil e o saldo a vencer totaliza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146.846</w:t>
      </w:r>
      <w:r>
        <w:rPr>
          <w:spacing w:val="-1"/>
        </w:rPr>
        <w:t> </w:t>
      </w:r>
      <w:r>
        <w:rPr/>
        <w:t>mil.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7" w:right="158"/>
        <w:jc w:val="both"/>
      </w:pPr>
      <w:r>
        <w:rPr>
          <w:b/>
        </w:rPr>
        <w:t>Transações</w:t>
      </w:r>
      <w:r>
        <w:rPr>
          <w:b/>
          <w:spacing w:val="-6"/>
        </w:rPr>
        <w:t> </w:t>
      </w:r>
      <w:r>
        <w:rPr>
          <w:b/>
        </w:rPr>
        <w:t>com</w:t>
      </w:r>
      <w:r>
        <w:rPr>
          <w:b/>
          <w:spacing w:val="-6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Petrobrás:</w:t>
      </w:r>
      <w:r>
        <w:rPr>
          <w:b/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Petrobrás</w:t>
      </w:r>
      <w:r>
        <w:rPr>
          <w:spacing w:val="-8"/>
        </w:rPr>
        <w:t> </w:t>
      </w:r>
      <w:r>
        <w:rPr/>
        <w:t>opera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duas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suas</w:t>
      </w:r>
      <w:r>
        <w:rPr>
          <w:spacing w:val="-8"/>
        </w:rPr>
        <w:t> </w:t>
      </w:r>
      <w:r>
        <w:rPr/>
        <w:t>filiais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Porto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Janeiro,</w:t>
      </w:r>
      <w:r>
        <w:rPr>
          <w:spacing w:val="-8"/>
        </w:rPr>
        <w:t> </w:t>
      </w:r>
      <w:r>
        <w:rPr/>
        <w:t>em</w:t>
      </w:r>
      <w:r>
        <w:rPr>
          <w:spacing w:val="-51"/>
        </w:rPr>
        <w:t> </w:t>
      </w:r>
      <w:r>
        <w:rPr/>
        <w:t>terminal privativo e com utilização do cais público. Quando opera em área privativa, a empresa efetua</w:t>
      </w:r>
      <w:r>
        <w:rPr>
          <w:spacing w:val="-52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tarifas</w:t>
      </w:r>
      <w:r>
        <w:rPr>
          <w:spacing w:val="-5"/>
        </w:rPr>
        <w:t> </w:t>
      </w:r>
      <w:r>
        <w:rPr/>
        <w:t>portuárias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acesso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canal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fundeio.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cais</w:t>
      </w:r>
      <w:r>
        <w:rPr>
          <w:spacing w:val="-6"/>
        </w:rPr>
        <w:t> </w:t>
      </w:r>
      <w:r>
        <w:rPr/>
        <w:t>público,</w:t>
      </w:r>
      <w:r>
        <w:rPr>
          <w:spacing w:val="-5"/>
        </w:rPr>
        <w:t> </w:t>
      </w:r>
      <w:r>
        <w:rPr/>
        <w:t>são</w:t>
      </w:r>
      <w:r>
        <w:rPr>
          <w:spacing w:val="-5"/>
        </w:rPr>
        <w:t> </w:t>
      </w:r>
      <w:r>
        <w:rPr/>
        <w:t>cobradas</w:t>
      </w:r>
      <w:r>
        <w:rPr>
          <w:spacing w:val="-5"/>
        </w:rPr>
        <w:t> </w:t>
      </w:r>
      <w:r>
        <w:rPr/>
        <w:t>tarifas</w:t>
      </w:r>
      <w:r>
        <w:rPr>
          <w:spacing w:val="-52"/>
        </w:rPr>
        <w:t> </w:t>
      </w:r>
      <w:r>
        <w:rPr/>
        <w:t>de</w:t>
      </w:r>
      <w:r>
        <w:rPr>
          <w:spacing w:val="-5"/>
        </w:rPr>
        <w:t> </w:t>
      </w:r>
      <w:r>
        <w:rPr/>
        <w:t>atracação,</w:t>
      </w:r>
      <w:r>
        <w:rPr>
          <w:spacing w:val="-6"/>
        </w:rPr>
        <w:t> </w:t>
      </w:r>
      <w:r>
        <w:rPr/>
        <w:t>movimentação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cargas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diversos.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2022,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faturado</w:t>
      </w:r>
      <w:r>
        <w:rPr>
          <w:spacing w:val="-52"/>
        </w:rPr>
        <w:t> </w:t>
      </w:r>
      <w:r>
        <w:rPr/>
        <w:t>foi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-2"/>
        </w:rPr>
        <w:t> </w:t>
      </w:r>
      <w:r>
        <w:rPr/>
        <w:t>32.265</w:t>
      </w:r>
      <w:r>
        <w:rPr>
          <w:spacing w:val="2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-2"/>
        </w:rPr>
        <w:t> </w:t>
      </w:r>
      <w:r>
        <w:rPr/>
        <w:t>34.146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1"/>
      </w:pPr>
    </w:p>
    <w:p>
      <w:pPr>
        <w:pStyle w:val="BodyText"/>
        <w:ind w:left="317" w:right="159"/>
        <w:jc w:val="both"/>
      </w:pPr>
      <w:r>
        <w:rPr/>
        <w:t>A PortosRio e a Petrobrás (Petróleo Brasileiro S.A. – Petrobrás) assinaram, no exercício de 2022, o</w:t>
      </w:r>
      <w:r>
        <w:rPr>
          <w:spacing w:val="1"/>
        </w:rPr>
        <w:t> </w:t>
      </w:r>
      <w:r>
        <w:rPr/>
        <w:t>Contrato de Transição nº 11/2022, cujo objeto é o arrendamento, pela PortosRio à arrendatária</w:t>
      </w:r>
      <w:r>
        <w:rPr>
          <w:spacing w:val="1"/>
        </w:rPr>
        <w:t> </w:t>
      </w:r>
      <w:r>
        <w:rPr/>
        <w:t>provisória, da instalação portuária localizada no terminal multiuso 1, do Porto do Rio de Janeiro, para</w:t>
      </w:r>
      <w:r>
        <w:rPr>
          <w:spacing w:val="1"/>
        </w:rPr>
        <w:t> </w:t>
      </w:r>
      <w:r>
        <w:rPr/>
        <w:t>sua exploração em caráter transitório, até que sejam ultimados os procedimentos licitatórios para</w:t>
      </w:r>
      <w:r>
        <w:rPr>
          <w:spacing w:val="1"/>
        </w:rPr>
        <w:t> </w:t>
      </w:r>
      <w:r>
        <w:rPr/>
        <w:t>ocupação</w:t>
      </w:r>
      <w:r>
        <w:rPr>
          <w:spacing w:val="-2"/>
        </w:rPr>
        <w:t> </w:t>
      </w:r>
      <w:r>
        <w:rPr/>
        <w:t>daquela</w:t>
      </w:r>
      <w:r>
        <w:rPr>
          <w:spacing w:val="-1"/>
        </w:rPr>
        <w:t> </w:t>
      </w:r>
      <w:r>
        <w:rPr/>
        <w:t>área.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9"/>
        <w:jc w:val="both"/>
      </w:pPr>
      <w:r>
        <w:rPr>
          <w:b/>
        </w:rPr>
        <w:t>Transações</w:t>
      </w:r>
      <w:r>
        <w:rPr>
          <w:b/>
          <w:spacing w:val="-4"/>
        </w:rPr>
        <w:t> </w:t>
      </w:r>
      <w:r>
        <w:rPr>
          <w:b/>
        </w:rPr>
        <w:t>com</w:t>
      </w:r>
      <w:r>
        <w:rPr>
          <w:b/>
          <w:spacing w:val="-6"/>
        </w:rPr>
        <w:t> </w:t>
      </w:r>
      <w:r>
        <w:rPr>
          <w:b/>
        </w:rPr>
        <w:t>Cessionários:</w:t>
      </w:r>
      <w:r>
        <w:rPr>
          <w:b/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PortosRio</w:t>
      </w:r>
      <w:r>
        <w:rPr>
          <w:spacing w:val="-4"/>
        </w:rPr>
        <w:t> </w:t>
      </w:r>
      <w:r>
        <w:rPr/>
        <w:t>cede</w:t>
      </w:r>
      <w:r>
        <w:rPr>
          <w:spacing w:val="-6"/>
        </w:rPr>
        <w:t> </w:t>
      </w:r>
      <w:r>
        <w:rPr/>
        <w:t>mão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entes:</w:t>
      </w:r>
      <w:r>
        <w:rPr>
          <w:spacing w:val="-3"/>
        </w:rPr>
        <w:t> </w:t>
      </w:r>
      <w:r>
        <w:rPr/>
        <w:t>Advocacia-Geral</w:t>
      </w:r>
      <w:r>
        <w:rPr>
          <w:spacing w:val="-52"/>
        </w:rPr>
        <w:t> </w:t>
      </w:r>
      <w:r>
        <w:rPr/>
        <w:t>da</w:t>
      </w:r>
      <w:r>
        <w:rPr>
          <w:spacing w:val="1"/>
        </w:rPr>
        <w:t> </w:t>
      </w:r>
      <w:r>
        <w:rPr/>
        <w:t>União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AGU,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Aquaviários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ANTAQ,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 Terrestres – ANTT, Departamento Nacional de Infraestrutura de Transportes – DNIT,</w:t>
      </w:r>
      <w:r>
        <w:rPr>
          <w:spacing w:val="1"/>
        </w:rPr>
        <w:t> </w:t>
      </w:r>
      <w:r>
        <w:rPr/>
        <w:t>Ministério da Infraestrutura – MINFRA, Prefeitura de Japeri, e Universidade Federal Rural do Rio de</w:t>
      </w:r>
      <w:r>
        <w:rPr>
          <w:spacing w:val="1"/>
        </w:rPr>
        <w:t> </w:t>
      </w:r>
      <w:r>
        <w:rPr/>
        <w:t>Janeiro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UFRRJ.</w:t>
      </w:r>
    </w:p>
    <w:p>
      <w:pPr>
        <w:pStyle w:val="BodyText"/>
        <w:spacing w:before="2"/>
      </w:pPr>
    </w:p>
    <w:p>
      <w:pPr>
        <w:pStyle w:val="BodyText"/>
        <w:ind w:left="317" w:right="159"/>
        <w:jc w:val="both"/>
      </w:pPr>
      <w:r>
        <w:rPr/>
        <w:t>Os cessionários transferem à PortosRio, mensalmente, a título de ressarcimento, os valores relativos</w:t>
      </w:r>
      <w:r>
        <w:rPr>
          <w:spacing w:val="1"/>
        </w:rPr>
        <w:t> </w:t>
      </w:r>
      <w:r>
        <w:rPr>
          <w:spacing w:val="-1"/>
        </w:rPr>
        <w:t>aos</w:t>
      </w:r>
      <w:r>
        <w:rPr>
          <w:spacing w:val="-11"/>
        </w:rPr>
        <w:t> </w:t>
      </w:r>
      <w:r>
        <w:rPr/>
        <w:t>gastos</w:t>
      </w:r>
      <w:r>
        <w:rPr>
          <w:spacing w:val="-11"/>
        </w:rPr>
        <w:t> </w:t>
      </w:r>
      <w:r>
        <w:rPr/>
        <w:t>com</w:t>
      </w:r>
      <w:r>
        <w:rPr>
          <w:spacing w:val="-9"/>
        </w:rPr>
        <w:t> </w:t>
      </w:r>
      <w:r>
        <w:rPr/>
        <w:t>os</w:t>
      </w:r>
      <w:r>
        <w:rPr>
          <w:spacing w:val="-11"/>
        </w:rPr>
        <w:t> </w:t>
      </w:r>
      <w:r>
        <w:rPr/>
        <w:t>salários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demais</w:t>
      </w:r>
      <w:r>
        <w:rPr>
          <w:spacing w:val="-13"/>
        </w:rPr>
        <w:t> </w:t>
      </w:r>
      <w:r>
        <w:rPr/>
        <w:t>benefícios,</w:t>
      </w:r>
      <w:r>
        <w:rPr>
          <w:spacing w:val="-11"/>
        </w:rPr>
        <w:t> </w:t>
      </w:r>
      <w:r>
        <w:rPr/>
        <w:t>apurados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PortosRio.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valor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ressarcimento</w:t>
      </w:r>
      <w:r>
        <w:rPr>
          <w:spacing w:val="-52"/>
        </w:rPr>
        <w:t> </w:t>
      </w:r>
      <w:r>
        <w:rPr/>
        <w:t>no exercício de 2022 foi de R$ 10.620 mil (R$ 14.059 mil em 2021) e valor médio mensal foi de R$ 885</w:t>
      </w:r>
      <w:r>
        <w:rPr>
          <w:spacing w:val="1"/>
        </w:rPr>
        <w:t> </w:t>
      </w:r>
      <w:r>
        <w:rPr/>
        <w:t>mil (R$</w:t>
      </w:r>
      <w:r>
        <w:rPr>
          <w:spacing w:val="2"/>
        </w:rPr>
        <w:t> </w:t>
      </w:r>
      <w:r>
        <w:rPr/>
        <w:t>1.171</w:t>
      </w:r>
      <w:r>
        <w:rPr>
          <w:spacing w:val="2"/>
        </w:rPr>
        <w:t> </w:t>
      </w:r>
      <w:r>
        <w:rPr/>
        <w:t>mil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 w:right="158"/>
        <w:jc w:val="both"/>
      </w:pPr>
      <w:r>
        <w:rPr>
          <w:b/>
        </w:rPr>
        <w:t>Transações com o Município do Rio de Janeiro: </w:t>
      </w:r>
      <w:r>
        <w:rPr/>
        <w:t>A PortosRio possui saldo a receber referente à</w:t>
      </w:r>
      <w:r>
        <w:rPr>
          <w:spacing w:val="1"/>
        </w:rPr>
        <w:t> </w:t>
      </w:r>
      <w:r>
        <w:rPr/>
        <w:t>indenização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desapropriação</w:t>
      </w:r>
      <w:r>
        <w:rPr>
          <w:spacing w:val="-3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</w:r>
      <w:r>
        <w:rPr>
          <w:spacing w:val="-6"/>
        </w:rPr>
        <w:t> </w:t>
      </w:r>
      <w:r>
        <w:rPr/>
        <w:t>declarados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utilidade</w:t>
      </w:r>
      <w:r>
        <w:rPr>
          <w:spacing w:val="-5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ocorrida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2014.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saldo</w:t>
      </w:r>
      <w:r>
        <w:rPr>
          <w:spacing w:val="-1"/>
        </w:rPr>
        <w:t> </w:t>
      </w:r>
      <w:r>
        <w:rPr/>
        <w:t>a receber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2022</w:t>
      </w:r>
      <w:r>
        <w:rPr>
          <w:spacing w:val="1"/>
        </w:rPr>
        <w:t> </w:t>
      </w:r>
      <w:r>
        <w:rPr/>
        <w:t>era</w:t>
      </w:r>
      <w:r>
        <w:rPr>
          <w:spacing w:val="-3"/>
        </w:rPr>
        <w:t> </w:t>
      </w:r>
      <w:r>
        <w:rPr/>
        <w:t>de R$</w:t>
      </w:r>
      <w:r>
        <w:rPr>
          <w:spacing w:val="-2"/>
        </w:rPr>
        <w:t> </w:t>
      </w:r>
      <w:r>
        <w:rPr/>
        <w:t>57.847</w:t>
      </w:r>
      <w:r>
        <w:rPr>
          <w:spacing w:val="1"/>
        </w:rPr>
        <w:t> </w:t>
      </w:r>
      <w:r>
        <w:rPr/>
        <w:t>mil</w:t>
      </w:r>
      <w:r>
        <w:rPr>
          <w:spacing w:val="-4"/>
        </w:rPr>
        <w:t> </w:t>
      </w:r>
      <w:r>
        <w:rPr/>
        <w:t>(R$</w:t>
      </w:r>
      <w:r>
        <w:rPr>
          <w:spacing w:val="1"/>
        </w:rPr>
        <w:t> </w:t>
      </w:r>
      <w:r>
        <w:rPr/>
        <w:t>54.686</w:t>
      </w:r>
      <w:r>
        <w:rPr>
          <w:spacing w:val="1"/>
        </w:rPr>
        <w:t> </w:t>
      </w:r>
      <w:r>
        <w:rPr/>
        <w:t>mil em</w:t>
      </w:r>
      <w:r>
        <w:rPr>
          <w:spacing w:val="-3"/>
        </w:rPr>
        <w:t> </w:t>
      </w:r>
      <w:r>
        <w:rPr/>
        <w:t>2021).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17" w:right="158"/>
        <w:jc w:val="both"/>
      </w:pPr>
      <w:r>
        <w:rPr>
          <w:b/>
        </w:rPr>
        <w:t>Outras transações: </w:t>
      </w:r>
      <w:r>
        <w:rPr/>
        <w:t>A PortosRio mantém transações no curso de suas operações com outras entidades</w:t>
      </w:r>
      <w:r>
        <w:rPr>
          <w:spacing w:val="-52"/>
        </w:rPr>
        <w:t> </w:t>
      </w:r>
      <w:r>
        <w:rPr/>
        <w:t>governamentais,</w:t>
      </w:r>
      <w:r>
        <w:rPr>
          <w:spacing w:val="-6"/>
        </w:rPr>
        <w:t> </w:t>
      </w:r>
      <w:r>
        <w:rPr/>
        <w:t>tais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Banco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Caixa</w:t>
      </w:r>
      <w:r>
        <w:rPr>
          <w:spacing w:val="-1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instituições</w:t>
      </w:r>
      <w:r>
        <w:rPr>
          <w:spacing w:val="-4"/>
        </w:rPr>
        <w:t> </w:t>
      </w:r>
      <w:r>
        <w:rPr/>
        <w:t>financeiras</w:t>
      </w:r>
      <w:r>
        <w:rPr>
          <w:spacing w:val="-4"/>
        </w:rPr>
        <w:t> </w:t>
      </w:r>
      <w:r>
        <w:rPr/>
        <w:t>com</w:t>
      </w:r>
      <w:r>
        <w:rPr>
          <w:spacing w:val="-52"/>
        </w:rPr>
        <w:t> </w:t>
      </w:r>
      <w:r>
        <w:rPr/>
        <w:t>as</w:t>
      </w:r>
      <w:r>
        <w:rPr>
          <w:spacing w:val="-7"/>
        </w:rPr>
        <w:t> </w:t>
      </w:r>
      <w:r>
        <w:rPr/>
        <w:t>quais</w:t>
      </w:r>
      <w:r>
        <w:rPr>
          <w:spacing w:val="-6"/>
        </w:rPr>
        <w:t> </w:t>
      </w:r>
      <w:r>
        <w:rPr/>
        <w:t>opera</w:t>
      </w:r>
      <w:r>
        <w:rPr>
          <w:spacing w:val="-9"/>
        </w:rPr>
        <w:t> </w:t>
      </w:r>
      <w:r>
        <w:rPr/>
        <w:t>regularmente</w:t>
      </w:r>
      <w:r>
        <w:rPr>
          <w:spacing w:val="-5"/>
        </w:rPr>
        <w:t> </w:t>
      </w:r>
      <w:r>
        <w:rPr/>
        <w:t>com</w:t>
      </w:r>
      <w:r>
        <w:rPr>
          <w:spacing w:val="-8"/>
        </w:rPr>
        <w:t> </w:t>
      </w:r>
      <w:r>
        <w:rPr/>
        <w:t>transações</w:t>
      </w:r>
      <w:r>
        <w:rPr>
          <w:spacing w:val="-7"/>
        </w:rPr>
        <w:t> </w:t>
      </w:r>
      <w:r>
        <w:rPr/>
        <w:t>regulares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pagamentos,</w:t>
      </w:r>
      <w:r>
        <w:rPr>
          <w:spacing w:val="-9"/>
        </w:rPr>
        <w:t> </w:t>
      </w:r>
      <w:r>
        <w:rPr/>
        <w:t>recebimentos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investimentos;</w:t>
      </w:r>
      <w:r>
        <w:rPr>
          <w:spacing w:val="-52"/>
        </w:rPr>
        <w:t> </w:t>
      </w:r>
      <w:r>
        <w:rPr/>
        <w:t>Empresa</w:t>
      </w:r>
      <w:r>
        <w:rPr>
          <w:spacing w:val="-7"/>
        </w:rPr>
        <w:t> </w:t>
      </w:r>
      <w:r>
        <w:rPr/>
        <w:t>Brasil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Comunicações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EBC,</w:t>
      </w:r>
      <w:r>
        <w:rPr>
          <w:spacing w:val="-6"/>
        </w:rPr>
        <w:t> </w:t>
      </w:r>
      <w:r>
        <w:rPr/>
        <w:t>entidade</w:t>
      </w:r>
      <w:r>
        <w:rPr>
          <w:spacing w:val="-9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pelas</w:t>
      </w:r>
      <w:r>
        <w:rPr>
          <w:spacing w:val="-7"/>
        </w:rPr>
        <w:t> </w:t>
      </w:r>
      <w:r>
        <w:rPr/>
        <w:t>publicações</w:t>
      </w:r>
      <w:r>
        <w:rPr>
          <w:spacing w:val="-6"/>
        </w:rPr>
        <w:t> </w:t>
      </w:r>
      <w:r>
        <w:rPr/>
        <w:t>oficiais</w:t>
      </w:r>
      <w:r>
        <w:rPr>
          <w:spacing w:val="-10"/>
        </w:rPr>
        <w:t> </w:t>
      </w:r>
      <w:r>
        <w:rPr/>
        <w:t>da</w:t>
      </w:r>
      <w:r>
        <w:rPr>
          <w:spacing w:val="-6"/>
        </w:rPr>
        <w:t> </w:t>
      </w:r>
      <w:r>
        <w:rPr/>
        <w:t>PortosRio;</w:t>
      </w:r>
      <w:r>
        <w:rPr>
          <w:spacing w:val="-6"/>
        </w:rPr>
        <w:t> </w:t>
      </w:r>
      <w:r>
        <w:rPr/>
        <w:t>e</w:t>
      </w:r>
      <w:r>
        <w:rPr>
          <w:spacing w:val="-51"/>
        </w:rPr>
        <w:t> </w:t>
      </w:r>
      <w:r>
        <w:rPr/>
        <w:t>Companhia</w:t>
      </w:r>
      <w:r>
        <w:rPr>
          <w:spacing w:val="-7"/>
        </w:rPr>
        <w:t> </w:t>
      </w:r>
      <w:r>
        <w:rPr/>
        <w:t>Docas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Pará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CDP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Empresa</w:t>
      </w:r>
      <w:r>
        <w:rPr>
          <w:spacing w:val="-7"/>
        </w:rPr>
        <w:t> </w:t>
      </w:r>
      <w:r>
        <w:rPr/>
        <w:t>Gerencial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Projetos</w:t>
      </w:r>
      <w:r>
        <w:rPr>
          <w:spacing w:val="-6"/>
        </w:rPr>
        <w:t> </w:t>
      </w:r>
      <w:r>
        <w:rPr/>
        <w:t>Navais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EMGEPRON,</w:t>
      </w:r>
      <w:r>
        <w:rPr>
          <w:spacing w:val="-6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que,</w:t>
      </w:r>
      <w:r>
        <w:rPr>
          <w:spacing w:val="-52"/>
        </w:rPr>
        <w:t> </w:t>
      </w:r>
      <w:r>
        <w:rPr/>
        <w:t>atualmente, cedem</w:t>
      </w:r>
      <w:r>
        <w:rPr>
          <w:spacing w:val="-1"/>
        </w:rPr>
        <w:t> </w:t>
      </w:r>
      <w:r>
        <w:rPr/>
        <w:t>empregados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PortosRio.</w:t>
      </w:r>
    </w:p>
    <w:p>
      <w:pPr>
        <w:spacing w:after="0"/>
        <w:jc w:val="both"/>
        <w:sectPr>
          <w:pgSz w:w="11900" w:h="16840"/>
          <w:pgMar w:header="283" w:footer="0" w:top="1880" w:bottom="280" w:left="76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52"/>
        <w:ind w:left="317"/>
      </w:pPr>
      <w:r>
        <w:rPr/>
        <w:t>Remuneração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dirigentes</w:t>
      </w:r>
      <w:r>
        <w:rPr>
          <w:spacing w:val="-2"/>
        </w:rPr>
        <w:t> </w:t>
      </w:r>
      <w:r>
        <w:rPr/>
        <w:t>(valores</w:t>
      </w:r>
      <w:r>
        <w:rPr>
          <w:spacing w:val="-2"/>
        </w:rPr>
        <w:t> </w:t>
      </w:r>
      <w:r>
        <w:rPr/>
        <w:t>expressos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Reais):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317"/>
      </w:pPr>
      <w:r>
        <w:rPr/>
        <w:t>Custos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remunerações,</w:t>
      </w:r>
      <w:r>
        <w:rPr>
          <w:spacing w:val="-1"/>
        </w:rPr>
        <w:t> </w:t>
      </w:r>
      <w:r>
        <w:rPr/>
        <w:t>encargos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4"/>
        </w:rPr>
        <w:t> </w:t>
      </w:r>
      <w:r>
        <w:rPr/>
        <w:t>benefícios</w:t>
      </w:r>
      <w:r>
        <w:rPr>
          <w:spacing w:val="-4"/>
        </w:rPr>
        <w:t> </w:t>
      </w:r>
      <w:r>
        <w:rPr/>
        <w:t>atribuídos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Diretoria:</w:t>
      </w:r>
    </w:p>
    <w:p>
      <w:pPr>
        <w:pStyle w:val="BodyText"/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392"/>
        <w:gridCol w:w="1560"/>
        <w:gridCol w:w="1560"/>
      </w:tblGrid>
      <w:tr>
        <w:trPr>
          <w:trHeight w:val="294" w:hRule="atLeast"/>
        </w:trPr>
        <w:tc>
          <w:tcPr>
            <w:tcW w:w="48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left="516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left="516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Honorários,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1.231.592,88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3"/>
              <w:rPr>
                <w:sz w:val="24"/>
              </w:rPr>
            </w:pPr>
            <w:r>
              <w:rPr>
                <w:sz w:val="24"/>
              </w:rPr>
              <w:t>761.399,73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variável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3"/>
              <w:rPr>
                <w:sz w:val="24"/>
              </w:rPr>
            </w:pPr>
            <w:r>
              <w:rPr>
                <w:sz w:val="24"/>
              </w:rPr>
              <w:t>338.479,87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3"/>
              <w:rPr>
                <w:sz w:val="24"/>
              </w:rPr>
            </w:pPr>
            <w:r>
              <w:rPr>
                <w:sz w:val="24"/>
              </w:rPr>
              <w:t>374.999,08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compensatória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quarentena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3" w:lineRule="exact"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Férias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proporcionais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indenizadas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 w:before="1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 w:before="1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Custos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7"/>
        </w:rPr>
        <w:t> </w:t>
      </w:r>
      <w:r>
        <w:rPr/>
        <w:t>benefícios</w:t>
      </w:r>
      <w:r>
        <w:rPr>
          <w:spacing w:val="-4"/>
        </w:rPr>
        <w:t> </w:t>
      </w:r>
      <w:r>
        <w:rPr/>
        <w:t>atribuídos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Administração,</w:t>
      </w:r>
      <w:r>
        <w:rPr>
          <w:spacing w:val="-51"/>
        </w:rPr>
        <w:t> </w:t>
      </w:r>
      <w:r>
        <w:rPr/>
        <w:t>do Conselho</w:t>
      </w:r>
      <w:r>
        <w:rPr>
          <w:spacing w:val="-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Comitê</w:t>
      </w:r>
      <w:r>
        <w:rPr>
          <w:spacing w:val="-1"/>
        </w:rPr>
        <w:t> </w:t>
      </w:r>
      <w:r>
        <w:rPr/>
        <w:t>de Auditoria</w:t>
      </w:r>
      <w:r>
        <w:rPr>
          <w:spacing w:val="-1"/>
        </w:rPr>
        <w:t> </w:t>
      </w:r>
      <w:r>
        <w:rPr/>
        <w:t>Estatutário:</w:t>
      </w:r>
    </w:p>
    <w:p>
      <w:pPr>
        <w:pStyle w:val="BodyText"/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1488"/>
        <w:gridCol w:w="1488"/>
      </w:tblGrid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294" w:hRule="atLeast"/>
        </w:trPr>
        <w:tc>
          <w:tcPr>
            <w:tcW w:w="3540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7"/>
              <w:rPr>
                <w:sz w:val="24"/>
              </w:rPr>
            </w:pPr>
            <w:r>
              <w:rPr>
                <w:sz w:val="24"/>
              </w:rPr>
              <w:t>269.403,06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6"/>
              <w:rPr>
                <w:sz w:val="24"/>
              </w:rPr>
            </w:pPr>
            <w:r>
              <w:rPr>
                <w:sz w:val="24"/>
              </w:rPr>
              <w:t>250.678,84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179.588,64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179.588,64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Comitê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Estatutário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134.691,48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134.691,48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Informações</w:t>
      </w:r>
      <w:r>
        <w:rPr>
          <w:spacing w:val="9"/>
        </w:rPr>
        <w:t> </w:t>
      </w:r>
      <w:r>
        <w:rPr/>
        <w:t>relativas</w:t>
      </w:r>
      <w:r>
        <w:rPr>
          <w:spacing w:val="9"/>
        </w:rPr>
        <w:t> </w:t>
      </w:r>
      <w:r>
        <w:rPr/>
        <w:t>às</w:t>
      </w:r>
      <w:r>
        <w:rPr>
          <w:spacing w:val="7"/>
        </w:rPr>
        <w:t> </w:t>
      </w:r>
      <w:r>
        <w:rPr/>
        <w:t>maiores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menores</w:t>
      </w:r>
      <w:r>
        <w:rPr>
          <w:spacing w:val="9"/>
        </w:rPr>
        <w:t> </w:t>
      </w:r>
      <w:r>
        <w:rPr/>
        <w:t>remunerações</w:t>
      </w:r>
      <w:r>
        <w:rPr>
          <w:spacing w:val="9"/>
        </w:rPr>
        <w:t> </w:t>
      </w:r>
      <w:r>
        <w:rPr/>
        <w:t>(remuneração</w:t>
      </w:r>
      <w:r>
        <w:rPr>
          <w:spacing w:val="10"/>
        </w:rPr>
        <w:t> </w:t>
      </w:r>
      <w:r>
        <w:rPr/>
        <w:t>total,</w:t>
      </w:r>
      <w:r>
        <w:rPr>
          <w:spacing w:val="10"/>
        </w:rPr>
        <w:t> </w:t>
      </w:r>
      <w:r>
        <w:rPr/>
        <w:t>sem</w:t>
      </w:r>
      <w:r>
        <w:rPr>
          <w:spacing w:val="10"/>
        </w:rPr>
        <w:t> </w:t>
      </w:r>
      <w:r>
        <w:rPr/>
        <w:t>encargos)</w:t>
      </w:r>
      <w:r>
        <w:rPr>
          <w:spacing w:val="9"/>
        </w:rPr>
        <w:t> </w:t>
      </w:r>
      <w:r>
        <w:rPr/>
        <w:t>pagas</w:t>
      </w:r>
      <w:r>
        <w:rPr>
          <w:spacing w:val="-51"/>
        </w:rPr>
        <w:t> </w:t>
      </w:r>
      <w:r>
        <w:rPr/>
        <w:t>aos</w:t>
      </w:r>
      <w:r>
        <w:rPr>
          <w:spacing w:val="-1"/>
        </w:rPr>
        <w:t> </w:t>
      </w:r>
      <w:r>
        <w:rPr/>
        <w:t>diretores e</w:t>
      </w:r>
      <w:r>
        <w:rPr>
          <w:spacing w:val="-2"/>
        </w:rPr>
        <w:t> </w:t>
      </w:r>
      <w:r>
        <w:rPr/>
        <w:t>aos empregados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exercício:</w:t>
      </w:r>
    </w:p>
    <w:p>
      <w:pPr>
        <w:pStyle w:val="BodyText"/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488"/>
        <w:gridCol w:w="1486"/>
        <w:gridCol w:w="1488"/>
        <w:gridCol w:w="1486"/>
      </w:tblGrid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line="273" w:lineRule="exact" w:before="1"/>
              <w:ind w:left="1224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spacing w:line="273" w:lineRule="exact" w:before="1"/>
              <w:ind w:left="1224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125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29.776,59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116.092,59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37.959,52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60.451,76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26.207,13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1.908,41</w:t>
            </w:r>
          </w:p>
        </w:tc>
        <w:tc>
          <w:tcPr>
            <w:tcW w:w="1488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7.578,07</w:t>
            </w:r>
          </w:p>
        </w:tc>
        <w:tc>
          <w:tcPr>
            <w:tcW w:w="1486" w:type="dxa"/>
          </w:tcPr>
          <w:p>
            <w:pPr>
              <w:pStyle w:val="TableParagraph"/>
              <w:spacing w:line="272" w:lineRule="exact"/>
              <w:ind w:right="94"/>
              <w:rPr>
                <w:sz w:val="24"/>
              </w:rPr>
            </w:pPr>
            <w:r>
              <w:rPr>
                <w:sz w:val="24"/>
              </w:rPr>
              <w:t>1.527,26</w:t>
            </w:r>
          </w:p>
        </w:tc>
      </w:tr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6"/>
              <w:rPr>
                <w:sz w:val="24"/>
              </w:rPr>
            </w:pPr>
            <w:r>
              <w:rPr>
                <w:sz w:val="24"/>
              </w:rPr>
              <w:t>27.009,50</w:t>
            </w:r>
          </w:p>
        </w:tc>
        <w:tc>
          <w:tcPr>
            <w:tcW w:w="1486" w:type="dxa"/>
          </w:tcPr>
          <w:p>
            <w:pPr>
              <w:pStyle w:val="TableParagraph"/>
              <w:spacing w:line="273" w:lineRule="exact" w:before="1"/>
              <w:ind w:right="94"/>
              <w:rPr>
                <w:sz w:val="24"/>
              </w:rPr>
            </w:pPr>
            <w:r>
              <w:rPr>
                <w:sz w:val="24"/>
              </w:rPr>
              <w:t>14.408,98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right="94"/>
              <w:rPr>
                <w:sz w:val="24"/>
              </w:rPr>
            </w:pPr>
            <w:r>
              <w:rPr>
                <w:sz w:val="24"/>
              </w:rPr>
              <w:t>18.028,29</w:t>
            </w:r>
          </w:p>
        </w:tc>
        <w:tc>
          <w:tcPr>
            <w:tcW w:w="1486" w:type="dxa"/>
          </w:tcPr>
          <w:p>
            <w:pPr>
              <w:pStyle w:val="TableParagraph"/>
              <w:spacing w:line="273" w:lineRule="exact" w:before="1"/>
              <w:ind w:right="94"/>
              <w:rPr>
                <w:sz w:val="24"/>
              </w:rPr>
            </w:pPr>
            <w:r>
              <w:rPr>
                <w:sz w:val="24"/>
              </w:rPr>
              <w:t>12.744,66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17"/>
      </w:pPr>
      <w:r>
        <w:rPr/>
        <w:t>30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>
          <w:u w:val="single"/>
        </w:rPr>
        <w:t>APROVAÇÃO</w:t>
      </w:r>
      <w:r>
        <w:rPr>
          <w:spacing w:val="-1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</w:t>
      </w:r>
      <w:r>
        <w:rPr>
          <w:spacing w:val="-2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317"/>
      </w:pPr>
      <w:r>
        <w:rPr/>
        <w:t>A</w:t>
      </w:r>
      <w:r>
        <w:rPr>
          <w:spacing w:val="15"/>
        </w:rPr>
        <w:t> </w:t>
      </w:r>
      <w:r>
        <w:rPr/>
        <w:t>autorização,</w:t>
      </w:r>
      <w:r>
        <w:rPr>
          <w:spacing w:val="12"/>
        </w:rPr>
        <w:t> </w:t>
      </w:r>
      <w:r>
        <w:rPr/>
        <w:t>pela</w:t>
      </w:r>
      <w:r>
        <w:rPr>
          <w:spacing w:val="12"/>
        </w:rPr>
        <w:t> </w:t>
      </w:r>
      <w:r>
        <w:rPr/>
        <w:t>Diretoria</w:t>
      </w:r>
      <w:r>
        <w:rPr>
          <w:spacing w:val="12"/>
        </w:rPr>
        <w:t> </w:t>
      </w:r>
      <w:r>
        <w:rPr/>
        <w:t>Executiva,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conclusão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preparação</w:t>
      </w:r>
      <w:r>
        <w:rPr>
          <w:spacing w:val="15"/>
        </w:rPr>
        <w:t> </w:t>
      </w:r>
      <w:r>
        <w:rPr/>
        <w:t>destas</w:t>
      </w:r>
      <w:r>
        <w:rPr>
          <w:spacing w:val="12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14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spacing w:after="0"/>
        <w:sectPr>
          <w:pgSz w:w="11900" w:h="16840"/>
          <w:pgMar w:header="283" w:footer="0" w:top="1880" w:bottom="280" w:left="760" w:right="680"/>
        </w:sectPr>
      </w:pPr>
    </w:p>
    <w:p>
      <w:pPr>
        <w:spacing w:line="256" w:lineRule="auto" w:before="139"/>
        <w:ind w:left="7350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447.677979pt;margin-top:7.81126pt;width:52.3pt;height:51.9pt;mso-position-horizontal-relative:page;mso-position-vertical-relative:paragraph;z-index:-19141632" coordorigin="8954,156" coordsize="1046,1038" path="m9142,975l9051,1034,8993,1091,8962,1140,8954,1177,8960,1190,8966,1194,9036,1194,9039,1192,8974,1192,8983,1153,9017,1098,9072,1036,9142,975xm9401,156l9380,170,9369,203,9365,239,9364,265,9365,288,9367,314,9371,340,9375,368,9380,396,9386,425,9393,454,9401,483,9394,513,9376,566,9347,638,9310,722,9267,813,9219,905,9168,994,9117,1072,9066,1135,9018,1177,8974,1192,9039,1192,9075,1166,9123,1113,9180,1036,9244,932,9254,929,9244,929,9307,816,9352,724,9384,649,9406,590,9420,541,9457,541,9434,480,9441,425,9420,425,9407,379,9399,334,9395,291,9393,253,9393,237,9396,210,9403,182,9415,163,9441,163,9428,157,9401,156xm9988,927l9958,927,9947,937,9947,966,9958,977,9988,977,9993,971,9961,971,9952,963,9952,941,9961,932,9993,932,9988,927xm9993,932l9985,932,9992,941,9992,963,9985,971,9993,971,9999,966,9999,937,9993,932xm9979,935l9962,935,9962,966,9968,966,9968,954,9981,954,9981,953,9977,952,9984,950,9968,950,9968,942,9983,942,9983,940,9979,935xm9981,954l9974,954,9976,958,9977,961,9978,966,9984,966,9983,961,9983,957,9981,954xm9983,942l9975,942,9977,943,9977,949,9974,950,9984,950,9984,946,9983,942xm9457,541l9420,541,9465,637,9513,708,9560,758,9603,793,9638,815,9562,830,9483,848,9402,871,9322,898,9244,929,9254,929,9309,911,9379,893,9453,876,9528,862,9603,850,9677,842,9757,842,9740,834,9812,831,9977,831,9949,816,9910,808,9693,808,9669,793,9644,778,9620,762,9597,746,9545,692,9500,628,9462,556,9457,541xm9757,842l9677,842,9747,873,9816,897,9880,912,9933,917,9955,916,9971,911,9982,904,9984,900,9955,900,9913,895,9861,882,9802,861,9757,842xm9988,893l9981,896,9969,900,9984,900,9988,893xm9977,831l9812,831,9896,833,9965,848,9992,881,9995,874,9999,870,9999,863,9986,836,9977,831xm9821,800l9792,801,9761,803,9693,808,9910,808,9893,804,9821,800xm9452,243l9446,275,9439,315,9431,365,9420,425,9441,425,9442,419,9447,360,9450,302,9452,243xm9441,163l9415,163,9427,170,9438,182,9447,199,9452,224,9456,185,9447,165,9441,163xe" filled="true" fillcolor="#ffd8d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2759075</wp:posOffset>
            </wp:positionH>
            <wp:positionV relativeFrom="paragraph">
              <wp:posOffset>110560</wp:posOffset>
            </wp:positionV>
            <wp:extent cx="1929028" cy="38232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8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549275</wp:posOffset>
            </wp:positionH>
            <wp:positionV relativeFrom="paragraph">
              <wp:posOffset>135960</wp:posOffset>
            </wp:positionV>
            <wp:extent cx="1783989" cy="382322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989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21"/>
        </w:rPr>
        <w:t>EDUARDO</w:t>
      </w:r>
      <w:r>
        <w:rPr>
          <w:rFonts w:ascii="Trebuchet MS"/>
          <w:spacing w:val="-61"/>
          <w:sz w:val="21"/>
        </w:rPr>
        <w:t> </w:t>
      </w:r>
      <w:r>
        <w:rPr>
          <w:rFonts w:ascii="Trebuchet MS"/>
          <w:sz w:val="21"/>
        </w:rPr>
        <w:t>PIRES</w:t>
      </w:r>
    </w:p>
    <w:p>
      <w:pPr>
        <w:spacing w:line="254" w:lineRule="auto" w:before="144"/>
        <w:ind w:left="105" w:right="258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pacing w:val="-1"/>
          <w:sz w:val="14"/>
        </w:rPr>
        <w:t>digital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pacing w:val="-1"/>
          <w:sz w:val="14"/>
        </w:rPr>
        <w:t>por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pacing w:val="-1"/>
          <w:sz w:val="14"/>
        </w:rPr>
        <w:t>EDUARDO</w:t>
      </w:r>
      <w:r>
        <w:rPr>
          <w:rFonts w:ascii="Trebuchet MS"/>
          <w:spacing w:val="-39"/>
          <w:sz w:val="14"/>
        </w:rPr>
        <w:t> </w:t>
      </w:r>
      <w:r>
        <w:rPr>
          <w:rFonts w:ascii="Trebuchet MS"/>
          <w:sz w:val="14"/>
        </w:rPr>
        <w:t>PIRES</w:t>
      </w:r>
    </w:p>
    <w:p>
      <w:pPr>
        <w:spacing w:after="0" w:line="254" w:lineRule="auto"/>
        <w:jc w:val="left"/>
        <w:rPr>
          <w:rFonts w:ascii="Trebuchet MS"/>
          <w:sz w:val="14"/>
        </w:rPr>
        <w:sectPr>
          <w:type w:val="continuous"/>
          <w:pgSz w:w="11900" w:h="16840"/>
          <w:pgMar w:top="3100" w:bottom="280" w:left="760" w:right="680"/>
          <w:cols w:num="2" w:equalWidth="0">
            <w:col w:w="8325" w:space="309"/>
            <w:col w:w="1826"/>
          </w:cols>
        </w:sectPr>
      </w:pPr>
    </w:p>
    <w:p>
      <w:pPr>
        <w:spacing w:line="167" w:lineRule="exact" w:before="3"/>
        <w:ind w:left="0" w:right="405" w:firstLine="0"/>
        <w:jc w:val="right"/>
        <w:rPr>
          <w:rFonts w:ascii="Trebuchet MS"/>
          <w:sz w:val="14"/>
        </w:rPr>
      </w:pPr>
      <w:r>
        <w:rPr>
          <w:rFonts w:ascii="Trebuchet MS"/>
          <w:position w:val="-6"/>
          <w:sz w:val="21"/>
        </w:rPr>
        <w:t>SOARES:08002</w:t>
      </w:r>
      <w:r>
        <w:rPr>
          <w:rFonts w:ascii="Trebuchet MS"/>
          <w:spacing w:val="-7"/>
          <w:position w:val="-6"/>
          <w:sz w:val="21"/>
        </w:rPr>
        <w:t> </w:t>
      </w:r>
      <w:r>
        <w:rPr>
          <w:rFonts w:ascii="Trebuchet MS"/>
          <w:sz w:val="14"/>
        </w:rPr>
        <w:t>SOARES:08002265777</w:t>
      </w:r>
    </w:p>
    <w:p>
      <w:pPr>
        <w:spacing w:after="0" w:line="167" w:lineRule="exact"/>
        <w:jc w:val="right"/>
        <w:rPr>
          <w:rFonts w:ascii="Trebuchet MS"/>
          <w:sz w:val="14"/>
        </w:rPr>
        <w:sectPr>
          <w:type w:val="continuous"/>
          <w:pgSz w:w="11900" w:h="16840"/>
          <w:pgMar w:top="3100" w:bottom="280" w:left="760" w:right="680"/>
        </w:sectPr>
      </w:pPr>
    </w:p>
    <w:p>
      <w:pPr>
        <w:spacing w:before="92"/>
        <w:ind w:left="0" w:right="0" w:firstLine="0"/>
        <w:jc w:val="right"/>
        <w:rPr>
          <w:rFonts w:ascii="Trebuchet MS"/>
          <w:sz w:val="21"/>
        </w:rPr>
      </w:pPr>
      <w:r>
        <w:rPr>
          <w:rFonts w:ascii="Trebuchet MS"/>
          <w:sz w:val="21"/>
        </w:rPr>
        <w:t>265777</w:t>
      </w:r>
    </w:p>
    <w:p>
      <w:pPr>
        <w:spacing w:before="5"/>
        <w:ind w:left="681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2023.03.13</w:t>
      </w:r>
    </w:p>
    <w:p>
      <w:pPr>
        <w:spacing w:before="9"/>
        <w:ind w:left="68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15:36:13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00" w:h="16840"/>
          <w:pgMar w:top="3100" w:bottom="280" w:left="760" w:right="680"/>
          <w:cols w:num="2" w:equalWidth="0">
            <w:col w:w="8018" w:space="40"/>
            <w:col w:w="2402"/>
          </w:cols>
        </w:sectPr>
      </w:pPr>
    </w:p>
    <w:p>
      <w:pPr>
        <w:pStyle w:val="BodyText"/>
        <w:spacing w:before="7"/>
        <w:rPr>
          <w:rFonts w:ascii="Trebuchet MS"/>
          <w:sz w:val="9"/>
        </w:rPr>
      </w:pPr>
    </w:p>
    <w:tbl>
      <w:tblPr>
        <w:tblW w:w="0" w:type="auto"/>
        <w:jc w:val="left"/>
        <w:tblInd w:w="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3484"/>
        <w:gridCol w:w="3219"/>
      </w:tblGrid>
      <w:tr>
        <w:trPr>
          <w:trHeight w:val="275" w:hRule="atLeast"/>
        </w:trPr>
        <w:tc>
          <w:tcPr>
            <w:tcW w:w="3047" w:type="dxa"/>
          </w:tcPr>
          <w:p>
            <w:pPr>
              <w:pStyle w:val="TableParagraph"/>
              <w:spacing w:line="244" w:lineRule="exact"/>
              <w:ind w:left="34" w:right="150"/>
              <w:jc w:val="center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PAULO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</w:tc>
        <w:tc>
          <w:tcPr>
            <w:tcW w:w="3484" w:type="dxa"/>
          </w:tcPr>
          <w:p>
            <w:pPr>
              <w:pStyle w:val="TableParagraph"/>
              <w:spacing w:line="244" w:lineRule="exact"/>
              <w:ind w:left="153" w:right="95"/>
              <w:jc w:val="center"/>
              <w:rPr>
                <w:sz w:val="24"/>
              </w:rPr>
            </w:pPr>
            <w:r>
              <w:rPr>
                <w:sz w:val="24"/>
              </w:rPr>
              <w:t>INDALECIO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CASTILHO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ALVAREZ</w:t>
            </w:r>
          </w:p>
        </w:tc>
        <w:tc>
          <w:tcPr>
            <w:tcW w:w="3219" w:type="dxa"/>
          </w:tcPr>
          <w:p>
            <w:pPr>
              <w:pStyle w:val="TableParagraph"/>
              <w:spacing w:line="244" w:lineRule="exact"/>
              <w:ind w:left="96" w:right="30"/>
              <w:jc w:val="center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SOARES</w:t>
            </w:r>
          </w:p>
        </w:tc>
      </w:tr>
      <w:tr>
        <w:trPr>
          <w:trHeight w:val="311" w:hRule="atLeast"/>
        </w:trPr>
        <w:tc>
          <w:tcPr>
            <w:tcW w:w="3047" w:type="dxa"/>
          </w:tcPr>
          <w:p>
            <w:pPr>
              <w:pStyle w:val="TableParagraph"/>
              <w:spacing w:line="280" w:lineRule="exact"/>
              <w:ind w:left="34" w:right="147"/>
              <w:jc w:val="center"/>
              <w:rPr>
                <w:sz w:val="24"/>
              </w:rPr>
            </w:pPr>
            <w:r>
              <w:rPr>
                <w:sz w:val="24"/>
              </w:rPr>
              <w:t>Diretor-Presidente</w:t>
            </w:r>
          </w:p>
        </w:tc>
        <w:tc>
          <w:tcPr>
            <w:tcW w:w="3484" w:type="dxa"/>
          </w:tcPr>
          <w:p>
            <w:pPr>
              <w:pStyle w:val="TableParagraph"/>
              <w:spacing w:line="280" w:lineRule="exact"/>
              <w:ind w:left="151" w:right="95"/>
              <w:jc w:val="center"/>
              <w:rPr>
                <w:sz w:val="24"/>
              </w:rPr>
            </w:pPr>
            <w:r>
              <w:rPr>
                <w:sz w:val="24"/>
              </w:rPr>
              <w:t>Diretor</w:t>
            </w:r>
          </w:p>
        </w:tc>
        <w:tc>
          <w:tcPr>
            <w:tcW w:w="3219" w:type="dxa"/>
          </w:tcPr>
          <w:p>
            <w:pPr>
              <w:pStyle w:val="TableParagraph"/>
              <w:spacing w:line="280" w:lineRule="exact"/>
              <w:ind w:left="96" w:right="33"/>
              <w:jc w:val="center"/>
              <w:rPr>
                <w:sz w:val="24"/>
              </w:rPr>
            </w:pPr>
            <w:r>
              <w:rPr>
                <w:sz w:val="24"/>
              </w:rPr>
              <w:t>Contador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CRC/RJ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110913/O-6</w:t>
            </w:r>
          </w:p>
        </w:tc>
      </w:tr>
      <w:tr>
        <w:trPr>
          <w:trHeight w:val="275" w:hRule="atLeast"/>
        </w:trPr>
        <w:tc>
          <w:tcPr>
            <w:tcW w:w="3047" w:type="dxa"/>
          </w:tcPr>
          <w:p>
            <w:pPr>
              <w:pStyle w:val="TableParagraph"/>
              <w:spacing w:line="256" w:lineRule="exact"/>
              <w:ind w:left="34" w:right="150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771.428.456-00</w:t>
            </w:r>
          </w:p>
        </w:tc>
        <w:tc>
          <w:tcPr>
            <w:tcW w:w="3484" w:type="dxa"/>
          </w:tcPr>
          <w:p>
            <w:pPr>
              <w:pStyle w:val="TableParagraph"/>
              <w:spacing w:line="256" w:lineRule="exact"/>
              <w:ind w:left="151" w:right="95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370.592.387-00</w:t>
            </w:r>
          </w:p>
        </w:tc>
        <w:tc>
          <w:tcPr>
            <w:tcW w:w="3219" w:type="dxa"/>
          </w:tcPr>
          <w:p>
            <w:pPr>
              <w:pStyle w:val="TableParagraph"/>
              <w:spacing w:line="256" w:lineRule="exact"/>
              <w:ind w:left="96" w:right="33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080.022.657-77</w:t>
            </w:r>
          </w:p>
        </w:tc>
      </w:tr>
    </w:tbl>
    <w:sectPr>
      <w:type w:val="continuous"/>
      <w:pgSz w:w="11900" w:h="16840"/>
      <w:pgMar w:top="3100" w:bottom="280" w:left="7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173312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9142656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9142144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799911pt;margin-top:114.800293pt;width:205.35pt;height:42pt;mso-position-horizontal-relative:page;mso-position-vertical-relative:page;z-index:-1914163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662" w:right="94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line="267" w:lineRule="exact" w:before="0"/>
                  <w:ind w:left="662" w:right="944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175360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9140608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9140096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1.399933pt;margin-top:114.800293pt;width:244pt;height:42pt;mso-position-horizontal-relative:page;mso-position-vertical-relative:page;z-index:-19139584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EXERCÍCIO</w:t>
                </w:r>
              </w:p>
              <w:p>
                <w:pPr>
                  <w:spacing w:line="267" w:lineRule="exact" w:before="0"/>
                  <w:ind w:left="55" w:right="7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177408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9138560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9138048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82.119904pt;margin-top:114.800293pt;width:242.45pt;height:42pt;mso-position-horizontal-relative:page;mso-position-vertical-relative:page;z-index:-19137536" type="#_x0000_t202" filled="false" stroked="false">
          <v:textbox inset="0,0,0,0">
            <w:txbxContent>
              <w:p>
                <w:pPr>
                  <w:spacing w:line="264" w:lineRule="exact" w:before="0"/>
                  <w:ind w:left="5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5" w:right="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ABRANGENTE</w:t>
                </w:r>
              </w:p>
              <w:p>
                <w:pPr>
                  <w:spacing w:line="267" w:lineRule="exact" w:before="0"/>
                  <w:ind w:left="5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179456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9136512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9136000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  <w:r>
      <w:rPr/>
      <w:pict>
        <v:shape style="position:absolute;margin-left:149.720047pt;margin-top:114.800293pt;width:307.350pt;height:42pt;mso-position-horizontal-relative:page;mso-position-vertical-relative:page;z-index:-19135488" type="#_x0000_t202" filled="false" stroked="false">
          <v:textbox inset="0,0,0,0">
            <w:txbxContent>
              <w:p>
                <w:pPr>
                  <w:spacing w:line="264" w:lineRule="exact" w:before="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LÍQUIDO</w:t>
                </w:r>
              </w:p>
              <w:p>
                <w:pPr>
                  <w:spacing w:line="267" w:lineRule="exact" w:before="0"/>
                  <w:ind w:left="9" w:right="1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181504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9134464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9133952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183040">
          <wp:simplePos x="0" y="0"/>
          <wp:positionH relativeFrom="page">
            <wp:posOffset>3273673</wp:posOffset>
          </wp:positionH>
          <wp:positionV relativeFrom="page">
            <wp:posOffset>179826</wp:posOffset>
          </wp:positionV>
          <wp:extent cx="1258702" cy="964692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702" cy="96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59616pt;width:168.119996pt;height:1.8pt;mso-position-horizontal-relative:page;mso-position-vertical-relative:page;z-index:-19132928" filled="true" fillcolor="#3265ff" stroked="false">
          <v:fill type="solid"/>
          <w10:wrap type="none"/>
        </v:rect>
      </w:pict>
    </w:r>
    <w:r>
      <w:rPr/>
      <w:pict>
        <v:shape style="position:absolute;margin-left:69.239998pt;margin-top:92.519615pt;width:168pt;height:1.95pt;mso-position-horizontal-relative:page;mso-position-vertical-relative:page;z-index:-19132416" coordorigin="1385,1850" coordsize="3360,39" path="m4745,1850l1385,1853,1385,1889,4745,1886,4745,1850xe" filled="true" fillcolor="#3265f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452" w:hanging="28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6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0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29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01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64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8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52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6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4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2" w:hanging="1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019" w:hanging="130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64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8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52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6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4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2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95" w:hanging="178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3" w:hanging="526"/>
        <w:jc w:val="left"/>
      </w:pPr>
      <w:rPr>
        <w:rFonts w:hint="default" w:ascii="Calibri" w:hAnsi="Calibri" w:eastAsia="Calibri" w:cs="Calibri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889" w:hanging="72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66" w:hanging="248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8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0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4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0" w:hanging="24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17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17" w:hanging="30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5.xml"/><Relationship Id="rId14" Type="http://schemas.openxmlformats.org/officeDocument/2006/relationships/customXml" Target="../customXml/item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5" ma:contentTypeDescription="Crie um novo documento." ma:contentTypeScope="" ma:versionID="435d8fa3965af172d7cea74d46cb2cfa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19d9f81bb14a101d4259633184ca256d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79a54b-f3a7-422a-aadd-e93cd9a642b4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EA8021-AFB9-4BD9-A820-79E60C4B3F12}"/>
</file>

<file path=customXml/itemProps2.xml><?xml version="1.0" encoding="utf-8"?>
<ds:datastoreItem xmlns:ds="http://schemas.openxmlformats.org/officeDocument/2006/customXml" ds:itemID="{A56B4D0A-B2A3-404C-8B48-B41309ABC76C}"/>
</file>

<file path=customXml/itemProps3.xml><?xml version="1.0" encoding="utf-8"?>
<ds:datastoreItem xmlns:ds="http://schemas.openxmlformats.org/officeDocument/2006/customXml" ds:itemID="{73E28466-3EC9-4C3B-AA31-2A6AE6910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2023-04-10T19:49:17Z</dcterms:created>
  <dcterms:modified xsi:type="dcterms:W3CDTF">2023-04-10T19:49:17Z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2023-04-10T00:00:00Z</vt:filetime>
  </property>
  <property fmtid="{D5CDD505-2E9C-101B-9397-08002B2CF9AE}" pid="5" name="ContentTypeId">
    <vt:lpwstr>0x0101000F4FC0F825396146AE1CF83D92E7C0CD</vt:lpwstr>
  </property>
</Properties>
</file>