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26BFB7" wp14:editId="2695AF6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D2B11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7655FC" wp14:editId="71CD896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655FC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A76955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MAURÍCIO JOSÉ XAVIER JACCOUD</w:t>
      </w:r>
    </w:p>
    <w:p w:rsidR="006A7912" w:rsidRPr="00A76955" w:rsidRDefault="003A1F77" w:rsidP="00A76955">
      <w:pPr>
        <w:spacing w:after="394" w:line="259" w:lineRule="auto"/>
        <w:ind w:left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Cargo: </w:t>
      </w:r>
      <w:r w:rsidR="00A76955" w:rsidRPr="00A76955">
        <w:rPr>
          <w:rFonts w:ascii="Arial" w:eastAsia="Arial" w:hAnsi="Arial" w:cs="Arial"/>
          <w:sz w:val="24"/>
        </w:rPr>
        <w:t xml:space="preserve">Gerente de </w:t>
      </w:r>
      <w:proofErr w:type="spellStart"/>
      <w:r w:rsidR="00A76955" w:rsidRPr="00A76955">
        <w:rPr>
          <w:rFonts w:ascii="Arial" w:eastAsia="Arial" w:hAnsi="Arial" w:cs="Arial"/>
          <w:sz w:val="24"/>
        </w:rPr>
        <w:t>Compliance</w:t>
      </w:r>
      <w:proofErr w:type="spellEnd"/>
      <w:r w:rsidR="00A76955" w:rsidRPr="00A76955">
        <w:rPr>
          <w:rFonts w:ascii="Arial" w:eastAsia="Arial" w:hAnsi="Arial" w:cs="Arial"/>
          <w:sz w:val="24"/>
        </w:rPr>
        <w:t xml:space="preserve"> e Risco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A76955" w:rsidRDefault="00A76955" w:rsidP="00A76955">
      <w:pPr>
        <w:ind w:left="9"/>
      </w:pPr>
      <w:r>
        <w:t xml:space="preserve">Pós-Graduação em </w:t>
      </w:r>
      <w:r>
        <w:t xml:space="preserve">Direito Tributário </w:t>
      </w:r>
      <w:r>
        <w:t xml:space="preserve">– </w:t>
      </w:r>
      <w:r>
        <w:t xml:space="preserve">LFG/UNISUL </w:t>
      </w:r>
      <w:r w:rsidRPr="00A76955">
        <w:t xml:space="preserve"> </w:t>
      </w:r>
    </w:p>
    <w:p w:rsidR="00A76955" w:rsidRDefault="00A76955" w:rsidP="00A76955">
      <w:pPr>
        <w:ind w:left="9"/>
      </w:pPr>
      <w:r>
        <w:t>Pós-Graduação em Direito Público – ESA/OAB –  Conclusão: 2004</w:t>
      </w:r>
    </w:p>
    <w:p w:rsidR="00A76955" w:rsidRDefault="00A76955" w:rsidP="00A76955">
      <w:pPr>
        <w:ind w:left="0" w:firstLine="0"/>
      </w:pPr>
      <w:r>
        <w:t>Graduação em Direito – UCAM – Conclusão: 2002</w:t>
      </w:r>
    </w:p>
    <w:p w:rsidR="00A76955" w:rsidRDefault="00A76955" w:rsidP="00A76955">
      <w:pPr>
        <w:ind w:left="9"/>
      </w:pPr>
      <w:r>
        <w:t>Curso de Gestão Ambiental Empresarial – UFF – Conclusão: 2000</w:t>
      </w:r>
    </w:p>
    <w:p w:rsidR="00A76955" w:rsidRDefault="00A76955" w:rsidP="00A76955">
      <w:pPr>
        <w:ind w:left="9"/>
      </w:pPr>
      <w:r>
        <w:t>Administração de Empresas – UCAM – Conclusão: 1993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297FBC" w:rsidRDefault="00297FBC">
      <w:pPr>
        <w:spacing w:after="0" w:line="473" w:lineRule="auto"/>
        <w:ind w:left="9"/>
        <w:rPr>
          <w:b/>
        </w:rPr>
      </w:pPr>
      <w:r w:rsidRPr="00297FBC">
        <w:rPr>
          <w:b/>
        </w:rPr>
        <w:t xml:space="preserve">Câmara Municipal de </w:t>
      </w:r>
      <w:proofErr w:type="spellStart"/>
      <w:r w:rsidRPr="00297FBC">
        <w:rPr>
          <w:b/>
        </w:rPr>
        <w:t>Engº</w:t>
      </w:r>
      <w:proofErr w:type="spellEnd"/>
      <w:r w:rsidRPr="00297FBC">
        <w:rPr>
          <w:b/>
        </w:rPr>
        <w:t xml:space="preserve">. Paulo de </w:t>
      </w:r>
      <w:proofErr w:type="spellStart"/>
      <w:r w:rsidRPr="00297FBC">
        <w:rPr>
          <w:b/>
        </w:rPr>
        <w:t>Frontin</w:t>
      </w:r>
      <w:proofErr w:type="spellEnd"/>
    </w:p>
    <w:p w:rsidR="004849DE" w:rsidRPr="00297FBC" w:rsidRDefault="003A1F77" w:rsidP="00297FBC">
      <w:pPr>
        <w:spacing w:after="0" w:line="473" w:lineRule="auto"/>
        <w:ind w:left="9"/>
      </w:pPr>
      <w:r>
        <w:t xml:space="preserve">Cargo: </w:t>
      </w:r>
      <w:r w:rsidR="00297FBC" w:rsidRPr="00297FBC">
        <w:t>Procurador Geral</w:t>
      </w:r>
    </w:p>
    <w:p w:rsidR="006A7912" w:rsidRDefault="00297FBC">
      <w:pPr>
        <w:spacing w:after="0" w:line="473" w:lineRule="auto"/>
        <w:ind w:left="9"/>
      </w:pPr>
      <w:r>
        <w:t>Período: 2021</w:t>
      </w:r>
      <w:r w:rsidR="0086358F">
        <w:t xml:space="preserve"> – </w:t>
      </w:r>
      <w:r>
        <w:t>2023</w:t>
      </w:r>
    </w:p>
    <w:p w:rsidR="00297FBC" w:rsidRDefault="00297FBC" w:rsidP="00297FBC">
      <w:pPr>
        <w:spacing w:after="0" w:line="473" w:lineRule="auto"/>
        <w:ind w:left="9"/>
        <w:rPr>
          <w:b/>
        </w:rPr>
      </w:pPr>
      <w:r w:rsidRPr="00297FBC">
        <w:rPr>
          <w:b/>
        </w:rPr>
        <w:t>Câmara Municipal de Macuco</w:t>
      </w:r>
    </w:p>
    <w:p w:rsidR="00297FBC" w:rsidRPr="00297FBC" w:rsidRDefault="00297FBC" w:rsidP="00297FBC">
      <w:pPr>
        <w:spacing w:after="0" w:line="473" w:lineRule="auto"/>
        <w:ind w:left="9"/>
      </w:pPr>
      <w:r>
        <w:t xml:space="preserve">Cargo: </w:t>
      </w:r>
      <w:r w:rsidRPr="00297FBC">
        <w:t>Consultor Jurídico</w:t>
      </w:r>
    </w:p>
    <w:p w:rsidR="00297FBC" w:rsidRDefault="00297FBC" w:rsidP="00297FBC">
      <w:pPr>
        <w:spacing w:after="0" w:line="473" w:lineRule="auto"/>
        <w:ind w:left="9"/>
      </w:pPr>
      <w:r>
        <w:t>Período: 2017</w:t>
      </w:r>
      <w:r>
        <w:t xml:space="preserve"> – </w:t>
      </w:r>
      <w:r>
        <w:t>2019</w:t>
      </w:r>
    </w:p>
    <w:p w:rsidR="00297FBC" w:rsidRDefault="00297FBC" w:rsidP="00297FBC">
      <w:pPr>
        <w:spacing w:after="0" w:line="473" w:lineRule="auto"/>
        <w:ind w:left="9"/>
      </w:pPr>
    </w:p>
    <w:p w:rsidR="00297FBC" w:rsidRPr="00297FBC" w:rsidRDefault="009831A6" w:rsidP="00297FBC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DB8A2E" wp14:editId="4050F71B">
                <wp:simplePos x="0" y="0"/>
                <wp:positionH relativeFrom="page">
                  <wp:posOffset>6085536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5A866" id="Group 1720" o:spid="_x0000_s1026" style="position:absolute;margin-left:479.2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297FBC" w:rsidRPr="00297FBC">
        <w:rPr>
          <w:b/>
        </w:rPr>
        <w:t xml:space="preserve">Município de Cabo Frio </w:t>
      </w:r>
    </w:p>
    <w:p w:rsidR="00297FBC" w:rsidRDefault="00297FBC" w:rsidP="00297FBC">
      <w:pPr>
        <w:spacing w:after="0" w:line="473" w:lineRule="auto"/>
        <w:ind w:left="9"/>
      </w:pPr>
      <w:r>
        <w:t>Cargo: Coordenador Geral de Compras e Licitações</w:t>
      </w:r>
      <w:r>
        <w:t xml:space="preserve"> </w:t>
      </w:r>
    </w:p>
    <w:p w:rsidR="00297FBC" w:rsidRDefault="00297FBC" w:rsidP="00297FBC">
      <w:pPr>
        <w:spacing w:after="0" w:line="473" w:lineRule="auto"/>
        <w:ind w:left="9"/>
      </w:pPr>
      <w:r>
        <w:t>Período: 2019</w:t>
      </w:r>
      <w:r>
        <w:t xml:space="preserve"> – </w:t>
      </w:r>
      <w:r>
        <w:t>2020</w:t>
      </w:r>
    </w:p>
    <w:p w:rsidR="00297FBC" w:rsidRDefault="00297FBC" w:rsidP="00297FBC">
      <w:pPr>
        <w:spacing w:after="0" w:line="473" w:lineRule="auto"/>
        <w:ind w:left="9"/>
        <w:rPr>
          <w:b/>
        </w:rPr>
      </w:pPr>
      <w:r w:rsidRPr="00297FBC">
        <w:rPr>
          <w:b/>
        </w:rPr>
        <w:t>Câmara Municipal de Nova Friburgo</w:t>
      </w:r>
    </w:p>
    <w:p w:rsidR="00297FBC" w:rsidRPr="00297FBC" w:rsidRDefault="00297FBC" w:rsidP="00297FBC">
      <w:pPr>
        <w:spacing w:after="0" w:line="473" w:lineRule="auto"/>
        <w:ind w:left="9"/>
      </w:pPr>
      <w:r>
        <w:t xml:space="preserve">Cargo: </w:t>
      </w:r>
      <w:r>
        <w:t xml:space="preserve">Assessor Parlamentar Chefe de </w:t>
      </w:r>
      <w:r>
        <w:t>Gabinete</w:t>
      </w:r>
    </w:p>
    <w:p w:rsidR="00297FBC" w:rsidRDefault="00297FBC" w:rsidP="00297FBC">
      <w:pPr>
        <w:spacing w:after="0" w:line="473" w:lineRule="auto"/>
        <w:ind w:left="9"/>
      </w:pPr>
      <w:r>
        <w:t>Período: 2015</w:t>
      </w:r>
      <w:r>
        <w:t xml:space="preserve"> – </w:t>
      </w:r>
      <w:r>
        <w:t>2016</w:t>
      </w:r>
      <w:bookmarkStart w:id="0" w:name="_GoBack"/>
      <w:bookmarkEnd w:id="0"/>
    </w:p>
    <w:p w:rsidR="001B2DB1" w:rsidRDefault="001B2DB1" w:rsidP="000A7CDD">
      <w:pPr>
        <w:spacing w:after="0" w:line="473" w:lineRule="auto"/>
        <w:ind w:left="9"/>
        <w:rPr>
          <w:b/>
        </w:rPr>
      </w:pPr>
      <w:r w:rsidRPr="001B2DB1">
        <w:rPr>
          <w:b/>
        </w:rPr>
        <w:t>Município de S. Sebastião do Alto/RJ</w:t>
      </w:r>
    </w:p>
    <w:p w:rsidR="000A7CDD" w:rsidRPr="001B2DB1" w:rsidRDefault="000A7CDD" w:rsidP="001B2DB1">
      <w:pPr>
        <w:spacing w:after="0" w:line="473" w:lineRule="auto"/>
        <w:ind w:left="9"/>
      </w:pPr>
      <w:r>
        <w:t xml:space="preserve">Cargo: </w:t>
      </w:r>
      <w:r w:rsidR="001B2DB1" w:rsidRPr="001B2DB1">
        <w:t>Procurador Geral</w:t>
      </w:r>
    </w:p>
    <w:p w:rsidR="000A7CDD" w:rsidRDefault="001B2DB1" w:rsidP="000A7CDD">
      <w:pPr>
        <w:spacing w:after="0" w:line="473" w:lineRule="auto"/>
        <w:ind w:left="9"/>
      </w:pPr>
      <w:r>
        <w:t>Período: 2014</w:t>
      </w:r>
      <w:r w:rsidR="000A7CDD">
        <w:t xml:space="preserve"> – </w:t>
      </w:r>
      <w:r>
        <w:t>2015</w:t>
      </w:r>
    </w:p>
    <w:p w:rsidR="001B2DB1" w:rsidRPr="001B2DB1" w:rsidRDefault="001B2DB1" w:rsidP="001B2DB1">
      <w:pPr>
        <w:spacing w:after="0" w:line="473" w:lineRule="auto"/>
        <w:ind w:left="9"/>
      </w:pPr>
      <w:r>
        <w:t xml:space="preserve">Cargo: </w:t>
      </w:r>
      <w:r w:rsidRPr="001B2DB1">
        <w:t>Assessor Jurídico</w:t>
      </w:r>
    </w:p>
    <w:p w:rsidR="001B2DB1" w:rsidRDefault="001B2DB1" w:rsidP="001B2DB1">
      <w:pPr>
        <w:spacing w:after="0" w:line="473" w:lineRule="auto"/>
        <w:ind w:left="9"/>
      </w:pPr>
      <w:r>
        <w:t xml:space="preserve">Período: </w:t>
      </w:r>
      <w:r>
        <w:t>2015</w:t>
      </w:r>
    </w:p>
    <w:p w:rsidR="00817D46" w:rsidRDefault="00817D46" w:rsidP="00817D46">
      <w:pPr>
        <w:spacing w:after="0" w:line="473" w:lineRule="auto"/>
        <w:ind w:left="9"/>
        <w:rPr>
          <w:b/>
        </w:rPr>
      </w:pPr>
      <w:r w:rsidRPr="00817D46">
        <w:rPr>
          <w:b/>
        </w:rPr>
        <w:t xml:space="preserve">Município de Eng. Paulo de </w:t>
      </w:r>
      <w:proofErr w:type="spellStart"/>
      <w:r w:rsidRPr="00817D46">
        <w:rPr>
          <w:b/>
        </w:rPr>
        <w:t>Frontin</w:t>
      </w:r>
      <w:proofErr w:type="spellEnd"/>
      <w:r w:rsidRPr="00817D46">
        <w:rPr>
          <w:b/>
        </w:rPr>
        <w:t>/RJ</w:t>
      </w:r>
    </w:p>
    <w:p w:rsidR="00817D46" w:rsidRPr="00297FBC" w:rsidRDefault="00817D46" w:rsidP="00817D46">
      <w:pPr>
        <w:spacing w:after="0" w:line="473" w:lineRule="auto"/>
        <w:ind w:left="9"/>
      </w:pPr>
      <w:r>
        <w:t xml:space="preserve">Cargo: </w:t>
      </w:r>
      <w:r w:rsidRPr="00817D46">
        <w:t>Assessor Jurídico da Sec. de Saúde</w:t>
      </w:r>
      <w:r>
        <w:t xml:space="preserve"> e </w:t>
      </w:r>
      <w:r w:rsidRPr="00817D46">
        <w:t xml:space="preserve">Assessor Jurídico </w:t>
      </w:r>
      <w:r>
        <w:t>(Município de Miracema/RJ)</w:t>
      </w:r>
    </w:p>
    <w:p w:rsidR="00817D46" w:rsidRDefault="00817D46" w:rsidP="00817D46">
      <w:pPr>
        <w:spacing w:after="0" w:line="473" w:lineRule="auto"/>
        <w:ind w:left="9"/>
      </w:pPr>
      <w:r>
        <w:t>Período: 2014</w:t>
      </w:r>
    </w:p>
    <w:p w:rsidR="0032604E" w:rsidRDefault="0032604E" w:rsidP="0032604E">
      <w:pPr>
        <w:spacing w:after="0" w:line="473" w:lineRule="auto"/>
        <w:ind w:left="9"/>
        <w:rPr>
          <w:b/>
        </w:rPr>
      </w:pPr>
      <w:r w:rsidRPr="0032604E">
        <w:rPr>
          <w:b/>
        </w:rPr>
        <w:t>Município de Nova Friburgo/RJ</w:t>
      </w:r>
    </w:p>
    <w:p w:rsidR="0032604E" w:rsidRPr="001B2DB1" w:rsidRDefault="0032604E" w:rsidP="0032604E">
      <w:pPr>
        <w:spacing w:after="0" w:line="473" w:lineRule="auto"/>
        <w:ind w:left="9"/>
        <w:jc w:val="both"/>
      </w:pPr>
      <w:r>
        <w:t>Cargo: Presidente da Comissão Permanente de</w:t>
      </w:r>
      <w:r>
        <w:t xml:space="preserve"> </w:t>
      </w:r>
      <w:r>
        <w:t>Licitação do Município de Nova Friburgo</w:t>
      </w:r>
      <w:r>
        <w:t xml:space="preserve">; Assessor Jurídico da Fundação </w:t>
      </w:r>
      <w:r>
        <w:t>Municipal de Saúde; Presidente Interino da Comissão Permanente de Lici</w:t>
      </w:r>
      <w:r>
        <w:t xml:space="preserve">tação </w:t>
      </w:r>
      <w:r>
        <w:t>da Fundação de Saúde</w:t>
      </w:r>
      <w:r>
        <w:t>.</w:t>
      </w:r>
    </w:p>
    <w:p w:rsidR="0032604E" w:rsidRDefault="0032604E" w:rsidP="0032604E">
      <w:pPr>
        <w:spacing w:after="0" w:line="473" w:lineRule="auto"/>
        <w:ind w:left="9"/>
      </w:pPr>
      <w:r>
        <w:t>Período: 2009</w:t>
      </w:r>
      <w:r>
        <w:t xml:space="preserve"> – </w:t>
      </w:r>
      <w:r>
        <w:t>2011</w:t>
      </w:r>
    </w:p>
    <w:p w:rsidR="00CF3EF0" w:rsidRPr="001B2DB1" w:rsidRDefault="009831A6" w:rsidP="00CF3EF0">
      <w:pPr>
        <w:spacing w:after="0" w:line="473" w:lineRule="auto"/>
        <w:ind w:left="9"/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5E632B" wp14:editId="340F23AA">
                <wp:simplePos x="0" y="0"/>
                <wp:positionH relativeFrom="page">
                  <wp:posOffset>6107761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17405" id="Group 1720" o:spid="_x0000_s1026" style="position:absolute;margin-left:480.95pt;margin-top:0;width:117.85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CF3EF0">
        <w:t xml:space="preserve">Cargo: </w:t>
      </w:r>
      <w:r w:rsidR="00CF3EF0" w:rsidRPr="00CF3EF0">
        <w:t>Assessor Superior I da Procuradoria Gera</w:t>
      </w:r>
      <w:r w:rsidR="00CF3EF0">
        <w:t>l</w:t>
      </w:r>
    </w:p>
    <w:p w:rsidR="000A7CDD" w:rsidRDefault="00CF3EF0" w:rsidP="00CF3EF0">
      <w:pPr>
        <w:spacing w:after="0" w:line="473" w:lineRule="auto"/>
        <w:ind w:left="9"/>
      </w:pPr>
      <w:r>
        <w:t xml:space="preserve">Período: </w:t>
      </w:r>
      <w:r>
        <w:t>15/02/2011 a 31/12/2011</w:t>
      </w:r>
      <w:r>
        <w:t xml:space="preserve"> – 01/01/2013 a 01/08/2013</w:t>
      </w:r>
    </w:p>
    <w:p w:rsidR="00CF3EF0" w:rsidRPr="001B2DB1" w:rsidRDefault="00CF3EF0" w:rsidP="00CF3EF0">
      <w:pPr>
        <w:spacing w:after="0" w:line="473" w:lineRule="auto"/>
        <w:ind w:left="9"/>
        <w:jc w:val="both"/>
      </w:pPr>
      <w:r>
        <w:t xml:space="preserve">Cargo: </w:t>
      </w:r>
      <w:r w:rsidRPr="00CF3EF0">
        <w:t>Subprocurador Geral do Município de Nova Friburgo</w:t>
      </w:r>
    </w:p>
    <w:p w:rsidR="00CF3EF0" w:rsidRDefault="00CF3EF0" w:rsidP="00CF3EF0">
      <w:pPr>
        <w:spacing w:after="0" w:line="473" w:lineRule="auto"/>
        <w:ind w:left="9"/>
      </w:pPr>
      <w:r>
        <w:t xml:space="preserve">Período: </w:t>
      </w:r>
      <w:r>
        <w:t xml:space="preserve">01/01/2012 a 31/12/2012 </w:t>
      </w:r>
      <w:r>
        <w:t>–</w:t>
      </w:r>
      <w:r>
        <w:t xml:space="preserve"> </w:t>
      </w:r>
      <w:r>
        <w:t>01/08/2013 a 31/12/2013</w:t>
      </w:r>
    </w:p>
    <w:p w:rsidR="000A6F94" w:rsidRDefault="000A6F94" w:rsidP="000A6F94">
      <w:pPr>
        <w:spacing w:after="0" w:line="473" w:lineRule="auto"/>
        <w:ind w:left="9"/>
        <w:rPr>
          <w:b/>
        </w:rPr>
      </w:pPr>
      <w:r w:rsidRPr="000A6F94">
        <w:rPr>
          <w:b/>
        </w:rPr>
        <w:t>Município de Miracema/RJ</w:t>
      </w:r>
    </w:p>
    <w:p w:rsidR="000A6F94" w:rsidRPr="001B2DB1" w:rsidRDefault="000A6F94" w:rsidP="000A6F94">
      <w:pPr>
        <w:spacing w:after="0" w:line="473" w:lineRule="auto"/>
        <w:ind w:left="9"/>
      </w:pPr>
      <w:r>
        <w:t>Cargo:</w:t>
      </w:r>
      <w:r>
        <w:t xml:space="preserve"> Diretor do </w:t>
      </w:r>
      <w:proofErr w:type="spellStart"/>
      <w:r>
        <w:t>Depto</w:t>
      </w:r>
      <w:proofErr w:type="spellEnd"/>
      <w:r>
        <w:t xml:space="preserve">. </w:t>
      </w:r>
      <w:r>
        <w:t xml:space="preserve">De Consultoria Téc. Legislativo e </w:t>
      </w:r>
      <w:r>
        <w:t xml:space="preserve">Apoio Jur. </w:t>
      </w:r>
      <w:r>
        <w:t>Da</w:t>
      </w:r>
      <w:r>
        <w:t xml:space="preserve"> Procuradoria Geral do Município de Miracema</w:t>
      </w:r>
    </w:p>
    <w:p w:rsidR="000A6F94" w:rsidRDefault="000A6F94" w:rsidP="000A6F94">
      <w:pPr>
        <w:spacing w:after="0" w:line="473" w:lineRule="auto"/>
        <w:ind w:left="9"/>
      </w:pPr>
      <w:r>
        <w:t>Período: 2006</w:t>
      </w:r>
      <w:r>
        <w:t xml:space="preserve"> – </w:t>
      </w:r>
      <w:r>
        <w:t>2007</w:t>
      </w:r>
    </w:p>
    <w:p w:rsidR="000A6F94" w:rsidRPr="001B2DB1" w:rsidRDefault="000A6F94" w:rsidP="000A6F94">
      <w:pPr>
        <w:spacing w:after="0" w:line="473" w:lineRule="auto"/>
        <w:ind w:left="9"/>
      </w:pPr>
      <w:r>
        <w:t xml:space="preserve">Cargo: </w:t>
      </w:r>
      <w:r w:rsidRPr="000A6F94">
        <w:t xml:space="preserve">Corregedor e Presidente do Órgão </w:t>
      </w:r>
      <w:r w:rsidR="00900742" w:rsidRPr="000A6F94">
        <w:t>Correcional</w:t>
      </w:r>
    </w:p>
    <w:p w:rsidR="000A6F94" w:rsidRDefault="000A6F94" w:rsidP="000A6F94">
      <w:pPr>
        <w:spacing w:after="0" w:line="473" w:lineRule="auto"/>
        <w:ind w:left="9"/>
      </w:pPr>
      <w:r>
        <w:t xml:space="preserve">Período: </w:t>
      </w:r>
      <w:r>
        <w:t xml:space="preserve">01/01/2008 a 25/03/2008 </w:t>
      </w:r>
      <w:r>
        <w:t>– 01/11/2008 a 31/12/2008</w:t>
      </w:r>
    </w:p>
    <w:p w:rsidR="00900742" w:rsidRDefault="00900742" w:rsidP="00900742">
      <w:pPr>
        <w:spacing w:after="0" w:line="473" w:lineRule="auto"/>
        <w:ind w:left="9"/>
      </w:pPr>
      <w:r>
        <w:t>Cargo: Procurador Geral do Município</w:t>
      </w:r>
    </w:p>
    <w:p w:rsidR="00900742" w:rsidRDefault="00900742" w:rsidP="00900742">
      <w:pPr>
        <w:spacing w:after="0" w:line="473" w:lineRule="auto"/>
        <w:ind w:left="9"/>
      </w:pPr>
      <w:r>
        <w:t xml:space="preserve">Período: </w:t>
      </w:r>
      <w:r w:rsidRPr="00900742">
        <w:t>25/03/2008 a 30/06/2008</w:t>
      </w:r>
    </w:p>
    <w:p w:rsidR="00900742" w:rsidRDefault="00900742" w:rsidP="00900742">
      <w:pPr>
        <w:spacing w:after="0" w:line="473" w:lineRule="auto"/>
        <w:ind w:left="9"/>
      </w:pPr>
      <w:r>
        <w:t xml:space="preserve">Cargo: </w:t>
      </w:r>
      <w:r w:rsidRPr="00900742">
        <w:t>Assessor Jurídico da Procuradoria Geral</w:t>
      </w:r>
    </w:p>
    <w:p w:rsidR="00900742" w:rsidRDefault="00900742" w:rsidP="00900742">
      <w:pPr>
        <w:spacing w:after="0" w:line="473" w:lineRule="auto"/>
        <w:ind w:left="9"/>
      </w:pPr>
      <w:r>
        <w:t>Período: 01/07/2008 a 01/11/2008</w:t>
      </w:r>
    </w:p>
    <w:p w:rsidR="00900742" w:rsidRDefault="00900742" w:rsidP="00900742">
      <w:pPr>
        <w:spacing w:after="0" w:line="473" w:lineRule="auto"/>
        <w:ind w:left="9"/>
        <w:rPr>
          <w:b/>
        </w:rPr>
      </w:pPr>
      <w:proofErr w:type="gramStart"/>
      <w:r w:rsidRPr="00900742">
        <w:rPr>
          <w:b/>
        </w:rPr>
        <w:t>Auditor e Consultor Ambiental</w:t>
      </w:r>
      <w:proofErr w:type="gramEnd"/>
    </w:p>
    <w:p w:rsidR="00900742" w:rsidRDefault="00900742" w:rsidP="00900742">
      <w:pPr>
        <w:spacing w:after="0" w:line="473" w:lineRule="auto"/>
        <w:ind w:left="9"/>
        <w:jc w:val="both"/>
      </w:pPr>
      <w:r>
        <w:t xml:space="preserve">Cargo: associado </w:t>
      </w:r>
      <w:r>
        <w:t xml:space="preserve">à E.M.B. Tecnologia LTDA. Desde </w:t>
      </w:r>
      <w:r>
        <w:t xml:space="preserve">setembro de 2001; tendo </w:t>
      </w:r>
      <w:proofErr w:type="gramStart"/>
      <w:r>
        <w:t>participado</w:t>
      </w:r>
      <w:proofErr w:type="gramEnd"/>
      <w:r>
        <w:t xml:space="preserve"> de audi</w:t>
      </w:r>
      <w:r>
        <w:t xml:space="preserve">torias/consultorias em empresas </w:t>
      </w:r>
      <w:r>
        <w:t xml:space="preserve">tais como: Fábrica de Filó (Grupo </w:t>
      </w:r>
      <w:proofErr w:type="spellStart"/>
      <w:r>
        <w:t>Triumph</w:t>
      </w:r>
      <w:proofErr w:type="spellEnd"/>
      <w:r>
        <w:t>), In</w:t>
      </w:r>
      <w:r>
        <w:t xml:space="preserve">dústria Sinimbu S/A, </w:t>
      </w:r>
      <w:proofErr w:type="spellStart"/>
      <w:r>
        <w:t>Mitroplast</w:t>
      </w:r>
      <w:proofErr w:type="spellEnd"/>
      <w:r>
        <w:t xml:space="preserve"> </w:t>
      </w:r>
      <w:r>
        <w:t xml:space="preserve">LTDA., Passamanaria </w:t>
      </w:r>
      <w:proofErr w:type="spellStart"/>
      <w:r>
        <w:t>Hak</w:t>
      </w:r>
      <w:proofErr w:type="spellEnd"/>
      <w:r>
        <w:t xml:space="preserve"> LTDA</w:t>
      </w:r>
      <w:r>
        <w:t xml:space="preserve">., </w:t>
      </w:r>
      <w:proofErr w:type="spellStart"/>
      <w:r>
        <w:t>Fricon</w:t>
      </w:r>
      <w:proofErr w:type="spellEnd"/>
      <w:r>
        <w:t xml:space="preserve"> LTDA. e </w:t>
      </w:r>
      <w:proofErr w:type="spellStart"/>
      <w:r>
        <w:t>Friplan</w:t>
      </w:r>
      <w:proofErr w:type="spellEnd"/>
      <w:r>
        <w:t xml:space="preserve"> LTDA.</w:t>
      </w:r>
    </w:p>
    <w:p w:rsidR="00900742" w:rsidRDefault="00900742" w:rsidP="00900742">
      <w:pPr>
        <w:spacing w:after="0" w:line="473" w:lineRule="auto"/>
        <w:ind w:left="9"/>
      </w:pPr>
    </w:p>
    <w:p w:rsidR="00900742" w:rsidRDefault="009831A6" w:rsidP="00900742">
      <w:pPr>
        <w:spacing w:after="0" w:line="473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872F89" wp14:editId="3537694C">
                <wp:simplePos x="0" y="0"/>
                <wp:positionH relativeFrom="page">
                  <wp:posOffset>6089981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32588" id="Group 1720" o:spid="_x0000_s1026" style="position:absolute;margin-left:479.55pt;margin-top:0;width:117.8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8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J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900742" w:rsidRPr="00900742">
        <w:rPr>
          <w:b/>
        </w:rPr>
        <w:t>Município de Nova Friburgo/RJ</w:t>
      </w:r>
    </w:p>
    <w:p w:rsidR="00900742" w:rsidRPr="001B2DB1" w:rsidRDefault="00900742" w:rsidP="00900742">
      <w:pPr>
        <w:spacing w:after="0" w:line="473" w:lineRule="auto"/>
        <w:ind w:left="9"/>
      </w:pPr>
      <w:r>
        <w:t>Cargo</w:t>
      </w:r>
      <w:r>
        <w:t>:</w:t>
      </w:r>
      <w:r w:rsidRPr="00900742">
        <w:t xml:space="preserve"> Secretaria de Meio Ambiente</w:t>
      </w:r>
    </w:p>
    <w:p w:rsidR="00900742" w:rsidRDefault="00900742" w:rsidP="00900742">
      <w:pPr>
        <w:spacing w:after="0" w:line="473" w:lineRule="auto"/>
        <w:ind w:left="9"/>
      </w:pPr>
      <w:r>
        <w:t xml:space="preserve">Período: </w:t>
      </w:r>
      <w:r>
        <w:t xml:space="preserve">15/12/94 a 31/12/96 </w:t>
      </w:r>
      <w:r>
        <w:t>–</w:t>
      </w:r>
      <w:r>
        <w:t xml:space="preserve"> 04/01/01 a 30/01/02</w:t>
      </w:r>
    </w:p>
    <w:p w:rsidR="00193E53" w:rsidRDefault="00927225" w:rsidP="00193E53">
      <w:pPr>
        <w:spacing w:after="0" w:line="473" w:lineRule="auto"/>
        <w:ind w:left="9"/>
        <w:rPr>
          <w:b/>
        </w:rPr>
      </w:pPr>
      <w:r>
        <w:rPr>
          <w:b/>
        </w:rPr>
        <w:t>CURSOS COMPLEMENTARES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Sistema de Registro de Preços (2009);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Formação de Pregoeiros (2010);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Orçamento Público: Elaboração do Plano Plurianual PPA (2010);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Orçamento Público: Execução Orçamentária (2010);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Controle Interno (2010);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Lei de Responsabilidade Fiscal (2010);</w:t>
      </w:r>
    </w:p>
    <w:p w:rsidR="00193E53" w:rsidRPr="00193E53" w:rsidRDefault="00193E53" w:rsidP="00193E53">
      <w:pPr>
        <w:pStyle w:val="PargrafodaLista"/>
        <w:numPr>
          <w:ilvl w:val="0"/>
          <w:numId w:val="4"/>
        </w:numPr>
        <w:spacing w:after="0" w:line="473" w:lineRule="auto"/>
      </w:pPr>
      <w:r w:rsidRPr="00193E53">
        <w:t>Prestação de Contas, Tomada de Contas e Tomada de Contas Especial</w:t>
      </w:r>
    </w:p>
    <w:p w:rsidR="00193E53" w:rsidRPr="00193E53" w:rsidRDefault="00193E53" w:rsidP="00193E53">
      <w:pPr>
        <w:spacing w:after="0" w:line="473" w:lineRule="auto"/>
        <w:ind w:left="9"/>
      </w:pPr>
      <w:r w:rsidRPr="00193E53">
        <w:t>(2010);</w:t>
      </w:r>
    </w:p>
    <w:p w:rsidR="00193E53" w:rsidRP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 w:rsidRPr="00193E53">
        <w:t>Orçamento Público: Elaboração da Lei de Diretrizes Orçamentárias LDO</w:t>
      </w:r>
    </w:p>
    <w:p w:rsidR="00193E53" w:rsidRPr="00193E53" w:rsidRDefault="00193E53" w:rsidP="00193E53">
      <w:pPr>
        <w:spacing w:after="0" w:line="473" w:lineRule="auto"/>
        <w:ind w:left="9"/>
      </w:pPr>
      <w:r w:rsidRPr="00193E53">
        <w:t>(2011);</w:t>
      </w:r>
    </w:p>
    <w:p w:rsidR="00193E53" w:rsidRP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 w:rsidRPr="00193E53">
        <w:t>Orçamento Público: Elaboração da Lei Orçamentária Anual LOA (2011);</w:t>
      </w:r>
    </w:p>
    <w:p w:rsidR="00193E53" w:rsidRP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 w:rsidRPr="00193E53">
        <w:t>Gestão de Contratos Administrativos (2012);</w:t>
      </w:r>
    </w:p>
    <w:p w:rsidR="00900742" w:rsidRP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 w:rsidRPr="00193E53">
        <w:t>Prestação de Contas de Gestão: Limites Constitucionais (2012);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Formas de Admissão, Aposentadoria e Pensão n</w:t>
      </w:r>
      <w:r>
        <w:t>a Administração Pública (2016);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lastRenderedPageBreak/>
        <w:t xml:space="preserve">Procedimentos Prévios aos Contratos Administrativos: Licitação, Atos de Dispensa e Inexigibilidade (2016);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 xml:space="preserve">Economicidade em Licitação e Contratos da Administração Pública – Compras e Serviços (2016);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Contratos Administrativos, Termos</w:t>
      </w:r>
      <w:r>
        <w:t xml:space="preserve"> de Parceria e Convênios (2016);</w:t>
      </w:r>
      <w:r>
        <w:t xml:space="preserve">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Nova Lei de Licitações (2024)</w:t>
      </w:r>
      <w:r>
        <w:t>;</w:t>
      </w:r>
      <w:r>
        <w:t xml:space="preserve">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 xml:space="preserve">Curso de Introdução à Lei de Responsabilidade Fiscal (2010 TCU);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 xml:space="preserve">Curso de Licitações e Contratos Administrativos (2010 TCU);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Curso de Prestação de</w:t>
      </w:r>
      <w:r>
        <w:t xml:space="preserve"> Contas de Convênios (2010 TCU);</w:t>
      </w:r>
      <w:r>
        <w:t xml:space="preserve"> 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Curso de Formação Dinâmica de</w:t>
      </w:r>
      <w:r>
        <w:t xml:space="preserve"> Preços de Venda (1992) SEBRAE;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Curso de Introdução à Gestão de Recur</w:t>
      </w:r>
      <w:r>
        <w:t>sos Hídricos (2001) ANA/FIRJAN;</w:t>
      </w:r>
    </w:p>
    <w:p w:rsidR="00193E53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 xml:space="preserve">Curso Prático de Perícias e Engenharia de Meio Ambiente (2003) CREA/ABENC; </w:t>
      </w:r>
    </w:p>
    <w:p w:rsidR="00900742" w:rsidRDefault="00193E53" w:rsidP="00193E53">
      <w:pPr>
        <w:pStyle w:val="PargrafodaLista"/>
        <w:numPr>
          <w:ilvl w:val="0"/>
          <w:numId w:val="5"/>
        </w:numPr>
        <w:spacing w:after="0" w:line="473" w:lineRule="auto"/>
      </w:pPr>
      <w:r>
        <w:t>Crimes Conexos com Eleitorais – à luz da decisão do STF.</w:t>
      </w:r>
    </w:p>
    <w:p w:rsidR="00900742" w:rsidRDefault="00900742" w:rsidP="000A6F94">
      <w:pPr>
        <w:spacing w:after="0" w:line="473" w:lineRule="auto"/>
        <w:ind w:left="9"/>
      </w:pPr>
    </w:p>
    <w:p w:rsidR="000A6F94" w:rsidRDefault="000A6F94" w:rsidP="000A6F94">
      <w:pPr>
        <w:spacing w:after="0" w:line="473" w:lineRule="auto"/>
        <w:ind w:left="9"/>
      </w:pPr>
    </w:p>
    <w:p w:rsidR="00B654C6" w:rsidRDefault="00B654C6" w:rsidP="00CF3EF0">
      <w:pPr>
        <w:spacing w:after="0" w:line="473" w:lineRule="auto"/>
        <w:ind w:left="9"/>
      </w:pPr>
    </w:p>
    <w:p w:rsidR="00CF3EF0" w:rsidRDefault="00CF3EF0" w:rsidP="00CF3EF0">
      <w:pPr>
        <w:spacing w:after="0" w:line="473" w:lineRule="auto"/>
        <w:ind w:left="9"/>
      </w:pPr>
    </w:p>
    <w:p w:rsidR="001501E8" w:rsidRPr="0086358F" w:rsidRDefault="0086358F" w:rsidP="009831A6">
      <w:pPr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AF6814" wp14:editId="6838B57C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6B5F0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97374D" wp14:editId="5E317C55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D258C"/>
    <w:multiLevelType w:val="hybridMultilevel"/>
    <w:tmpl w:val="49D6076C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30E02B1"/>
    <w:multiLevelType w:val="hybridMultilevel"/>
    <w:tmpl w:val="E6DAE088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7C4533E4"/>
    <w:multiLevelType w:val="hybridMultilevel"/>
    <w:tmpl w:val="C8FE714A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36046"/>
    <w:rsid w:val="000A6F94"/>
    <w:rsid w:val="000A7CDD"/>
    <w:rsid w:val="001501E8"/>
    <w:rsid w:val="00193E53"/>
    <w:rsid w:val="001B2DB1"/>
    <w:rsid w:val="00297FBC"/>
    <w:rsid w:val="0032604E"/>
    <w:rsid w:val="003A1F77"/>
    <w:rsid w:val="004849DE"/>
    <w:rsid w:val="00611ACB"/>
    <w:rsid w:val="006A7912"/>
    <w:rsid w:val="00817D46"/>
    <w:rsid w:val="0086358F"/>
    <w:rsid w:val="00900742"/>
    <w:rsid w:val="00927225"/>
    <w:rsid w:val="009831A6"/>
    <w:rsid w:val="00A76955"/>
    <w:rsid w:val="00B654C6"/>
    <w:rsid w:val="00C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557D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53"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FC0F825396146AE1CF83D92E7C0CD" ma:contentTypeVersion="19" ma:contentTypeDescription="Create a new document." ma:contentTypeScope="" ma:versionID="423e7922061d9c6d34fa5417c1a77b18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1218583a5e8f7b2403a453841997e9ff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596EE-EFF4-47CA-A107-622484FEF53C}"/>
</file>

<file path=customXml/itemProps2.xml><?xml version="1.0" encoding="utf-8"?>
<ds:datastoreItem xmlns:ds="http://schemas.openxmlformats.org/officeDocument/2006/customXml" ds:itemID="{4A408AD1-5673-4AE3-B10C-C49B7D758406}"/>
</file>

<file path=customXml/itemProps3.xml><?xml version="1.0" encoding="utf-8"?>
<ds:datastoreItem xmlns:ds="http://schemas.openxmlformats.org/officeDocument/2006/customXml" ds:itemID="{E7241047-CC29-41BA-B9C6-577D0B180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21</cp:revision>
  <cp:lastPrinted>2025-03-26T15:21:00Z</cp:lastPrinted>
  <dcterms:created xsi:type="dcterms:W3CDTF">2025-03-26T15:22:00Z</dcterms:created>
  <dcterms:modified xsi:type="dcterms:W3CDTF">2025-05-09T14:29:00Z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