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18808" cy="6156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0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before="103"/>
        <w:ind w:left="2458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w w:val="117"/>
          <w:sz w:val="22"/>
        </w:rPr>
        <w:t>C</w:t>
      </w:r>
      <w:r>
        <w:rPr>
          <w:rFonts w:ascii="Tahoma"/>
          <w:b/>
          <w:spacing w:val="-1"/>
          <w:w w:val="109"/>
          <w:sz w:val="22"/>
        </w:rPr>
        <w:t>O</w:t>
      </w:r>
      <w:r>
        <w:rPr>
          <w:rFonts w:ascii="Tahoma"/>
          <w:b/>
          <w:spacing w:val="-2"/>
          <w:w w:val="101"/>
          <w:sz w:val="22"/>
        </w:rPr>
        <w:t>M</w:t>
      </w:r>
      <w:r>
        <w:rPr>
          <w:rFonts w:ascii="Tahoma"/>
          <w:b/>
          <w:spacing w:val="1"/>
          <w:w w:val="85"/>
          <w:sz w:val="22"/>
        </w:rPr>
        <w:t>P</w:t>
      </w:r>
      <w:r>
        <w:rPr>
          <w:rFonts w:ascii="Tahoma"/>
          <w:b/>
          <w:spacing w:val="-1"/>
          <w:w w:val="108"/>
          <w:sz w:val="22"/>
        </w:rPr>
        <w:t>A</w:t>
      </w:r>
      <w:r>
        <w:rPr>
          <w:rFonts w:ascii="Tahoma"/>
          <w:b/>
          <w:spacing w:val="-3"/>
          <w:w w:val="96"/>
          <w:sz w:val="22"/>
        </w:rPr>
        <w:t>N</w:t>
      </w:r>
      <w:r>
        <w:rPr>
          <w:rFonts w:ascii="Tahoma"/>
          <w:b/>
          <w:spacing w:val="1"/>
          <w:w w:val="89"/>
          <w:sz w:val="22"/>
        </w:rPr>
        <w:t>H</w:t>
      </w:r>
      <w:r>
        <w:rPr>
          <w:rFonts w:ascii="Tahoma"/>
          <w:b/>
          <w:w w:val="58"/>
          <w:sz w:val="22"/>
        </w:rPr>
        <w:t>I</w:t>
      </w:r>
      <w:r>
        <w:rPr>
          <w:rFonts w:ascii="Tahoma"/>
          <w:b/>
          <w:w w:val="108"/>
          <w:sz w:val="22"/>
        </w:rPr>
        <w:t>A</w:t>
      </w:r>
      <w:r>
        <w:rPr>
          <w:rFonts w:ascii="Times New Roman"/>
          <w:spacing w:val="4"/>
          <w:sz w:val="22"/>
        </w:rPr>
        <w:t> </w:t>
      </w:r>
      <w:r>
        <w:rPr>
          <w:rFonts w:ascii="Tahoma"/>
          <w:b/>
          <w:spacing w:val="-1"/>
          <w:w w:val="92"/>
          <w:sz w:val="22"/>
        </w:rPr>
        <w:t>D</w:t>
      </w:r>
      <w:r>
        <w:rPr>
          <w:rFonts w:ascii="Tahoma"/>
          <w:b/>
          <w:spacing w:val="-1"/>
          <w:w w:val="109"/>
          <w:sz w:val="22"/>
        </w:rPr>
        <w:t>O</w:t>
      </w:r>
      <w:r>
        <w:rPr>
          <w:rFonts w:ascii="Tahoma"/>
          <w:b/>
          <w:w w:val="117"/>
          <w:sz w:val="22"/>
        </w:rPr>
        <w:t>C</w:t>
      </w:r>
      <w:r>
        <w:rPr>
          <w:rFonts w:ascii="Tahoma"/>
          <w:b/>
          <w:spacing w:val="-1"/>
          <w:w w:val="108"/>
          <w:sz w:val="22"/>
        </w:rPr>
        <w:t>A</w:t>
      </w:r>
      <w:r>
        <w:rPr>
          <w:rFonts w:ascii="Tahoma"/>
          <w:b/>
          <w:w w:val="82"/>
          <w:sz w:val="22"/>
        </w:rPr>
        <w:t>S</w:t>
      </w:r>
      <w:r>
        <w:rPr>
          <w:rFonts w:ascii="Times New Roman"/>
          <w:spacing w:val="5"/>
          <w:sz w:val="22"/>
        </w:rPr>
        <w:t> </w:t>
      </w:r>
      <w:r>
        <w:rPr>
          <w:rFonts w:ascii="Tahoma"/>
          <w:b/>
          <w:spacing w:val="-4"/>
          <w:w w:val="92"/>
          <w:sz w:val="22"/>
        </w:rPr>
        <w:t>D</w:t>
      </w:r>
      <w:r>
        <w:rPr>
          <w:rFonts w:ascii="Tahoma"/>
          <w:b/>
          <w:w w:val="109"/>
          <w:sz w:val="22"/>
        </w:rPr>
        <w:t>O</w:t>
      </w:r>
      <w:r>
        <w:rPr>
          <w:rFonts w:ascii="Times New Roman"/>
          <w:spacing w:val="6"/>
          <w:sz w:val="22"/>
        </w:rPr>
        <w:t> </w:t>
      </w:r>
      <w:r>
        <w:rPr>
          <w:rFonts w:ascii="Tahoma"/>
          <w:b/>
          <w:spacing w:val="-1"/>
          <w:w w:val="80"/>
          <w:sz w:val="22"/>
        </w:rPr>
        <w:t>R</w:t>
      </w:r>
      <w:r>
        <w:rPr>
          <w:rFonts w:ascii="Tahoma"/>
          <w:b/>
          <w:w w:val="58"/>
          <w:sz w:val="22"/>
        </w:rPr>
        <w:t>I</w:t>
      </w:r>
      <w:r>
        <w:rPr>
          <w:rFonts w:ascii="Tahoma"/>
          <w:b/>
          <w:w w:val="109"/>
          <w:sz w:val="22"/>
        </w:rPr>
        <w:t>O</w:t>
      </w:r>
      <w:r>
        <w:rPr>
          <w:rFonts w:ascii="Times New Roman"/>
          <w:spacing w:val="6"/>
          <w:sz w:val="22"/>
        </w:rPr>
        <w:t> </w:t>
      </w:r>
      <w:r>
        <w:rPr>
          <w:rFonts w:ascii="Tahoma"/>
          <w:b/>
          <w:spacing w:val="-1"/>
          <w:w w:val="92"/>
          <w:sz w:val="22"/>
        </w:rPr>
        <w:t>D</w:t>
      </w:r>
      <w:r>
        <w:rPr>
          <w:rFonts w:ascii="Tahoma"/>
          <w:b/>
          <w:w w:val="84"/>
          <w:sz w:val="22"/>
        </w:rPr>
        <w:t>E</w:t>
      </w:r>
      <w:r>
        <w:rPr>
          <w:rFonts w:ascii="Times New Roman"/>
          <w:spacing w:val="7"/>
          <w:sz w:val="22"/>
        </w:rPr>
        <w:t> </w:t>
      </w:r>
      <w:r>
        <w:rPr>
          <w:rFonts w:ascii="Tahoma"/>
          <w:b/>
          <w:spacing w:val="-3"/>
          <w:w w:val="96"/>
          <w:sz w:val="22"/>
        </w:rPr>
        <w:t>J</w:t>
      </w:r>
      <w:r>
        <w:rPr>
          <w:rFonts w:ascii="Tahoma"/>
          <w:b/>
          <w:spacing w:val="-1"/>
          <w:w w:val="108"/>
          <w:sz w:val="22"/>
        </w:rPr>
        <w:t>A</w:t>
      </w:r>
      <w:r>
        <w:rPr>
          <w:rFonts w:ascii="Tahoma"/>
          <w:b/>
          <w:spacing w:val="-1"/>
          <w:w w:val="96"/>
          <w:sz w:val="22"/>
        </w:rPr>
        <w:t>N</w:t>
      </w:r>
      <w:r>
        <w:rPr>
          <w:rFonts w:ascii="Tahoma"/>
          <w:b/>
          <w:w w:val="84"/>
          <w:sz w:val="22"/>
        </w:rPr>
        <w:t>E</w:t>
      </w:r>
      <w:r>
        <w:rPr>
          <w:rFonts w:ascii="Tahoma"/>
          <w:b/>
          <w:w w:val="58"/>
          <w:sz w:val="22"/>
        </w:rPr>
        <w:t>I</w:t>
      </w:r>
      <w:r>
        <w:rPr>
          <w:rFonts w:ascii="Tahoma"/>
          <w:b/>
          <w:spacing w:val="-1"/>
          <w:w w:val="80"/>
          <w:sz w:val="22"/>
        </w:rPr>
        <w:t>R</w:t>
      </w:r>
      <w:r>
        <w:rPr>
          <w:rFonts w:ascii="Tahoma"/>
          <w:b/>
          <w:w w:val="109"/>
          <w:sz w:val="22"/>
        </w:rPr>
        <w:t>O</w:t>
      </w:r>
    </w:p>
    <w:p>
      <w:pPr>
        <w:pStyle w:val="BodyText"/>
        <w:spacing w:before="11"/>
        <w:rPr>
          <w:rFonts w:ascii="Tahoma"/>
          <w:b/>
          <w:sz w:val="22"/>
        </w:rPr>
      </w:pPr>
    </w:p>
    <w:p>
      <w:pPr>
        <w:spacing w:line="237" w:lineRule="auto" w:before="0"/>
        <w:ind w:left="2458" w:right="4628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92"/>
          <w:sz w:val="22"/>
        </w:rPr>
        <w:t>D</w:t>
      </w: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w w:val="101"/>
          <w:sz w:val="22"/>
        </w:rPr>
        <w:t>M</w:t>
      </w:r>
      <w:r>
        <w:rPr>
          <w:rFonts w:ascii="Tahoma" w:hAnsi="Tahoma"/>
          <w:b/>
          <w:spacing w:val="-1"/>
          <w:w w:val="109"/>
          <w:sz w:val="22"/>
        </w:rPr>
        <w:t>O</w:t>
      </w:r>
      <w:r>
        <w:rPr>
          <w:rFonts w:ascii="Tahoma" w:hAnsi="Tahoma"/>
          <w:b/>
          <w:spacing w:val="-1"/>
          <w:w w:val="96"/>
          <w:sz w:val="22"/>
        </w:rPr>
        <w:t>N</w:t>
      </w:r>
      <w:r>
        <w:rPr>
          <w:rFonts w:ascii="Tahoma" w:hAnsi="Tahoma"/>
          <w:b/>
          <w:spacing w:val="-2"/>
          <w:w w:val="82"/>
          <w:sz w:val="22"/>
        </w:rPr>
        <w:t>S</w:t>
      </w:r>
      <w:r>
        <w:rPr>
          <w:rFonts w:ascii="Tahoma" w:hAnsi="Tahoma"/>
          <w:b/>
          <w:w w:val="68"/>
          <w:sz w:val="22"/>
        </w:rPr>
        <w:t>T</w:t>
      </w:r>
      <w:r>
        <w:rPr>
          <w:rFonts w:ascii="Tahoma" w:hAnsi="Tahoma"/>
          <w:b/>
          <w:spacing w:val="-1"/>
          <w:w w:val="80"/>
          <w:sz w:val="22"/>
        </w:rPr>
        <w:t>R</w:t>
      </w:r>
      <w:r>
        <w:rPr>
          <w:rFonts w:ascii="Tahoma" w:hAnsi="Tahoma"/>
          <w:b/>
          <w:spacing w:val="-1"/>
          <w:w w:val="108"/>
          <w:sz w:val="22"/>
        </w:rPr>
        <w:t>A</w:t>
      </w:r>
      <w:r>
        <w:rPr>
          <w:rFonts w:ascii="Tahoma" w:hAnsi="Tahoma"/>
          <w:b/>
          <w:w w:val="117"/>
          <w:sz w:val="22"/>
        </w:rPr>
        <w:t>Ç</w:t>
      </w:r>
      <w:r>
        <w:rPr>
          <w:rFonts w:ascii="Tahoma" w:hAnsi="Tahoma"/>
          <w:b/>
          <w:spacing w:val="-3"/>
          <w:w w:val="109"/>
          <w:sz w:val="22"/>
        </w:rPr>
        <w:t>Õ</w:t>
      </w: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w w:val="82"/>
          <w:sz w:val="22"/>
        </w:rPr>
        <w:t>S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ahoma" w:hAnsi="Tahoma"/>
          <w:b/>
          <w:spacing w:val="-3"/>
          <w:w w:val="82"/>
          <w:sz w:val="22"/>
        </w:rPr>
        <w:t>F</w:t>
      </w:r>
      <w:r>
        <w:rPr>
          <w:rFonts w:ascii="Tahoma" w:hAnsi="Tahoma"/>
          <w:b/>
          <w:w w:val="58"/>
          <w:sz w:val="22"/>
        </w:rPr>
        <w:t>I</w:t>
      </w:r>
      <w:r>
        <w:rPr>
          <w:rFonts w:ascii="Tahoma" w:hAnsi="Tahoma"/>
          <w:b/>
          <w:spacing w:val="-1"/>
          <w:w w:val="96"/>
          <w:sz w:val="22"/>
        </w:rPr>
        <w:t>N</w:t>
      </w:r>
      <w:r>
        <w:rPr>
          <w:rFonts w:ascii="Tahoma" w:hAnsi="Tahoma"/>
          <w:b/>
          <w:spacing w:val="-3"/>
          <w:w w:val="108"/>
          <w:sz w:val="22"/>
        </w:rPr>
        <w:t>A</w:t>
      </w:r>
      <w:r>
        <w:rPr>
          <w:rFonts w:ascii="Tahoma" w:hAnsi="Tahoma"/>
          <w:b/>
          <w:spacing w:val="-1"/>
          <w:w w:val="96"/>
          <w:sz w:val="22"/>
        </w:rPr>
        <w:t>N</w:t>
      </w:r>
      <w:r>
        <w:rPr>
          <w:rFonts w:ascii="Tahoma" w:hAnsi="Tahoma"/>
          <w:b/>
          <w:w w:val="117"/>
          <w:sz w:val="22"/>
        </w:rPr>
        <w:t>C</w:t>
      </w: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w w:val="58"/>
          <w:sz w:val="22"/>
        </w:rPr>
        <w:t>I</w:t>
      </w:r>
      <w:r>
        <w:rPr>
          <w:rFonts w:ascii="Tahoma" w:hAnsi="Tahoma"/>
          <w:b/>
          <w:spacing w:val="-1"/>
          <w:w w:val="80"/>
          <w:sz w:val="22"/>
        </w:rPr>
        <w:t>R</w:t>
      </w:r>
      <w:r>
        <w:rPr>
          <w:rFonts w:ascii="Tahoma" w:hAnsi="Tahoma"/>
          <w:b/>
          <w:spacing w:val="-3"/>
          <w:w w:val="108"/>
          <w:sz w:val="22"/>
        </w:rPr>
        <w:t>A</w:t>
      </w:r>
      <w:r>
        <w:rPr>
          <w:rFonts w:ascii="Tahoma" w:hAnsi="Tahoma"/>
          <w:b/>
          <w:w w:val="82"/>
          <w:sz w:val="22"/>
        </w:rPr>
        <w:t>S</w:t>
      </w:r>
      <w:r>
        <w:rPr>
          <w:rFonts w:ascii="Times New Roman" w:hAnsi="Times New Roman"/>
          <w:w w:val="82"/>
          <w:sz w:val="22"/>
        </w:rPr>
        <w:t> </w:t>
      </w:r>
      <w:r>
        <w:rPr>
          <w:rFonts w:ascii="Tahoma" w:hAnsi="Tahoma"/>
          <w:b/>
          <w:sz w:val="22"/>
        </w:rPr>
        <w:t>N</w:t>
      </w:r>
      <w:r>
        <w:rPr>
          <w:rFonts w:ascii="Times New Roman" w:hAnsi="Times New Roman"/>
          <w:b/>
          <w:position w:val="8"/>
          <w:sz w:val="16"/>
          <w:u w:val="single"/>
        </w:rPr>
        <w:t>o</w:t>
      </w:r>
      <w:r>
        <w:rPr>
          <w:rFonts w:ascii="Times New Roman" w:hAnsi="Times New Roman"/>
          <w:b/>
          <w:spacing w:val="17"/>
          <w:position w:val="8"/>
          <w:sz w:val="16"/>
        </w:rPr>
        <w:t> </w:t>
      </w:r>
      <w:r>
        <w:rPr>
          <w:rFonts w:ascii="Tahoma" w:hAnsi="Tahoma"/>
          <w:b/>
          <w:sz w:val="22"/>
        </w:rPr>
        <w:t>1-11/23</w:t>
      </w:r>
    </w:p>
    <w:p>
      <w:pPr>
        <w:pStyle w:val="BodyText"/>
        <w:spacing w:before="7"/>
        <w:rPr>
          <w:rFonts w:ascii="Tahoma"/>
          <w:b/>
          <w:sz w:val="14"/>
        </w:rPr>
      </w:pPr>
    </w:p>
    <w:p>
      <w:pPr>
        <w:spacing w:before="101"/>
        <w:ind w:left="2458" w:right="0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pacing w:val="1"/>
          <w:w w:val="96"/>
          <w:sz w:val="22"/>
        </w:rPr>
        <w:t>D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spacing w:val="1"/>
          <w:w w:val="73"/>
          <w:sz w:val="22"/>
        </w:rPr>
        <w:t>-</w:t>
      </w:r>
      <w:r>
        <w:rPr>
          <w:rFonts w:ascii="Verdana" w:hAnsi="Verdana"/>
          <w:spacing w:val="-2"/>
          <w:w w:val="109"/>
          <w:sz w:val="22"/>
        </w:rPr>
        <w:t>b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spacing w:val="-2"/>
          <w:w w:val="74"/>
          <w:sz w:val="22"/>
        </w:rPr>
        <w:t>s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61"/>
          <w:sz w:val="22"/>
        </w:rPr>
        <w:t>: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Verdana" w:hAnsi="Verdana"/>
          <w:w w:val="87"/>
          <w:sz w:val="22"/>
        </w:rPr>
        <w:t>3</w:t>
      </w:r>
      <w:r>
        <w:rPr>
          <w:rFonts w:ascii="Verdana" w:hAnsi="Verdana"/>
          <w:w w:val="74"/>
          <w:sz w:val="22"/>
        </w:rPr>
        <w:t>°</w:t>
      </w:r>
      <w:r>
        <w:rPr>
          <w:rFonts w:ascii="Verdana" w:hAnsi="Verdana"/>
          <w:spacing w:val="-1"/>
          <w:w w:val="96"/>
          <w:sz w:val="22"/>
        </w:rPr>
        <w:t>/</w:t>
      </w:r>
      <w:r>
        <w:rPr>
          <w:rFonts w:ascii="Verdana" w:hAnsi="Verdana"/>
          <w:spacing w:val="-3"/>
          <w:w w:val="69"/>
          <w:sz w:val="22"/>
        </w:rPr>
        <w:t>T</w:t>
      </w:r>
      <w:r>
        <w:rPr>
          <w:rFonts w:ascii="Verdana" w:hAnsi="Verdana"/>
          <w:w w:val="87"/>
          <w:sz w:val="22"/>
        </w:rPr>
        <w:t>R</w:t>
      </w:r>
      <w:r>
        <w:rPr>
          <w:rFonts w:ascii="Verdana" w:hAnsi="Verdana"/>
          <w:spacing w:val="-2"/>
          <w:w w:val="53"/>
          <w:sz w:val="22"/>
        </w:rPr>
        <w:t>I</w:t>
      </w:r>
      <w:r>
        <w:rPr>
          <w:rFonts w:ascii="Verdana" w:hAnsi="Verdana"/>
          <w:spacing w:val="1"/>
          <w:w w:val="109"/>
          <w:sz w:val="22"/>
        </w:rPr>
        <w:t>M</w:t>
      </w:r>
      <w:r>
        <w:rPr>
          <w:rFonts w:ascii="Verdana" w:hAnsi="Verdana"/>
          <w:spacing w:val="-1"/>
          <w:w w:val="96"/>
          <w:sz w:val="22"/>
        </w:rPr>
        <w:t>/</w:t>
      </w:r>
      <w:r>
        <w:rPr>
          <w:rFonts w:ascii="Verdana" w:hAnsi="Verdana"/>
          <w:w w:val="87"/>
          <w:sz w:val="22"/>
        </w:rPr>
        <w:t>23</w:t>
      </w:r>
    </w:p>
    <w:p>
      <w:pPr>
        <w:spacing w:after="0"/>
        <w:jc w:val="left"/>
        <w:rPr>
          <w:rFonts w:ascii="Verdana" w:hAnsi="Verdana"/>
          <w:sz w:val="22"/>
        </w:rPr>
        <w:sectPr>
          <w:footerReference w:type="default" r:id="rId5"/>
          <w:type w:val="continuous"/>
          <w:pgSz w:w="11900" w:h="16840"/>
          <w:pgMar w:footer="958" w:top="1160" w:bottom="1140" w:left="940" w:right="500"/>
          <w:pgNumType w:start="1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  <w:sz w:val="19"/>
        </w:rPr>
      </w:pPr>
    </w:p>
    <w:p>
      <w:pPr>
        <w:spacing w:before="0"/>
        <w:ind w:left="761" w:right="0" w:firstLine="0"/>
        <w:jc w:val="left"/>
        <w:rPr>
          <w:rFonts w:ascii="Verdana"/>
          <w:sz w:val="22"/>
        </w:rPr>
      </w:pPr>
      <w:r>
        <w:rPr>
          <w:rFonts w:ascii="Verdana"/>
          <w:w w:val="95"/>
          <w:sz w:val="22"/>
        </w:rPr>
        <w:t>Curitiba,</w:t>
      </w:r>
      <w:r>
        <w:rPr>
          <w:rFonts w:ascii="Verdana"/>
          <w:spacing w:val="-2"/>
          <w:w w:val="95"/>
          <w:sz w:val="22"/>
        </w:rPr>
        <w:t> </w:t>
      </w:r>
      <w:r>
        <w:rPr>
          <w:rFonts w:ascii="Verdana"/>
          <w:w w:val="95"/>
          <w:sz w:val="22"/>
        </w:rPr>
        <w:t>21</w:t>
      </w:r>
      <w:r>
        <w:rPr>
          <w:rFonts w:ascii="Verdana"/>
          <w:spacing w:val="-2"/>
          <w:w w:val="95"/>
          <w:sz w:val="22"/>
        </w:rPr>
        <w:t> </w:t>
      </w:r>
      <w:r>
        <w:rPr>
          <w:rFonts w:ascii="Verdana"/>
          <w:w w:val="95"/>
          <w:sz w:val="22"/>
        </w:rPr>
        <w:t>de</w:t>
      </w:r>
      <w:r>
        <w:rPr>
          <w:rFonts w:ascii="Verdana"/>
          <w:spacing w:val="-3"/>
          <w:w w:val="95"/>
          <w:sz w:val="22"/>
        </w:rPr>
        <w:t> </w:t>
      </w:r>
      <w:r>
        <w:rPr>
          <w:rFonts w:ascii="Verdana"/>
          <w:w w:val="95"/>
          <w:sz w:val="22"/>
        </w:rPr>
        <w:t>novembro</w:t>
      </w:r>
      <w:r>
        <w:rPr>
          <w:rFonts w:ascii="Verdana"/>
          <w:spacing w:val="-3"/>
          <w:w w:val="95"/>
          <w:sz w:val="22"/>
        </w:rPr>
        <w:t> </w:t>
      </w:r>
      <w:r>
        <w:rPr>
          <w:rFonts w:ascii="Verdana"/>
          <w:w w:val="95"/>
          <w:sz w:val="22"/>
        </w:rPr>
        <w:t>de</w:t>
      </w:r>
      <w:r>
        <w:rPr>
          <w:rFonts w:ascii="Verdana"/>
          <w:spacing w:val="-3"/>
          <w:w w:val="95"/>
          <w:sz w:val="22"/>
        </w:rPr>
        <w:t> </w:t>
      </w:r>
      <w:r>
        <w:rPr>
          <w:rFonts w:ascii="Verdana"/>
          <w:w w:val="95"/>
          <w:sz w:val="22"/>
        </w:rPr>
        <w:t>2023</w:t>
      </w: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tabs>
          <w:tab w:pos="8146" w:val="left" w:leader="none"/>
        </w:tabs>
        <w:spacing w:before="181"/>
        <w:ind w:left="761" w:right="0" w:firstLine="0"/>
        <w:jc w:val="left"/>
        <w:rPr>
          <w:rFonts w:ascii="Tahoma"/>
          <w:b/>
          <w:sz w:val="22"/>
        </w:rPr>
      </w:pPr>
      <w:r>
        <w:rPr>
          <w:rFonts w:ascii="Verdana"/>
          <w:spacing w:val="-1"/>
          <w:w w:val="108"/>
          <w:sz w:val="22"/>
        </w:rPr>
        <w:t>A</w:t>
      </w:r>
      <w:r>
        <w:rPr>
          <w:rFonts w:ascii="Verdana"/>
          <w:spacing w:val="-1"/>
          <w:w w:val="108"/>
          <w:sz w:val="22"/>
        </w:rPr>
        <w:t>o</w:t>
      </w:r>
      <w:r>
        <w:rPr>
          <w:rFonts w:ascii="Verdana"/>
          <w:w w:val="74"/>
          <w:sz w:val="22"/>
        </w:rPr>
        <w:t>s</w:t>
      </w:r>
      <w:r>
        <w:rPr>
          <w:rFonts w:ascii="Times New Roman"/>
          <w:sz w:val="22"/>
        </w:rPr>
        <w:tab/>
      </w:r>
      <w:r>
        <w:rPr>
          <w:rFonts w:ascii="Tahoma"/>
          <w:b/>
          <w:w w:val="117"/>
          <w:sz w:val="22"/>
        </w:rPr>
        <w:t>C</w:t>
      </w:r>
      <w:r>
        <w:rPr>
          <w:rFonts w:ascii="Tahoma"/>
          <w:b/>
          <w:spacing w:val="-1"/>
          <w:w w:val="109"/>
          <w:sz w:val="22"/>
        </w:rPr>
        <w:t>O</w:t>
      </w:r>
      <w:r>
        <w:rPr>
          <w:rFonts w:ascii="Tahoma"/>
          <w:b/>
          <w:spacing w:val="-1"/>
          <w:w w:val="96"/>
          <w:sz w:val="22"/>
        </w:rPr>
        <w:t>N</w:t>
      </w:r>
      <w:r>
        <w:rPr>
          <w:rFonts w:ascii="Tahoma"/>
          <w:b/>
          <w:spacing w:val="-1"/>
          <w:w w:val="82"/>
          <w:sz w:val="22"/>
        </w:rPr>
        <w:t>F</w:t>
      </w:r>
      <w:r>
        <w:rPr>
          <w:rFonts w:ascii="Tahoma"/>
          <w:b/>
          <w:w w:val="58"/>
          <w:sz w:val="22"/>
        </w:rPr>
        <w:t>I</w:t>
      </w:r>
      <w:r>
        <w:rPr>
          <w:rFonts w:ascii="Tahoma"/>
          <w:b/>
          <w:spacing w:val="-4"/>
          <w:w w:val="92"/>
          <w:sz w:val="22"/>
        </w:rPr>
        <w:t>D</w:t>
      </w:r>
      <w:r>
        <w:rPr>
          <w:rFonts w:ascii="Tahoma"/>
          <w:b/>
          <w:w w:val="84"/>
          <w:sz w:val="22"/>
        </w:rPr>
        <w:t>E</w:t>
      </w:r>
      <w:r>
        <w:rPr>
          <w:rFonts w:ascii="Tahoma"/>
          <w:b/>
          <w:spacing w:val="-1"/>
          <w:w w:val="96"/>
          <w:sz w:val="22"/>
        </w:rPr>
        <w:t>N</w:t>
      </w:r>
      <w:r>
        <w:rPr>
          <w:rFonts w:ascii="Tahoma"/>
          <w:b/>
          <w:spacing w:val="-2"/>
          <w:w w:val="117"/>
          <w:sz w:val="22"/>
        </w:rPr>
        <w:t>C</w:t>
      </w:r>
      <w:r>
        <w:rPr>
          <w:rFonts w:ascii="Tahoma"/>
          <w:b/>
          <w:w w:val="58"/>
          <w:sz w:val="22"/>
        </w:rPr>
        <w:t>I</w:t>
      </w:r>
      <w:r>
        <w:rPr>
          <w:rFonts w:ascii="Tahoma"/>
          <w:b/>
          <w:spacing w:val="-1"/>
          <w:w w:val="108"/>
          <w:sz w:val="22"/>
        </w:rPr>
        <w:t>A</w:t>
      </w:r>
      <w:r>
        <w:rPr>
          <w:rFonts w:ascii="Tahoma"/>
          <w:b/>
          <w:w w:val="77"/>
          <w:sz w:val="22"/>
        </w:rPr>
        <w:t>L</w:t>
      </w:r>
    </w:p>
    <w:p>
      <w:pPr>
        <w:spacing w:before="2"/>
        <w:ind w:left="761" w:right="5254" w:firstLine="0"/>
        <w:jc w:val="left"/>
        <w:rPr>
          <w:rFonts w:ascii="Verdana"/>
          <w:sz w:val="22"/>
        </w:rPr>
      </w:pPr>
      <w:r>
        <w:rPr>
          <w:rFonts w:ascii="Verdana"/>
          <w:w w:val="95"/>
          <w:sz w:val="22"/>
        </w:rPr>
        <w:t>Diretores e Administradores da</w:t>
      </w:r>
      <w:r>
        <w:rPr>
          <w:rFonts w:ascii="Verdana"/>
          <w:spacing w:val="1"/>
          <w:w w:val="95"/>
          <w:sz w:val="22"/>
        </w:rPr>
        <w:t> </w:t>
      </w:r>
      <w:r>
        <w:rPr>
          <w:rFonts w:ascii="Verdana"/>
          <w:w w:val="116"/>
          <w:sz w:val="22"/>
        </w:rPr>
        <w:t>C</w:t>
      </w:r>
      <w:r>
        <w:rPr>
          <w:rFonts w:ascii="Verdana"/>
          <w:spacing w:val="-3"/>
          <w:w w:val="110"/>
          <w:sz w:val="22"/>
        </w:rPr>
        <w:t>O</w:t>
      </w:r>
      <w:r>
        <w:rPr>
          <w:rFonts w:ascii="Verdana"/>
          <w:spacing w:val="1"/>
          <w:w w:val="109"/>
          <w:sz w:val="22"/>
        </w:rPr>
        <w:t>M</w:t>
      </w:r>
      <w:r>
        <w:rPr>
          <w:rFonts w:ascii="Verdana"/>
          <w:spacing w:val="-1"/>
          <w:w w:val="98"/>
          <w:sz w:val="22"/>
        </w:rPr>
        <w:t>P</w:t>
      </w:r>
      <w:r>
        <w:rPr>
          <w:rFonts w:ascii="Verdana"/>
          <w:spacing w:val="-1"/>
          <w:w w:val="108"/>
          <w:sz w:val="22"/>
        </w:rPr>
        <w:t>A</w:t>
      </w:r>
      <w:r>
        <w:rPr>
          <w:rFonts w:ascii="Verdana"/>
          <w:spacing w:val="-1"/>
          <w:w w:val="99"/>
          <w:sz w:val="22"/>
        </w:rPr>
        <w:t>N</w:t>
      </w:r>
      <w:r>
        <w:rPr>
          <w:rFonts w:ascii="Verdana"/>
          <w:w w:val="91"/>
          <w:sz w:val="22"/>
        </w:rPr>
        <w:t>H</w:t>
      </w:r>
      <w:r>
        <w:rPr>
          <w:rFonts w:ascii="Verdana"/>
          <w:spacing w:val="-2"/>
          <w:w w:val="53"/>
          <w:sz w:val="22"/>
        </w:rPr>
        <w:t>I</w:t>
      </w:r>
      <w:r>
        <w:rPr>
          <w:rFonts w:ascii="Verdana"/>
          <w:w w:val="108"/>
          <w:sz w:val="22"/>
        </w:rPr>
        <w:t>A</w:t>
      </w:r>
      <w:r>
        <w:rPr>
          <w:rFonts w:ascii="Times New Roman"/>
          <w:spacing w:val="4"/>
          <w:sz w:val="22"/>
        </w:rPr>
        <w:t> </w:t>
      </w:r>
      <w:r>
        <w:rPr>
          <w:rFonts w:ascii="Verdana"/>
          <w:spacing w:val="1"/>
          <w:w w:val="96"/>
          <w:sz w:val="22"/>
        </w:rPr>
        <w:t>D</w:t>
      </w:r>
      <w:r>
        <w:rPr>
          <w:rFonts w:ascii="Verdana"/>
          <w:spacing w:val="-3"/>
          <w:w w:val="110"/>
          <w:sz w:val="22"/>
        </w:rPr>
        <w:t>O</w:t>
      </w:r>
      <w:r>
        <w:rPr>
          <w:rFonts w:ascii="Verdana"/>
          <w:w w:val="116"/>
          <w:sz w:val="22"/>
        </w:rPr>
        <w:t>C</w:t>
      </w:r>
      <w:r>
        <w:rPr>
          <w:rFonts w:ascii="Verdana"/>
          <w:spacing w:val="-1"/>
          <w:w w:val="108"/>
          <w:sz w:val="22"/>
        </w:rPr>
        <w:t>A</w:t>
      </w:r>
      <w:r>
        <w:rPr>
          <w:rFonts w:ascii="Verdana"/>
          <w:w w:val="73"/>
          <w:sz w:val="22"/>
        </w:rPr>
        <w:t>S</w:t>
      </w:r>
      <w:r>
        <w:rPr>
          <w:rFonts w:ascii="Times New Roman"/>
          <w:spacing w:val="3"/>
          <w:sz w:val="22"/>
        </w:rPr>
        <w:t> </w:t>
      </w:r>
      <w:r>
        <w:rPr>
          <w:rFonts w:ascii="Verdana"/>
          <w:spacing w:val="1"/>
          <w:w w:val="96"/>
          <w:sz w:val="22"/>
        </w:rPr>
        <w:t>D</w:t>
      </w:r>
      <w:r>
        <w:rPr>
          <w:rFonts w:ascii="Verdana"/>
          <w:w w:val="110"/>
          <w:sz w:val="22"/>
        </w:rPr>
        <w:t>O</w:t>
      </w:r>
      <w:r>
        <w:rPr>
          <w:rFonts w:ascii="Times New Roman"/>
          <w:spacing w:val="5"/>
          <w:sz w:val="22"/>
        </w:rPr>
        <w:t> </w:t>
      </w:r>
      <w:r>
        <w:rPr>
          <w:rFonts w:ascii="Verdana"/>
          <w:w w:val="87"/>
          <w:sz w:val="22"/>
        </w:rPr>
        <w:t>R</w:t>
      </w:r>
      <w:r>
        <w:rPr>
          <w:rFonts w:ascii="Verdana"/>
          <w:spacing w:val="-2"/>
          <w:w w:val="53"/>
          <w:sz w:val="22"/>
        </w:rPr>
        <w:t>I</w:t>
      </w:r>
      <w:r>
        <w:rPr>
          <w:rFonts w:ascii="Verdana"/>
          <w:w w:val="110"/>
          <w:sz w:val="22"/>
        </w:rPr>
        <w:t>O</w:t>
      </w:r>
      <w:r>
        <w:rPr>
          <w:rFonts w:ascii="Times New Roman"/>
          <w:spacing w:val="5"/>
          <w:sz w:val="22"/>
        </w:rPr>
        <w:t> </w:t>
      </w:r>
      <w:r>
        <w:rPr>
          <w:rFonts w:ascii="Verdana"/>
          <w:spacing w:val="1"/>
          <w:w w:val="96"/>
          <w:sz w:val="22"/>
        </w:rPr>
        <w:t>D</w:t>
      </w:r>
      <w:r>
        <w:rPr>
          <w:rFonts w:ascii="Verdana"/>
          <w:w w:val="85"/>
          <w:sz w:val="22"/>
        </w:rPr>
        <w:t>E</w:t>
      </w:r>
      <w:r>
        <w:rPr>
          <w:rFonts w:ascii="Times New Roman"/>
          <w:spacing w:val="4"/>
          <w:sz w:val="22"/>
        </w:rPr>
        <w:t> </w:t>
      </w:r>
      <w:r>
        <w:rPr>
          <w:rFonts w:ascii="Verdana"/>
          <w:spacing w:val="-1"/>
          <w:w w:val="106"/>
          <w:sz w:val="22"/>
        </w:rPr>
        <w:t>J</w:t>
      </w:r>
      <w:r>
        <w:rPr>
          <w:rFonts w:ascii="Verdana"/>
          <w:spacing w:val="-1"/>
          <w:w w:val="108"/>
          <w:sz w:val="22"/>
        </w:rPr>
        <w:t>A</w:t>
      </w:r>
      <w:r>
        <w:rPr>
          <w:rFonts w:ascii="Verdana"/>
          <w:spacing w:val="-1"/>
          <w:w w:val="99"/>
          <w:sz w:val="22"/>
        </w:rPr>
        <w:t>N</w:t>
      </w:r>
      <w:r>
        <w:rPr>
          <w:rFonts w:ascii="Verdana"/>
          <w:spacing w:val="-1"/>
          <w:w w:val="85"/>
          <w:sz w:val="22"/>
        </w:rPr>
        <w:t>E</w:t>
      </w:r>
      <w:r>
        <w:rPr>
          <w:rFonts w:ascii="Verdana"/>
          <w:w w:val="53"/>
          <w:sz w:val="22"/>
        </w:rPr>
        <w:t>I</w:t>
      </w:r>
      <w:r>
        <w:rPr>
          <w:rFonts w:ascii="Verdana"/>
          <w:spacing w:val="-2"/>
          <w:w w:val="87"/>
          <w:sz w:val="22"/>
        </w:rPr>
        <w:t>R</w:t>
      </w:r>
      <w:r>
        <w:rPr>
          <w:rFonts w:ascii="Verdana"/>
          <w:w w:val="110"/>
          <w:sz w:val="22"/>
        </w:rPr>
        <w:t>O</w:t>
      </w:r>
    </w:p>
    <w:p>
      <w:pPr>
        <w:spacing w:before="5"/>
        <w:ind w:left="761" w:right="0" w:firstLine="0"/>
        <w:jc w:val="left"/>
        <w:rPr>
          <w:rFonts w:ascii="Verdana"/>
          <w:sz w:val="22"/>
        </w:rPr>
      </w:pPr>
      <w:r>
        <w:rPr>
          <w:rFonts w:ascii="Verdana"/>
          <w:w w:val="95"/>
          <w:sz w:val="22"/>
        </w:rPr>
        <w:t>Rio</w:t>
      </w:r>
      <w:r>
        <w:rPr>
          <w:rFonts w:ascii="Verdana"/>
          <w:spacing w:val="-4"/>
          <w:w w:val="95"/>
          <w:sz w:val="22"/>
        </w:rPr>
        <w:t> </w:t>
      </w:r>
      <w:r>
        <w:rPr>
          <w:rFonts w:ascii="Verdana"/>
          <w:w w:val="95"/>
          <w:sz w:val="22"/>
        </w:rPr>
        <w:t>de</w:t>
      </w:r>
      <w:r>
        <w:rPr>
          <w:rFonts w:ascii="Verdana"/>
          <w:spacing w:val="-5"/>
          <w:w w:val="95"/>
          <w:sz w:val="22"/>
        </w:rPr>
        <w:t> </w:t>
      </w:r>
      <w:r>
        <w:rPr>
          <w:rFonts w:ascii="Verdana"/>
          <w:w w:val="95"/>
          <w:sz w:val="22"/>
        </w:rPr>
        <w:t>Janeiro</w:t>
      </w:r>
      <w:r>
        <w:rPr>
          <w:rFonts w:ascii="Verdana"/>
          <w:spacing w:val="-6"/>
          <w:w w:val="95"/>
          <w:sz w:val="22"/>
        </w:rPr>
        <w:t> </w:t>
      </w:r>
      <w:r>
        <w:rPr>
          <w:rFonts w:ascii="Verdana"/>
          <w:w w:val="95"/>
          <w:sz w:val="22"/>
        </w:rPr>
        <w:t>-</w:t>
      </w:r>
      <w:r>
        <w:rPr>
          <w:rFonts w:ascii="Verdana"/>
          <w:spacing w:val="-4"/>
          <w:w w:val="95"/>
          <w:sz w:val="22"/>
        </w:rPr>
        <w:t> </w:t>
      </w:r>
      <w:r>
        <w:rPr>
          <w:rFonts w:ascii="Verdana"/>
          <w:w w:val="95"/>
          <w:sz w:val="22"/>
        </w:rPr>
        <w:t>RJ</w:t>
      </w: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spacing w:before="178"/>
        <w:ind w:left="761" w:right="0" w:firstLine="0"/>
        <w:jc w:val="left"/>
        <w:rPr>
          <w:rFonts w:ascii="Verdana"/>
          <w:sz w:val="22"/>
        </w:rPr>
      </w:pPr>
      <w:r>
        <w:rPr>
          <w:rFonts w:ascii="Verdana"/>
          <w:w w:val="90"/>
          <w:sz w:val="22"/>
        </w:rPr>
        <w:t>Prezados</w:t>
      </w:r>
      <w:r>
        <w:rPr>
          <w:rFonts w:ascii="Verdana"/>
          <w:spacing w:val="28"/>
          <w:w w:val="90"/>
          <w:sz w:val="22"/>
        </w:rPr>
        <w:t> </w:t>
      </w:r>
      <w:r>
        <w:rPr>
          <w:rFonts w:ascii="Verdana"/>
          <w:w w:val="90"/>
          <w:sz w:val="22"/>
        </w:rPr>
        <w:t>Senhores,</w:t>
      </w:r>
    </w:p>
    <w:p>
      <w:pPr>
        <w:pStyle w:val="BodyText"/>
        <w:rPr>
          <w:rFonts w:ascii="Verdana"/>
          <w:sz w:val="26"/>
        </w:rPr>
      </w:pPr>
    </w:p>
    <w:p>
      <w:pPr>
        <w:spacing w:before="228"/>
        <w:ind w:left="761" w:right="622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 cumprimento às obrigações estabelecidas em nosso contrato de prestação de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w w:val="74"/>
          <w:sz w:val="22"/>
        </w:rPr>
        <w:t>s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w w:val="93"/>
          <w:sz w:val="22"/>
        </w:rPr>
        <w:t>v</w:t>
      </w:r>
      <w:r>
        <w:rPr>
          <w:rFonts w:ascii="Verdana" w:hAnsi="Verdana"/>
          <w:spacing w:val="-4"/>
          <w:w w:val="73"/>
          <w:sz w:val="22"/>
        </w:rPr>
        <w:t>i</w:t>
      </w:r>
      <w:r>
        <w:rPr>
          <w:rFonts w:ascii="Verdana" w:hAnsi="Verdana"/>
          <w:spacing w:val="1"/>
          <w:w w:val="124"/>
          <w:sz w:val="22"/>
        </w:rPr>
        <w:t>ç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96"/>
          <w:sz w:val="22"/>
        </w:rPr>
        <w:t>u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w w:val="76"/>
          <w:sz w:val="22"/>
        </w:rPr>
        <w:t>,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109"/>
          <w:sz w:val="22"/>
        </w:rPr>
        <w:t>p</w:t>
      </w:r>
      <w:r>
        <w:rPr>
          <w:rFonts w:ascii="Verdana" w:hAnsi="Verdana"/>
          <w:spacing w:val="-2"/>
          <w:w w:val="70"/>
          <w:sz w:val="22"/>
        </w:rPr>
        <w:t>r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2"/>
          <w:w w:val="74"/>
          <w:sz w:val="22"/>
        </w:rPr>
        <w:t>s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Verdana" w:hAnsi="Verdana"/>
          <w:w w:val="87"/>
          <w:sz w:val="22"/>
        </w:rPr>
        <w:t>R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73"/>
          <w:sz w:val="22"/>
        </w:rPr>
        <w:t>l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spacing w:val="-3"/>
          <w:w w:val="86"/>
          <w:sz w:val="22"/>
        </w:rPr>
        <w:t>t</w:t>
      </w:r>
      <w:r>
        <w:rPr>
          <w:rFonts w:ascii="Verdana" w:hAnsi="Verdana"/>
          <w:spacing w:val="-1"/>
          <w:w w:val="108"/>
          <w:sz w:val="22"/>
        </w:rPr>
        <w:t>ó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z w:val="22"/>
        </w:rPr>
        <w:t> </w:t>
      </w:r>
      <w:r>
        <w:rPr>
          <w:rFonts w:ascii="Verdana" w:hAnsi="Verdana"/>
          <w:w w:val="108"/>
          <w:sz w:val="22"/>
        </w:rPr>
        <w:t>A</w:t>
      </w:r>
      <w:r>
        <w:rPr>
          <w:rFonts w:ascii="Verdana" w:hAnsi="Verdana"/>
          <w:spacing w:val="-3"/>
          <w:w w:val="96"/>
          <w:sz w:val="22"/>
        </w:rPr>
        <w:t>u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Verdana" w:hAnsi="Verdana"/>
          <w:w w:val="5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3"/>
          <w:w w:val="110"/>
          <w:sz w:val="22"/>
        </w:rPr>
        <w:t>d</w:t>
      </w:r>
      <w:r>
        <w:rPr>
          <w:rFonts w:ascii="Verdana" w:hAnsi="Verdana"/>
          <w:spacing w:val="-2"/>
          <w:w w:val="109"/>
          <w:sz w:val="22"/>
        </w:rPr>
        <w:t>e</w:t>
      </w:r>
      <w:r>
        <w:rPr>
          <w:rFonts w:ascii="Verdana" w:hAnsi="Verdana"/>
          <w:w w:val="109"/>
          <w:sz w:val="22"/>
        </w:rPr>
        <w:t>p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3"/>
          <w:w w:val="110"/>
          <w:sz w:val="22"/>
        </w:rPr>
        <w:t>d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Verdana" w:hAnsi="Verdana"/>
          <w:w w:val="74"/>
          <w:sz w:val="22"/>
        </w:rPr>
        <w:t>s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2"/>
          <w:w w:val="109"/>
          <w:sz w:val="22"/>
        </w:rPr>
        <w:t>b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Verdana" w:hAnsi="Verdana"/>
          <w:w w:val="114"/>
          <w:sz w:val="22"/>
        </w:rPr>
        <w:t>a</w:t>
      </w:r>
      <w:r>
        <w:rPr>
          <w:rFonts w:ascii="Times New Roman" w:hAnsi="Times New Roman"/>
          <w:w w:val="114"/>
          <w:sz w:val="22"/>
        </w:rPr>
        <w:t> 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93"/>
          <w:sz w:val="22"/>
        </w:rPr>
        <w:t>v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74"/>
          <w:sz w:val="22"/>
        </w:rPr>
        <w:t>s</w:t>
      </w:r>
      <w:r>
        <w:rPr>
          <w:rFonts w:ascii="Verdana" w:hAnsi="Verdana"/>
          <w:w w:val="114"/>
          <w:sz w:val="22"/>
        </w:rPr>
        <w:t>ã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Verdana" w:hAnsi="Verdana"/>
          <w:spacing w:val="-3"/>
          <w:w w:val="110"/>
          <w:sz w:val="22"/>
        </w:rPr>
        <w:t>d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w w:val="89"/>
          <w:sz w:val="22"/>
        </w:rPr>
        <w:t>f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spacing w:val="1"/>
          <w:w w:val="124"/>
          <w:sz w:val="22"/>
        </w:rPr>
        <w:t>ç</w:t>
      </w:r>
      <w:r>
        <w:rPr>
          <w:rFonts w:ascii="Verdana" w:hAnsi="Verdana"/>
          <w:spacing w:val="-3"/>
          <w:w w:val="108"/>
          <w:sz w:val="22"/>
        </w:rPr>
        <w:t>õ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3"/>
          <w:w w:val="86"/>
          <w:sz w:val="22"/>
        </w:rPr>
        <w:t>t</w:t>
      </w:r>
      <w:r>
        <w:rPr>
          <w:rFonts w:ascii="Verdana" w:hAnsi="Verdana"/>
          <w:w w:val="114"/>
          <w:sz w:val="22"/>
        </w:rPr>
        <w:t>á</w:t>
      </w:r>
      <w:r>
        <w:rPr>
          <w:rFonts w:ascii="Verdana" w:hAnsi="Verdana"/>
          <w:w w:val="109"/>
          <w:sz w:val="22"/>
        </w:rPr>
        <w:t>b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2"/>
          <w:w w:val="109"/>
          <w:sz w:val="22"/>
        </w:rPr>
        <w:t>e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spacing w:val="-4"/>
          <w:w w:val="73"/>
          <w:sz w:val="22"/>
        </w:rPr>
        <w:t>i</w:t>
      </w:r>
      <w:r>
        <w:rPr>
          <w:rFonts w:ascii="Verdana" w:hAnsi="Verdana"/>
          <w:w w:val="114"/>
          <w:sz w:val="22"/>
        </w:rPr>
        <w:t>á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Verdana" w:hAnsi="Verdana"/>
          <w:w w:val="87"/>
          <w:sz w:val="22"/>
        </w:rPr>
        <w:t>3</w:t>
      </w:r>
      <w:r>
        <w:rPr>
          <w:rFonts w:ascii="Verdana" w:hAnsi="Verdana"/>
          <w:w w:val="74"/>
          <w:sz w:val="22"/>
        </w:rPr>
        <w:t>°</w:t>
      </w:r>
      <w:r>
        <w:rPr>
          <w:rFonts w:ascii="Verdana" w:hAnsi="Verdana"/>
          <w:spacing w:val="-1"/>
          <w:w w:val="96"/>
          <w:sz w:val="22"/>
        </w:rPr>
        <w:t>/</w:t>
      </w:r>
      <w:r>
        <w:rPr>
          <w:rFonts w:ascii="Verdana" w:hAnsi="Verdana"/>
          <w:spacing w:val="-1"/>
          <w:w w:val="69"/>
          <w:sz w:val="22"/>
        </w:rPr>
        <w:t>T</w:t>
      </w:r>
      <w:r>
        <w:rPr>
          <w:rFonts w:ascii="Verdana" w:hAnsi="Verdana"/>
          <w:spacing w:val="-2"/>
          <w:w w:val="87"/>
          <w:sz w:val="22"/>
        </w:rPr>
        <w:t>R</w:t>
      </w:r>
      <w:r>
        <w:rPr>
          <w:rFonts w:ascii="Verdana" w:hAnsi="Verdana"/>
          <w:w w:val="53"/>
          <w:sz w:val="22"/>
        </w:rPr>
        <w:t>I</w:t>
      </w:r>
      <w:r>
        <w:rPr>
          <w:rFonts w:ascii="Verdana" w:hAnsi="Verdana"/>
          <w:spacing w:val="1"/>
          <w:w w:val="109"/>
          <w:sz w:val="22"/>
        </w:rPr>
        <w:t>M</w:t>
      </w:r>
      <w:r>
        <w:rPr>
          <w:rFonts w:ascii="Verdana" w:hAnsi="Verdana"/>
          <w:spacing w:val="-3"/>
          <w:w w:val="96"/>
          <w:sz w:val="22"/>
        </w:rPr>
        <w:t>/</w:t>
      </w:r>
      <w:r>
        <w:rPr>
          <w:rFonts w:ascii="Verdana" w:hAnsi="Verdana"/>
          <w:w w:val="87"/>
          <w:sz w:val="22"/>
        </w:rPr>
        <w:t>202</w:t>
      </w:r>
      <w:r>
        <w:rPr>
          <w:rFonts w:ascii="Verdana" w:hAnsi="Verdana"/>
          <w:spacing w:val="-3"/>
          <w:w w:val="87"/>
          <w:sz w:val="22"/>
        </w:rPr>
        <w:t>3</w:t>
      </w:r>
      <w:r>
        <w:rPr>
          <w:rFonts w:ascii="Verdana" w:hAnsi="Verdana"/>
          <w:w w:val="76"/>
          <w:sz w:val="22"/>
        </w:rPr>
        <w:t>.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18"/>
        </w:rPr>
      </w:pPr>
    </w:p>
    <w:p>
      <w:pPr>
        <w:spacing w:after="0"/>
        <w:rPr>
          <w:rFonts w:ascii="Verdana"/>
          <w:sz w:val="18"/>
        </w:rPr>
        <w:sectPr>
          <w:headerReference w:type="default" r:id="rId7"/>
          <w:footerReference w:type="default" r:id="rId8"/>
          <w:pgSz w:w="11900" w:h="16840"/>
          <w:pgMar w:header="883" w:footer="864" w:top="1840" w:bottom="1060" w:left="940" w:right="500"/>
        </w:sectPr>
      </w:pPr>
    </w:p>
    <w:p>
      <w:pPr>
        <w:spacing w:line="247" w:lineRule="auto" w:before="102"/>
        <w:ind w:left="773" w:right="-8" w:firstLine="0"/>
        <w:jc w:val="left"/>
        <w:rPr>
          <w:rFonts w:ascii="Trebuchet MS"/>
          <w:sz w:val="17"/>
        </w:rPr>
      </w:pPr>
      <w:r>
        <w:rPr/>
        <w:pict>
          <v:shape style="position:absolute;margin-left:124.16922pt;margin-top:5.904827pt;width:40.9pt;height:40.6pt;mso-position-horizontal-relative:page;mso-position-vertical-relative:paragraph;z-index:-18169856" coordorigin="2483,118" coordsize="818,812" path="m2631,758l2560,804,2514,849,2490,888,2483,916,2489,927,2493,930,2546,930,2551,928,2499,928,2506,898,2533,855,2576,806,2631,758xm2833,118l2817,129,2808,154,2805,183,2805,203,2805,221,2807,241,2810,262,2813,284,2817,306,2822,329,2827,351,2833,374,2825,405,2804,462,2773,538,2732,624,2687,712,2638,794,2589,863,2542,910,2499,928,2551,928,2553,927,2596,890,2649,823,2711,725,2719,722,2711,722,2770,614,2809,531,2833,468,2848,419,2877,419,2859,371,2865,329,2848,329,2838,292,2832,257,2828,224,2827,194,2827,181,2829,160,2835,138,2845,123,2865,123,2854,119,2833,118xm3292,721l3269,721,3260,729,3260,752,3269,760,3292,760,3297,756,3272,756,3264,749,3264,732,3272,725,3297,725,3292,721xm3297,725l3290,725,3296,732,3296,749,3290,756,3297,756,3301,752,3301,729,3297,725xm3286,727l3272,727,3272,752,3277,752,3277,742,3287,742,3287,742,3284,741,3289,739,3277,739,3277,732,3289,732,3288,731,3286,727xm3287,742l3282,742,3283,745,3284,747,3285,752,3289,752,3288,747,3288,744,3287,742xm3289,732l3282,732,3284,733,3284,738,3282,739,3289,739,3289,736,3289,732xm2877,419l2848,419,2893,510,2940,571,2983,610,3019,633,2944,648,2866,668,2787,693,2711,722,2719,722,2789,701,2874,681,2962,665,3049,654,3112,654,3098,648,3155,646,3284,646,3262,634,3231,627,3062,627,3043,616,3023,605,3005,592,2987,579,2946,537,2910,487,2881,430,2877,419xm3112,654l3049,654,3104,679,3158,697,3208,709,3249,713,3266,712,3279,709,3288,703,3289,700,3267,700,3234,696,3193,686,3147,669,3112,654xm3292,694l3287,697,3277,700,3289,700,3292,694xm3284,646l3155,646,3221,648,3274,659,3296,685,3298,679,3301,677,3301,671,3291,649,3284,646xm3162,622l3139,622,3115,624,3062,627,3231,627,3218,625,3162,622xm2873,186l2868,211,2863,243,2857,282,2848,329,2865,329,2866,323,2869,277,2871,232,2873,186xm2865,123l2845,123,2854,129,2862,138,2869,152,2873,171,2876,141,2869,125,2865,123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85.654411pt;margin-top:25.371855pt;width:56.75pt;height:10.2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w w:val="95"/>
                      <w:sz w:val="17"/>
                    </w:rPr>
                    <w:t>SILVA:67269052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7"/>
        </w:rPr>
        <w:t>PAULO SERGIO</w:t>
      </w:r>
      <w:r>
        <w:rPr>
          <w:rFonts w:ascii="Trebuchet MS"/>
          <w:spacing w:val="-46"/>
          <w:w w:val="95"/>
          <w:sz w:val="17"/>
        </w:rPr>
        <w:t> </w:t>
      </w:r>
      <w:r>
        <w:rPr>
          <w:rFonts w:ascii="Trebuchet MS"/>
          <w:sz w:val="17"/>
        </w:rPr>
        <w:t>DA</w:t>
      </w:r>
    </w:p>
    <w:p>
      <w:pPr>
        <w:spacing w:line="249" w:lineRule="auto" w:before="114"/>
        <w:ind w:left="96" w:right="7162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Digitally signed by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sz w:val="13"/>
        </w:rPr>
        <w:t>PAULO SERGIO DA</w:t>
      </w:r>
      <w:r>
        <w:rPr>
          <w:rFonts w:ascii="Trebuchet MS"/>
          <w:spacing w:val="1"/>
          <w:sz w:val="13"/>
        </w:rPr>
        <w:t> </w:t>
      </w:r>
      <w:r>
        <w:rPr>
          <w:rFonts w:ascii="Trebuchet MS"/>
          <w:w w:val="95"/>
          <w:sz w:val="13"/>
        </w:rPr>
        <w:t>SILVA:67269052972</w:t>
      </w:r>
      <w:r>
        <w:rPr>
          <w:rFonts w:ascii="Trebuchet MS"/>
          <w:spacing w:val="-35"/>
          <w:w w:val="95"/>
          <w:sz w:val="13"/>
        </w:rPr>
        <w:t> </w:t>
      </w:r>
      <w:r>
        <w:rPr>
          <w:rFonts w:ascii="Trebuchet MS"/>
          <w:w w:val="90"/>
          <w:sz w:val="13"/>
        </w:rPr>
        <w:t>Date:</w:t>
      </w:r>
      <w:r>
        <w:rPr>
          <w:rFonts w:ascii="Trebuchet MS"/>
          <w:spacing w:val="-6"/>
          <w:w w:val="90"/>
          <w:sz w:val="13"/>
        </w:rPr>
        <w:t> </w:t>
      </w:r>
      <w:r>
        <w:rPr>
          <w:rFonts w:ascii="Trebuchet MS"/>
          <w:w w:val="90"/>
          <w:sz w:val="13"/>
        </w:rPr>
        <w:t>2023.11.23</w:t>
      </w:r>
    </w:p>
    <w:p>
      <w:pPr>
        <w:spacing w:after="0" w:line="249" w:lineRule="auto"/>
        <w:jc w:val="left"/>
        <w:rPr>
          <w:rFonts w:ascii="Trebuchet MS"/>
          <w:sz w:val="13"/>
        </w:rPr>
        <w:sectPr>
          <w:type w:val="continuous"/>
          <w:pgSz w:w="11900" w:h="16840"/>
          <w:pgMar w:top="1160" w:bottom="1140" w:left="940" w:right="500"/>
          <w:cols w:num="2" w:equalWidth="0">
            <w:col w:w="1836" w:space="40"/>
            <w:col w:w="8584"/>
          </w:cols>
        </w:sectPr>
      </w:pPr>
    </w:p>
    <w:p>
      <w:pPr>
        <w:tabs>
          <w:tab w:pos="1972" w:val="left" w:leader="none"/>
        </w:tabs>
        <w:spacing w:line="149" w:lineRule="exact" w:before="0"/>
        <w:ind w:left="773" w:right="0" w:firstLine="0"/>
        <w:jc w:val="left"/>
        <w:rPr>
          <w:rFonts w:ascii="Trebuchet MS"/>
          <w:sz w:val="13"/>
        </w:rPr>
      </w:pPr>
      <w:r>
        <w:rPr>
          <w:rFonts w:ascii="Trebuchet MS"/>
          <w:sz w:val="17"/>
        </w:rPr>
        <w:t>972</w:t>
        <w:tab/>
      </w:r>
      <w:r>
        <w:rPr>
          <w:rFonts w:ascii="Trebuchet MS"/>
          <w:w w:val="90"/>
          <w:sz w:val="13"/>
        </w:rPr>
        <w:t>06:58:09</w:t>
      </w:r>
      <w:r>
        <w:rPr>
          <w:rFonts w:ascii="Trebuchet MS"/>
          <w:spacing w:val="4"/>
          <w:w w:val="90"/>
          <w:sz w:val="13"/>
        </w:rPr>
        <w:t> </w:t>
      </w:r>
      <w:r>
        <w:rPr>
          <w:rFonts w:ascii="Trebuchet MS"/>
          <w:w w:val="90"/>
          <w:sz w:val="13"/>
        </w:rPr>
        <w:t>-03'00'</w:t>
      </w:r>
    </w:p>
    <w:p>
      <w:pPr>
        <w:spacing w:before="1"/>
        <w:ind w:left="761" w:right="6776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w w:val="95"/>
          <w:sz w:val="22"/>
        </w:rPr>
        <w:t>Paulo Sergio da Silva</w:t>
      </w:r>
      <w:r>
        <w:rPr>
          <w:rFonts w:ascii="Verdana" w:hAnsi="Verdana"/>
          <w:spacing w:val="-71"/>
          <w:w w:val="95"/>
          <w:sz w:val="22"/>
        </w:rPr>
        <w:t> </w:t>
      </w:r>
      <w:r>
        <w:rPr>
          <w:rFonts w:ascii="Verdana" w:hAnsi="Verdana"/>
          <w:w w:val="73"/>
          <w:sz w:val="22"/>
        </w:rPr>
        <w:t>S</w:t>
      </w:r>
      <w:r>
        <w:rPr>
          <w:rFonts w:ascii="Verdana" w:hAnsi="Verdana"/>
          <w:w w:val="110"/>
          <w:sz w:val="22"/>
        </w:rPr>
        <w:t>Ó</w:t>
      </w:r>
      <w:r>
        <w:rPr>
          <w:rFonts w:ascii="Verdana" w:hAnsi="Verdana"/>
          <w:w w:val="116"/>
          <w:sz w:val="22"/>
        </w:rPr>
        <w:t>C</w:t>
      </w:r>
      <w:r>
        <w:rPr>
          <w:rFonts w:ascii="Verdana" w:hAnsi="Verdana"/>
          <w:spacing w:val="-2"/>
          <w:w w:val="53"/>
          <w:sz w:val="22"/>
        </w:rPr>
        <w:t>I</w:t>
      </w:r>
      <w:r>
        <w:rPr>
          <w:rFonts w:ascii="Verdana" w:hAnsi="Verdana"/>
          <w:w w:val="110"/>
          <w:sz w:val="22"/>
        </w:rPr>
        <w:t>O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Verdana" w:hAnsi="Verdana"/>
          <w:spacing w:val="1"/>
          <w:w w:val="96"/>
          <w:sz w:val="22"/>
        </w:rPr>
        <w:t>D</w:t>
      </w:r>
      <w:r>
        <w:rPr>
          <w:rFonts w:ascii="Verdana" w:hAnsi="Verdana"/>
          <w:w w:val="85"/>
          <w:sz w:val="22"/>
        </w:rPr>
        <w:t>E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Verdana" w:hAnsi="Verdana"/>
          <w:spacing w:val="-3"/>
          <w:w w:val="108"/>
          <w:sz w:val="22"/>
        </w:rPr>
        <w:t>A</w:t>
      </w:r>
      <w:r>
        <w:rPr>
          <w:rFonts w:ascii="Verdana" w:hAnsi="Verdana"/>
          <w:spacing w:val="-5"/>
          <w:w w:val="89"/>
          <w:sz w:val="22"/>
        </w:rPr>
        <w:t>U</w:t>
      </w:r>
      <w:r>
        <w:rPr>
          <w:rFonts w:ascii="Verdana" w:hAnsi="Verdana"/>
          <w:spacing w:val="-1"/>
          <w:w w:val="96"/>
          <w:sz w:val="22"/>
        </w:rPr>
        <w:t>D</w:t>
      </w:r>
      <w:r>
        <w:rPr>
          <w:rFonts w:ascii="Verdana" w:hAnsi="Verdana"/>
          <w:spacing w:val="-2"/>
          <w:w w:val="53"/>
          <w:sz w:val="22"/>
        </w:rPr>
        <w:t>I</w:t>
      </w:r>
      <w:r>
        <w:rPr>
          <w:rFonts w:ascii="Verdana" w:hAnsi="Verdana"/>
          <w:spacing w:val="-3"/>
          <w:w w:val="69"/>
          <w:sz w:val="22"/>
        </w:rPr>
        <w:t>T</w:t>
      </w:r>
      <w:r>
        <w:rPr>
          <w:rFonts w:ascii="Verdana" w:hAnsi="Verdana"/>
          <w:spacing w:val="-2"/>
          <w:w w:val="110"/>
          <w:sz w:val="22"/>
        </w:rPr>
        <w:t>O</w:t>
      </w:r>
      <w:r>
        <w:rPr>
          <w:rFonts w:ascii="Verdana" w:hAnsi="Verdana"/>
          <w:spacing w:val="-4"/>
          <w:w w:val="87"/>
          <w:sz w:val="22"/>
        </w:rPr>
        <w:t>R</w:t>
      </w:r>
      <w:r>
        <w:rPr>
          <w:rFonts w:ascii="Verdana" w:hAnsi="Verdana"/>
          <w:spacing w:val="-2"/>
          <w:w w:val="53"/>
          <w:sz w:val="22"/>
        </w:rPr>
        <w:t>I</w:t>
      </w:r>
      <w:r>
        <w:rPr>
          <w:rFonts w:ascii="Verdana" w:hAnsi="Verdana"/>
          <w:spacing w:val="-2"/>
          <w:w w:val="108"/>
          <w:sz w:val="22"/>
        </w:rPr>
        <w:t>A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18"/>
        </w:rPr>
      </w:pPr>
    </w:p>
    <w:p>
      <w:pPr>
        <w:tabs>
          <w:tab w:pos="5346" w:val="right" w:leader="none"/>
        </w:tabs>
        <w:spacing w:before="100"/>
        <w:ind w:left="620" w:right="0" w:firstLine="0"/>
        <w:jc w:val="left"/>
        <w:rPr>
          <w:rFonts w:ascii="Verdana"/>
          <w:sz w:val="18"/>
        </w:rPr>
      </w:pPr>
      <w:r>
        <w:rPr>
          <w:rFonts w:ascii="Verdana"/>
          <w:w w:val="87"/>
          <w:position w:val="2"/>
          <w:sz w:val="16"/>
        </w:rPr>
        <w:t>R</w:t>
      </w:r>
      <w:r>
        <w:rPr>
          <w:rFonts w:ascii="Verdana"/>
          <w:spacing w:val="1"/>
          <w:w w:val="108"/>
          <w:position w:val="2"/>
          <w:sz w:val="16"/>
        </w:rPr>
        <w:t>A</w:t>
      </w:r>
      <w:r>
        <w:rPr>
          <w:rFonts w:ascii="Verdana"/>
          <w:w w:val="53"/>
          <w:position w:val="2"/>
          <w:sz w:val="16"/>
        </w:rPr>
        <w:t>I</w:t>
      </w:r>
      <w:r>
        <w:rPr>
          <w:rFonts w:ascii="Times New Roman"/>
          <w:spacing w:val="2"/>
          <w:position w:val="2"/>
          <w:sz w:val="16"/>
        </w:rPr>
        <w:t> </w:t>
      </w:r>
      <w:r>
        <w:rPr>
          <w:rFonts w:ascii="Verdana"/>
          <w:spacing w:val="-1"/>
          <w:w w:val="87"/>
          <w:position w:val="2"/>
          <w:sz w:val="16"/>
        </w:rPr>
        <w:t>1</w:t>
      </w:r>
      <w:r>
        <w:rPr>
          <w:rFonts w:ascii="Verdana"/>
          <w:spacing w:val="-1"/>
          <w:w w:val="73"/>
          <w:position w:val="2"/>
          <w:sz w:val="16"/>
        </w:rPr>
        <w:t>-</w:t>
      </w:r>
      <w:r>
        <w:rPr>
          <w:rFonts w:ascii="Verdana"/>
          <w:spacing w:val="-1"/>
          <w:w w:val="87"/>
          <w:position w:val="2"/>
          <w:sz w:val="16"/>
        </w:rPr>
        <w:t>11</w:t>
      </w:r>
      <w:r>
        <w:rPr>
          <w:rFonts w:ascii="Verdana"/>
          <w:spacing w:val="-1"/>
          <w:w w:val="96"/>
          <w:position w:val="2"/>
          <w:sz w:val="16"/>
        </w:rPr>
        <w:t>/</w:t>
      </w:r>
      <w:r>
        <w:rPr>
          <w:rFonts w:ascii="Verdana"/>
          <w:spacing w:val="-1"/>
          <w:w w:val="87"/>
          <w:position w:val="2"/>
          <w:sz w:val="16"/>
        </w:rPr>
        <w:t>2</w:t>
      </w:r>
      <w:r>
        <w:rPr>
          <w:rFonts w:ascii="Verdana"/>
          <w:w w:val="87"/>
          <w:position w:val="2"/>
          <w:sz w:val="16"/>
        </w:rPr>
        <w:t>3</w:t>
      </w:r>
      <w:r>
        <w:rPr>
          <w:rFonts w:ascii="Times New Roman"/>
          <w:w w:val="100"/>
          <w:position w:val="2"/>
          <w:sz w:val="16"/>
        </w:rPr>
        <w:t> </w:t>
      </w:r>
      <w:r>
        <w:rPr>
          <w:rFonts w:ascii="Times New Roman"/>
          <w:position w:val="2"/>
          <w:sz w:val="16"/>
        </w:rPr>
        <w:tab/>
      </w:r>
      <w:r>
        <w:rPr>
          <w:rFonts w:ascii="Verdana"/>
          <w:w w:val="87"/>
          <w:sz w:val="18"/>
        </w:rPr>
        <w:t>1</w:t>
      </w:r>
    </w:p>
    <w:p>
      <w:pPr>
        <w:spacing w:after="0"/>
        <w:jc w:val="left"/>
        <w:rPr>
          <w:rFonts w:ascii="Verdana"/>
          <w:sz w:val="18"/>
        </w:rPr>
        <w:sectPr>
          <w:type w:val="continuous"/>
          <w:pgSz w:w="11900" w:h="16840"/>
          <w:pgMar w:top="1160" w:bottom="1140" w:left="940" w:right="50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19"/>
        </w:rPr>
      </w:pPr>
    </w:p>
    <w:p>
      <w:pPr>
        <w:spacing w:line="242" w:lineRule="auto" w:before="1"/>
        <w:ind w:left="761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95"/>
          <w:sz w:val="22"/>
        </w:rPr>
        <w:t>Relatório</w:t>
      </w:r>
      <w:r>
        <w:rPr>
          <w:rFonts w:ascii="Tahoma" w:hAnsi="Tahoma"/>
          <w:b/>
          <w:spacing w:val="16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dos</w:t>
      </w:r>
      <w:r>
        <w:rPr>
          <w:rFonts w:ascii="Tahoma" w:hAnsi="Tahoma"/>
          <w:b/>
          <w:spacing w:val="17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auditores</w:t>
      </w:r>
      <w:r>
        <w:rPr>
          <w:rFonts w:ascii="Tahoma" w:hAnsi="Tahoma"/>
          <w:b/>
          <w:spacing w:val="18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independentes</w:t>
      </w:r>
      <w:r>
        <w:rPr>
          <w:rFonts w:ascii="Tahoma" w:hAnsi="Tahoma"/>
          <w:b/>
          <w:spacing w:val="18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sobre</w:t>
      </w:r>
      <w:r>
        <w:rPr>
          <w:rFonts w:ascii="Tahoma" w:hAnsi="Tahoma"/>
          <w:b/>
          <w:spacing w:val="16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a</w:t>
      </w:r>
      <w:r>
        <w:rPr>
          <w:rFonts w:ascii="Tahoma" w:hAnsi="Tahoma"/>
          <w:b/>
          <w:spacing w:val="20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revisão</w:t>
      </w:r>
      <w:r>
        <w:rPr>
          <w:rFonts w:ascii="Tahoma" w:hAnsi="Tahoma"/>
          <w:b/>
          <w:spacing w:val="17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das</w:t>
      </w:r>
      <w:r>
        <w:rPr>
          <w:rFonts w:ascii="Tahoma" w:hAnsi="Tahoma"/>
          <w:b/>
          <w:spacing w:val="20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informações</w:t>
      </w:r>
      <w:r>
        <w:rPr>
          <w:rFonts w:ascii="Tahoma" w:hAnsi="Tahoma"/>
          <w:b/>
          <w:spacing w:val="17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contábeis</w:t>
      </w:r>
      <w:r>
        <w:rPr>
          <w:rFonts w:ascii="Tahoma" w:hAnsi="Tahoma"/>
          <w:b/>
          <w:spacing w:val="-58"/>
          <w:w w:val="95"/>
          <w:sz w:val="22"/>
        </w:rPr>
        <w:t> </w:t>
      </w:r>
      <w:r>
        <w:rPr>
          <w:rFonts w:ascii="Tahoma" w:hAnsi="Tahoma"/>
          <w:b/>
          <w:spacing w:val="-1"/>
          <w:w w:val="79"/>
          <w:sz w:val="22"/>
        </w:rPr>
        <w:t>i</w:t>
      </w:r>
      <w:r>
        <w:rPr>
          <w:rFonts w:ascii="Tahoma" w:hAnsi="Tahoma"/>
          <w:b/>
          <w:spacing w:val="-1"/>
          <w:w w:val="94"/>
          <w:sz w:val="22"/>
        </w:rPr>
        <w:t>n</w:t>
      </w:r>
      <w:r>
        <w:rPr>
          <w:rFonts w:ascii="Tahoma" w:hAnsi="Tahoma"/>
          <w:b/>
          <w:spacing w:val="1"/>
          <w:w w:val="72"/>
          <w:sz w:val="22"/>
        </w:rPr>
        <w:t>t</w:t>
      </w:r>
      <w:r>
        <w:rPr>
          <w:rFonts w:ascii="Tahoma" w:hAnsi="Tahoma"/>
          <w:b/>
          <w:w w:val="108"/>
          <w:sz w:val="22"/>
        </w:rPr>
        <w:t>e</w:t>
      </w:r>
      <w:r>
        <w:rPr>
          <w:rFonts w:ascii="Tahoma" w:hAnsi="Tahoma"/>
          <w:b/>
          <w:spacing w:val="-1"/>
          <w:w w:val="73"/>
          <w:sz w:val="22"/>
        </w:rPr>
        <w:t>r</w:t>
      </w:r>
      <w:r>
        <w:rPr>
          <w:rFonts w:ascii="Tahoma" w:hAnsi="Tahoma"/>
          <w:b/>
          <w:spacing w:val="-2"/>
          <w:w w:val="98"/>
          <w:sz w:val="22"/>
        </w:rPr>
        <w:t>m</w:t>
      </w:r>
      <w:r>
        <w:rPr>
          <w:rFonts w:ascii="Tahoma" w:hAnsi="Tahoma"/>
          <w:b/>
          <w:w w:val="108"/>
          <w:sz w:val="22"/>
        </w:rPr>
        <w:t>e</w:t>
      </w:r>
      <w:r>
        <w:rPr>
          <w:rFonts w:ascii="Tahoma" w:hAnsi="Tahoma"/>
          <w:b/>
          <w:w w:val="105"/>
          <w:sz w:val="22"/>
        </w:rPr>
        <w:t>d</w:t>
      </w:r>
      <w:r>
        <w:rPr>
          <w:rFonts w:ascii="Tahoma" w:hAnsi="Tahoma"/>
          <w:b/>
          <w:spacing w:val="-3"/>
          <w:w w:val="79"/>
          <w:sz w:val="22"/>
        </w:rPr>
        <w:t>i</w:t>
      </w:r>
      <w:r>
        <w:rPr>
          <w:rFonts w:ascii="Tahoma" w:hAnsi="Tahoma"/>
          <w:b/>
          <w:w w:val="110"/>
          <w:sz w:val="22"/>
        </w:rPr>
        <w:t>á</w:t>
      </w:r>
      <w:r>
        <w:rPr>
          <w:rFonts w:ascii="Tahoma" w:hAnsi="Tahoma"/>
          <w:b/>
          <w:spacing w:val="-1"/>
          <w:w w:val="73"/>
          <w:sz w:val="22"/>
        </w:rPr>
        <w:t>r</w:t>
      </w:r>
      <w:r>
        <w:rPr>
          <w:rFonts w:ascii="Tahoma" w:hAnsi="Tahoma"/>
          <w:b/>
          <w:spacing w:val="-1"/>
          <w:w w:val="79"/>
          <w:sz w:val="22"/>
        </w:rPr>
        <w:t>i</w:t>
      </w:r>
      <w:r>
        <w:rPr>
          <w:rFonts w:ascii="Tahoma" w:hAnsi="Tahoma"/>
          <w:b/>
          <w:spacing w:val="-2"/>
          <w:w w:val="110"/>
          <w:sz w:val="22"/>
        </w:rPr>
        <w:t>a</w:t>
      </w:r>
      <w:r>
        <w:rPr>
          <w:rFonts w:ascii="Tahoma" w:hAnsi="Tahoma"/>
          <w:b/>
          <w:w w:val="85"/>
          <w:sz w:val="22"/>
        </w:rPr>
        <w:t>s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ahoma" w:hAnsi="Tahoma"/>
          <w:b/>
          <w:w w:val="83"/>
          <w:sz w:val="22"/>
        </w:rPr>
        <w:t>(</w:t>
      </w:r>
      <w:r>
        <w:rPr>
          <w:rFonts w:ascii="Tahoma" w:hAnsi="Tahoma"/>
          <w:b/>
          <w:w w:val="58"/>
          <w:sz w:val="22"/>
        </w:rPr>
        <w:t>I</w:t>
      </w:r>
      <w:r>
        <w:rPr>
          <w:rFonts w:ascii="Tahoma" w:hAnsi="Tahoma"/>
          <w:b/>
          <w:spacing w:val="-3"/>
          <w:w w:val="94"/>
          <w:sz w:val="22"/>
        </w:rPr>
        <w:t>n</w:t>
      </w:r>
      <w:r>
        <w:rPr>
          <w:rFonts w:ascii="Tahoma" w:hAnsi="Tahoma"/>
          <w:b/>
          <w:w w:val="73"/>
          <w:sz w:val="22"/>
        </w:rPr>
        <w:t>f</w:t>
      </w:r>
      <w:r>
        <w:rPr>
          <w:rFonts w:ascii="Tahoma" w:hAnsi="Tahoma"/>
          <w:b/>
          <w:w w:val="104"/>
          <w:sz w:val="22"/>
        </w:rPr>
        <w:t>o</w:t>
      </w:r>
      <w:r>
        <w:rPr>
          <w:rFonts w:ascii="Tahoma" w:hAnsi="Tahoma"/>
          <w:b/>
          <w:spacing w:val="-4"/>
          <w:w w:val="73"/>
          <w:sz w:val="22"/>
        </w:rPr>
        <w:t>r</w:t>
      </w:r>
      <w:r>
        <w:rPr>
          <w:rFonts w:ascii="Tahoma" w:hAnsi="Tahoma"/>
          <w:b/>
          <w:spacing w:val="-2"/>
          <w:w w:val="98"/>
          <w:sz w:val="22"/>
        </w:rPr>
        <w:t>m</w:t>
      </w:r>
      <w:r>
        <w:rPr>
          <w:rFonts w:ascii="Tahoma" w:hAnsi="Tahoma"/>
          <w:b/>
          <w:w w:val="110"/>
          <w:sz w:val="22"/>
        </w:rPr>
        <w:t>a</w:t>
      </w:r>
      <w:r>
        <w:rPr>
          <w:rFonts w:ascii="Tahoma" w:hAnsi="Tahoma"/>
          <w:b/>
          <w:w w:val="121"/>
          <w:sz w:val="22"/>
        </w:rPr>
        <w:t>ç</w:t>
      </w:r>
      <w:r>
        <w:rPr>
          <w:rFonts w:ascii="Tahoma" w:hAnsi="Tahoma"/>
          <w:b/>
          <w:w w:val="104"/>
          <w:sz w:val="22"/>
        </w:rPr>
        <w:t>õ</w:t>
      </w:r>
      <w:r>
        <w:rPr>
          <w:rFonts w:ascii="Tahoma" w:hAnsi="Tahoma"/>
          <w:b/>
          <w:spacing w:val="-3"/>
          <w:w w:val="108"/>
          <w:sz w:val="22"/>
        </w:rPr>
        <w:t>e</w:t>
      </w:r>
      <w:r>
        <w:rPr>
          <w:rFonts w:ascii="Tahoma" w:hAnsi="Tahoma"/>
          <w:b/>
          <w:w w:val="85"/>
          <w:sz w:val="22"/>
        </w:rPr>
        <w:t>s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ahoma" w:hAnsi="Tahoma"/>
          <w:b/>
          <w:w w:val="68"/>
          <w:sz w:val="22"/>
        </w:rPr>
        <w:t>T</w:t>
      </w:r>
      <w:r>
        <w:rPr>
          <w:rFonts w:ascii="Tahoma" w:hAnsi="Tahoma"/>
          <w:b/>
          <w:spacing w:val="-1"/>
          <w:w w:val="73"/>
          <w:sz w:val="22"/>
        </w:rPr>
        <w:t>r</w:t>
      </w:r>
      <w:r>
        <w:rPr>
          <w:rFonts w:ascii="Tahoma" w:hAnsi="Tahoma"/>
          <w:b/>
          <w:spacing w:val="-1"/>
          <w:w w:val="79"/>
          <w:sz w:val="22"/>
        </w:rPr>
        <w:t>i</w:t>
      </w:r>
      <w:r>
        <w:rPr>
          <w:rFonts w:ascii="Tahoma" w:hAnsi="Tahoma"/>
          <w:b/>
          <w:spacing w:val="-2"/>
          <w:w w:val="98"/>
          <w:sz w:val="22"/>
        </w:rPr>
        <w:t>m</w:t>
      </w:r>
      <w:r>
        <w:rPr>
          <w:rFonts w:ascii="Tahoma" w:hAnsi="Tahoma"/>
          <w:b/>
          <w:w w:val="108"/>
          <w:sz w:val="22"/>
        </w:rPr>
        <w:t>e</w:t>
      </w:r>
      <w:r>
        <w:rPr>
          <w:rFonts w:ascii="Tahoma" w:hAnsi="Tahoma"/>
          <w:b/>
          <w:spacing w:val="-2"/>
          <w:w w:val="85"/>
          <w:sz w:val="22"/>
        </w:rPr>
        <w:t>s</w:t>
      </w:r>
      <w:r>
        <w:rPr>
          <w:rFonts w:ascii="Tahoma" w:hAnsi="Tahoma"/>
          <w:b/>
          <w:spacing w:val="1"/>
          <w:w w:val="72"/>
          <w:sz w:val="22"/>
        </w:rPr>
        <w:t>t</w:t>
      </w:r>
      <w:r>
        <w:rPr>
          <w:rFonts w:ascii="Tahoma" w:hAnsi="Tahoma"/>
          <w:b/>
          <w:spacing w:val="-1"/>
          <w:w w:val="73"/>
          <w:sz w:val="22"/>
        </w:rPr>
        <w:t>r</w:t>
      </w:r>
      <w:r>
        <w:rPr>
          <w:rFonts w:ascii="Tahoma" w:hAnsi="Tahoma"/>
          <w:b/>
          <w:w w:val="110"/>
          <w:sz w:val="22"/>
        </w:rPr>
        <w:t>a</w:t>
      </w:r>
      <w:r>
        <w:rPr>
          <w:rFonts w:ascii="Tahoma" w:hAnsi="Tahoma"/>
          <w:b/>
          <w:spacing w:val="-3"/>
          <w:w w:val="79"/>
          <w:sz w:val="22"/>
        </w:rPr>
        <w:t>i</w:t>
      </w:r>
      <w:r>
        <w:rPr>
          <w:rFonts w:ascii="Tahoma" w:hAnsi="Tahoma"/>
          <w:b/>
          <w:spacing w:val="1"/>
          <w:w w:val="85"/>
          <w:sz w:val="22"/>
        </w:rPr>
        <w:t>s</w:t>
      </w:r>
      <w:r>
        <w:rPr>
          <w:rFonts w:ascii="Tahoma" w:hAnsi="Tahoma"/>
          <w:b/>
          <w:w w:val="83"/>
          <w:sz w:val="22"/>
        </w:rPr>
        <w:t>)</w:t>
      </w:r>
    </w:p>
    <w:p>
      <w:pPr>
        <w:pStyle w:val="BodyText"/>
        <w:rPr>
          <w:rFonts w:ascii="Tahoma"/>
          <w:b/>
          <w:sz w:val="26"/>
        </w:rPr>
      </w:pPr>
    </w:p>
    <w:p>
      <w:pPr>
        <w:spacing w:before="228"/>
        <w:ind w:left="761" w:right="5254" w:firstLine="0"/>
        <w:jc w:val="left"/>
        <w:rPr>
          <w:rFonts w:ascii="Verdana"/>
          <w:sz w:val="22"/>
        </w:rPr>
      </w:pPr>
      <w:r>
        <w:rPr>
          <w:rFonts w:ascii="Verdana"/>
          <w:w w:val="95"/>
          <w:sz w:val="22"/>
        </w:rPr>
        <w:t>Aos Diretores e Administradores da</w:t>
      </w:r>
      <w:r>
        <w:rPr>
          <w:rFonts w:ascii="Verdana"/>
          <w:spacing w:val="1"/>
          <w:w w:val="95"/>
          <w:sz w:val="22"/>
        </w:rPr>
        <w:t> </w:t>
      </w:r>
      <w:r>
        <w:rPr>
          <w:rFonts w:ascii="Verdana"/>
          <w:w w:val="116"/>
          <w:sz w:val="22"/>
        </w:rPr>
        <w:t>C</w:t>
      </w:r>
      <w:r>
        <w:rPr>
          <w:rFonts w:ascii="Verdana"/>
          <w:spacing w:val="-3"/>
          <w:w w:val="110"/>
          <w:sz w:val="22"/>
        </w:rPr>
        <w:t>O</w:t>
      </w:r>
      <w:r>
        <w:rPr>
          <w:rFonts w:ascii="Verdana"/>
          <w:spacing w:val="1"/>
          <w:w w:val="109"/>
          <w:sz w:val="22"/>
        </w:rPr>
        <w:t>M</w:t>
      </w:r>
      <w:r>
        <w:rPr>
          <w:rFonts w:ascii="Verdana"/>
          <w:spacing w:val="-1"/>
          <w:w w:val="98"/>
          <w:sz w:val="22"/>
        </w:rPr>
        <w:t>P</w:t>
      </w:r>
      <w:r>
        <w:rPr>
          <w:rFonts w:ascii="Verdana"/>
          <w:spacing w:val="-1"/>
          <w:w w:val="108"/>
          <w:sz w:val="22"/>
        </w:rPr>
        <w:t>A</w:t>
      </w:r>
      <w:r>
        <w:rPr>
          <w:rFonts w:ascii="Verdana"/>
          <w:spacing w:val="-1"/>
          <w:w w:val="99"/>
          <w:sz w:val="22"/>
        </w:rPr>
        <w:t>N</w:t>
      </w:r>
      <w:r>
        <w:rPr>
          <w:rFonts w:ascii="Verdana"/>
          <w:w w:val="91"/>
          <w:sz w:val="22"/>
        </w:rPr>
        <w:t>H</w:t>
      </w:r>
      <w:r>
        <w:rPr>
          <w:rFonts w:ascii="Verdana"/>
          <w:spacing w:val="-2"/>
          <w:w w:val="53"/>
          <w:sz w:val="22"/>
        </w:rPr>
        <w:t>I</w:t>
      </w:r>
      <w:r>
        <w:rPr>
          <w:rFonts w:ascii="Verdana"/>
          <w:w w:val="108"/>
          <w:sz w:val="22"/>
        </w:rPr>
        <w:t>A</w:t>
      </w:r>
      <w:r>
        <w:rPr>
          <w:rFonts w:ascii="Times New Roman"/>
          <w:spacing w:val="4"/>
          <w:sz w:val="22"/>
        </w:rPr>
        <w:t> </w:t>
      </w:r>
      <w:r>
        <w:rPr>
          <w:rFonts w:ascii="Verdana"/>
          <w:spacing w:val="1"/>
          <w:w w:val="96"/>
          <w:sz w:val="22"/>
        </w:rPr>
        <w:t>D</w:t>
      </w:r>
      <w:r>
        <w:rPr>
          <w:rFonts w:ascii="Verdana"/>
          <w:spacing w:val="-3"/>
          <w:w w:val="110"/>
          <w:sz w:val="22"/>
        </w:rPr>
        <w:t>O</w:t>
      </w:r>
      <w:r>
        <w:rPr>
          <w:rFonts w:ascii="Verdana"/>
          <w:w w:val="116"/>
          <w:sz w:val="22"/>
        </w:rPr>
        <w:t>C</w:t>
      </w:r>
      <w:r>
        <w:rPr>
          <w:rFonts w:ascii="Verdana"/>
          <w:spacing w:val="-1"/>
          <w:w w:val="108"/>
          <w:sz w:val="22"/>
        </w:rPr>
        <w:t>A</w:t>
      </w:r>
      <w:r>
        <w:rPr>
          <w:rFonts w:ascii="Verdana"/>
          <w:w w:val="73"/>
          <w:sz w:val="22"/>
        </w:rPr>
        <w:t>S</w:t>
      </w:r>
      <w:r>
        <w:rPr>
          <w:rFonts w:ascii="Times New Roman"/>
          <w:spacing w:val="3"/>
          <w:sz w:val="22"/>
        </w:rPr>
        <w:t> </w:t>
      </w:r>
      <w:r>
        <w:rPr>
          <w:rFonts w:ascii="Verdana"/>
          <w:spacing w:val="1"/>
          <w:w w:val="96"/>
          <w:sz w:val="22"/>
        </w:rPr>
        <w:t>D</w:t>
      </w:r>
      <w:r>
        <w:rPr>
          <w:rFonts w:ascii="Verdana"/>
          <w:w w:val="110"/>
          <w:sz w:val="22"/>
        </w:rPr>
        <w:t>O</w:t>
      </w:r>
      <w:r>
        <w:rPr>
          <w:rFonts w:ascii="Times New Roman"/>
          <w:spacing w:val="5"/>
          <w:sz w:val="22"/>
        </w:rPr>
        <w:t> </w:t>
      </w:r>
      <w:r>
        <w:rPr>
          <w:rFonts w:ascii="Verdana"/>
          <w:w w:val="87"/>
          <w:sz w:val="22"/>
        </w:rPr>
        <w:t>R</w:t>
      </w:r>
      <w:r>
        <w:rPr>
          <w:rFonts w:ascii="Verdana"/>
          <w:spacing w:val="-2"/>
          <w:w w:val="53"/>
          <w:sz w:val="22"/>
        </w:rPr>
        <w:t>I</w:t>
      </w:r>
      <w:r>
        <w:rPr>
          <w:rFonts w:ascii="Verdana"/>
          <w:w w:val="110"/>
          <w:sz w:val="22"/>
        </w:rPr>
        <w:t>O</w:t>
      </w:r>
      <w:r>
        <w:rPr>
          <w:rFonts w:ascii="Times New Roman"/>
          <w:spacing w:val="5"/>
          <w:sz w:val="22"/>
        </w:rPr>
        <w:t> </w:t>
      </w:r>
      <w:r>
        <w:rPr>
          <w:rFonts w:ascii="Verdana"/>
          <w:spacing w:val="1"/>
          <w:w w:val="96"/>
          <w:sz w:val="22"/>
        </w:rPr>
        <w:t>D</w:t>
      </w:r>
      <w:r>
        <w:rPr>
          <w:rFonts w:ascii="Verdana"/>
          <w:w w:val="85"/>
          <w:sz w:val="22"/>
        </w:rPr>
        <w:t>E</w:t>
      </w:r>
      <w:r>
        <w:rPr>
          <w:rFonts w:ascii="Times New Roman"/>
          <w:spacing w:val="4"/>
          <w:sz w:val="22"/>
        </w:rPr>
        <w:t> </w:t>
      </w:r>
      <w:r>
        <w:rPr>
          <w:rFonts w:ascii="Verdana"/>
          <w:spacing w:val="-1"/>
          <w:w w:val="106"/>
          <w:sz w:val="22"/>
        </w:rPr>
        <w:t>J</w:t>
      </w:r>
      <w:r>
        <w:rPr>
          <w:rFonts w:ascii="Verdana"/>
          <w:spacing w:val="-1"/>
          <w:w w:val="108"/>
          <w:sz w:val="22"/>
        </w:rPr>
        <w:t>A</w:t>
      </w:r>
      <w:r>
        <w:rPr>
          <w:rFonts w:ascii="Verdana"/>
          <w:spacing w:val="-1"/>
          <w:w w:val="99"/>
          <w:sz w:val="22"/>
        </w:rPr>
        <w:t>N</w:t>
      </w:r>
      <w:r>
        <w:rPr>
          <w:rFonts w:ascii="Verdana"/>
          <w:spacing w:val="-1"/>
          <w:w w:val="85"/>
          <w:sz w:val="22"/>
        </w:rPr>
        <w:t>E</w:t>
      </w:r>
      <w:r>
        <w:rPr>
          <w:rFonts w:ascii="Verdana"/>
          <w:w w:val="53"/>
          <w:sz w:val="22"/>
        </w:rPr>
        <w:t>I</w:t>
      </w:r>
      <w:r>
        <w:rPr>
          <w:rFonts w:ascii="Verdana"/>
          <w:spacing w:val="-2"/>
          <w:w w:val="87"/>
          <w:sz w:val="22"/>
        </w:rPr>
        <w:t>R</w:t>
      </w:r>
      <w:r>
        <w:rPr>
          <w:rFonts w:ascii="Verdana"/>
          <w:w w:val="110"/>
          <w:sz w:val="22"/>
        </w:rPr>
        <w:t>O</w:t>
      </w:r>
    </w:p>
    <w:p>
      <w:pPr>
        <w:spacing w:before="3"/>
        <w:ind w:left="761" w:right="0" w:firstLine="0"/>
        <w:jc w:val="left"/>
        <w:rPr>
          <w:rFonts w:ascii="Verdana"/>
          <w:sz w:val="22"/>
        </w:rPr>
      </w:pPr>
      <w:r>
        <w:rPr>
          <w:rFonts w:ascii="Verdana"/>
          <w:w w:val="95"/>
          <w:sz w:val="22"/>
        </w:rPr>
        <w:t>Rio</w:t>
      </w:r>
      <w:r>
        <w:rPr>
          <w:rFonts w:ascii="Verdana"/>
          <w:spacing w:val="-4"/>
          <w:w w:val="95"/>
          <w:sz w:val="22"/>
        </w:rPr>
        <w:t> </w:t>
      </w:r>
      <w:r>
        <w:rPr>
          <w:rFonts w:ascii="Verdana"/>
          <w:w w:val="95"/>
          <w:sz w:val="22"/>
        </w:rPr>
        <w:t>de</w:t>
      </w:r>
      <w:r>
        <w:rPr>
          <w:rFonts w:ascii="Verdana"/>
          <w:spacing w:val="-5"/>
          <w:w w:val="95"/>
          <w:sz w:val="22"/>
        </w:rPr>
        <w:t> </w:t>
      </w:r>
      <w:r>
        <w:rPr>
          <w:rFonts w:ascii="Verdana"/>
          <w:w w:val="95"/>
          <w:sz w:val="22"/>
        </w:rPr>
        <w:t>Janeiro</w:t>
      </w:r>
      <w:r>
        <w:rPr>
          <w:rFonts w:ascii="Verdana"/>
          <w:spacing w:val="-6"/>
          <w:w w:val="95"/>
          <w:sz w:val="22"/>
        </w:rPr>
        <w:t> </w:t>
      </w:r>
      <w:r>
        <w:rPr>
          <w:rFonts w:ascii="Verdana"/>
          <w:w w:val="95"/>
          <w:sz w:val="22"/>
        </w:rPr>
        <w:t>-</w:t>
      </w:r>
      <w:r>
        <w:rPr>
          <w:rFonts w:ascii="Verdana"/>
          <w:spacing w:val="-4"/>
          <w:w w:val="95"/>
          <w:sz w:val="22"/>
        </w:rPr>
        <w:t> </w:t>
      </w:r>
      <w:r>
        <w:rPr>
          <w:rFonts w:ascii="Verdana"/>
          <w:w w:val="95"/>
          <w:sz w:val="22"/>
        </w:rPr>
        <w:t>RJ</w:t>
      </w:r>
    </w:p>
    <w:p>
      <w:pPr>
        <w:pStyle w:val="BodyText"/>
        <w:spacing w:before="6"/>
        <w:rPr>
          <w:rFonts w:ascii="Verdana"/>
        </w:rPr>
      </w:pPr>
    </w:p>
    <w:p>
      <w:pPr>
        <w:spacing w:before="0"/>
        <w:ind w:left="761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58"/>
          <w:sz w:val="22"/>
        </w:rPr>
        <w:t>I</w:t>
      </w:r>
      <w:r>
        <w:rPr>
          <w:rFonts w:ascii="Tahoma" w:hAnsi="Tahoma"/>
          <w:b/>
          <w:spacing w:val="-1"/>
          <w:w w:val="94"/>
          <w:sz w:val="22"/>
        </w:rPr>
        <w:t>n</w:t>
      </w:r>
      <w:r>
        <w:rPr>
          <w:rFonts w:ascii="Tahoma" w:hAnsi="Tahoma"/>
          <w:b/>
          <w:spacing w:val="1"/>
          <w:w w:val="72"/>
          <w:sz w:val="22"/>
        </w:rPr>
        <w:t>t</w:t>
      </w:r>
      <w:r>
        <w:rPr>
          <w:rFonts w:ascii="Tahoma" w:hAnsi="Tahoma"/>
          <w:b/>
          <w:spacing w:val="-1"/>
          <w:w w:val="73"/>
          <w:sz w:val="22"/>
        </w:rPr>
        <w:t>r</w:t>
      </w:r>
      <w:r>
        <w:rPr>
          <w:rFonts w:ascii="Tahoma" w:hAnsi="Tahoma"/>
          <w:b/>
          <w:w w:val="104"/>
          <w:sz w:val="22"/>
        </w:rPr>
        <w:t>o</w:t>
      </w:r>
      <w:r>
        <w:rPr>
          <w:rFonts w:ascii="Tahoma" w:hAnsi="Tahoma"/>
          <w:b/>
          <w:w w:val="105"/>
          <w:sz w:val="22"/>
        </w:rPr>
        <w:t>d</w:t>
      </w:r>
      <w:r>
        <w:rPr>
          <w:rFonts w:ascii="Tahoma" w:hAnsi="Tahoma"/>
          <w:b/>
          <w:spacing w:val="-3"/>
          <w:w w:val="94"/>
          <w:sz w:val="22"/>
        </w:rPr>
        <w:t>u</w:t>
      </w:r>
      <w:r>
        <w:rPr>
          <w:rFonts w:ascii="Tahoma" w:hAnsi="Tahoma"/>
          <w:b/>
          <w:w w:val="121"/>
          <w:sz w:val="22"/>
        </w:rPr>
        <w:t>ç</w:t>
      </w:r>
      <w:r>
        <w:rPr>
          <w:rFonts w:ascii="Tahoma" w:hAnsi="Tahoma"/>
          <w:b/>
          <w:w w:val="110"/>
          <w:sz w:val="22"/>
        </w:rPr>
        <w:t>ã</w:t>
      </w:r>
      <w:r>
        <w:rPr>
          <w:rFonts w:ascii="Tahoma" w:hAnsi="Tahoma"/>
          <w:b/>
          <w:w w:val="104"/>
          <w:sz w:val="22"/>
        </w:rPr>
        <w:t>o</w:t>
      </w:r>
    </w:p>
    <w:p>
      <w:pPr>
        <w:pStyle w:val="BodyText"/>
        <w:spacing w:before="8"/>
        <w:rPr>
          <w:rFonts w:ascii="Tahoma"/>
          <w:b/>
          <w:sz w:val="22"/>
        </w:rPr>
      </w:pPr>
    </w:p>
    <w:p>
      <w:pPr>
        <w:spacing w:line="242" w:lineRule="auto" w:before="0"/>
        <w:ind w:left="761" w:right="620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w w:val="87"/>
          <w:sz w:val="22"/>
        </w:rPr>
        <w:t>R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93"/>
          <w:sz w:val="22"/>
        </w:rPr>
        <w:t>v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74"/>
          <w:sz w:val="22"/>
        </w:rPr>
        <w:t>s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spacing w:val="-3"/>
          <w:w w:val="108"/>
          <w:sz w:val="22"/>
        </w:rPr>
        <w:t>o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w w:val="89"/>
          <w:sz w:val="22"/>
        </w:rPr>
        <w:t>f</w:t>
      </w:r>
      <w:r>
        <w:rPr>
          <w:rFonts w:ascii="Verdana" w:hAnsi="Verdana"/>
          <w:spacing w:val="-3"/>
          <w:w w:val="108"/>
          <w:sz w:val="22"/>
        </w:rPr>
        <w:t>o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spacing w:val="-2"/>
          <w:w w:val="124"/>
          <w:sz w:val="22"/>
        </w:rPr>
        <w:t>ç</w:t>
      </w:r>
      <w:r>
        <w:rPr>
          <w:rFonts w:ascii="Verdana" w:hAnsi="Verdana"/>
          <w:spacing w:val="-1"/>
          <w:w w:val="108"/>
          <w:sz w:val="22"/>
        </w:rPr>
        <w:t>õ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2"/>
          <w:w w:val="114"/>
          <w:sz w:val="22"/>
        </w:rPr>
        <w:t>á</w:t>
      </w:r>
      <w:r>
        <w:rPr>
          <w:rFonts w:ascii="Verdana" w:hAnsi="Verdana"/>
          <w:w w:val="109"/>
          <w:sz w:val="22"/>
        </w:rPr>
        <w:t>b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3"/>
          <w:w w:val="96"/>
          <w:sz w:val="22"/>
        </w:rPr>
        <w:t>m</w:t>
      </w:r>
      <w:r>
        <w:rPr>
          <w:rFonts w:ascii="Verdana" w:hAnsi="Verdana"/>
          <w:spacing w:val="-2"/>
          <w:w w:val="109"/>
          <w:sz w:val="22"/>
        </w:rPr>
        <w:t>e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114"/>
          <w:sz w:val="22"/>
        </w:rPr>
        <w:t>á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14"/>
          <w:sz w:val="22"/>
        </w:rPr>
        <w:t>a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Verdana" w:hAnsi="Verdana"/>
          <w:w w:val="116"/>
          <w:sz w:val="22"/>
        </w:rPr>
        <w:t>C</w:t>
      </w:r>
      <w:r>
        <w:rPr>
          <w:rFonts w:ascii="Verdana" w:hAnsi="Verdana"/>
          <w:spacing w:val="-3"/>
          <w:w w:val="110"/>
          <w:sz w:val="22"/>
        </w:rPr>
        <w:t>O</w:t>
      </w:r>
      <w:r>
        <w:rPr>
          <w:rFonts w:ascii="Verdana" w:hAnsi="Verdana"/>
          <w:spacing w:val="1"/>
          <w:w w:val="109"/>
          <w:sz w:val="22"/>
        </w:rPr>
        <w:t>M</w:t>
      </w:r>
      <w:r>
        <w:rPr>
          <w:rFonts w:ascii="Verdana" w:hAnsi="Verdana"/>
          <w:spacing w:val="-1"/>
          <w:w w:val="98"/>
          <w:sz w:val="22"/>
        </w:rPr>
        <w:t>P</w:t>
      </w:r>
      <w:r>
        <w:rPr>
          <w:rFonts w:ascii="Verdana" w:hAnsi="Verdana"/>
          <w:spacing w:val="-1"/>
          <w:w w:val="108"/>
          <w:sz w:val="22"/>
        </w:rPr>
        <w:t>A</w:t>
      </w:r>
      <w:r>
        <w:rPr>
          <w:rFonts w:ascii="Verdana" w:hAnsi="Verdana"/>
          <w:spacing w:val="-1"/>
          <w:w w:val="99"/>
          <w:sz w:val="22"/>
        </w:rPr>
        <w:t>N</w:t>
      </w:r>
      <w:r>
        <w:rPr>
          <w:rFonts w:ascii="Verdana" w:hAnsi="Verdana"/>
          <w:spacing w:val="-2"/>
          <w:w w:val="91"/>
          <w:sz w:val="22"/>
        </w:rPr>
        <w:t>H</w:t>
      </w:r>
      <w:r>
        <w:rPr>
          <w:rFonts w:ascii="Verdana" w:hAnsi="Verdana"/>
          <w:spacing w:val="-2"/>
          <w:w w:val="53"/>
          <w:sz w:val="22"/>
        </w:rPr>
        <w:t>I</w:t>
      </w:r>
      <w:r>
        <w:rPr>
          <w:rFonts w:ascii="Verdana" w:hAnsi="Verdana"/>
          <w:w w:val="108"/>
          <w:sz w:val="22"/>
        </w:rPr>
        <w:t>A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Verdana" w:hAnsi="Verdana"/>
          <w:spacing w:val="-1"/>
          <w:w w:val="96"/>
          <w:sz w:val="22"/>
        </w:rPr>
        <w:t>D</w:t>
      </w:r>
      <w:r>
        <w:rPr>
          <w:rFonts w:ascii="Verdana" w:hAnsi="Verdana"/>
          <w:w w:val="110"/>
          <w:sz w:val="22"/>
        </w:rPr>
        <w:t>O</w:t>
      </w:r>
      <w:r>
        <w:rPr>
          <w:rFonts w:ascii="Verdana" w:hAnsi="Verdana"/>
          <w:w w:val="116"/>
          <w:sz w:val="22"/>
        </w:rPr>
        <w:t>C</w:t>
      </w:r>
      <w:r>
        <w:rPr>
          <w:rFonts w:ascii="Verdana" w:hAnsi="Verdana"/>
          <w:spacing w:val="-3"/>
          <w:w w:val="108"/>
          <w:sz w:val="22"/>
        </w:rPr>
        <w:t>A</w:t>
      </w:r>
      <w:r>
        <w:rPr>
          <w:rFonts w:ascii="Verdana" w:hAnsi="Verdana"/>
          <w:w w:val="73"/>
          <w:sz w:val="22"/>
        </w:rPr>
        <w:t>S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Verdana" w:hAnsi="Verdana"/>
          <w:spacing w:val="1"/>
          <w:w w:val="96"/>
          <w:sz w:val="22"/>
        </w:rPr>
        <w:t>D</w:t>
      </w:r>
      <w:r>
        <w:rPr>
          <w:rFonts w:ascii="Verdana" w:hAnsi="Verdana"/>
          <w:w w:val="110"/>
          <w:sz w:val="22"/>
        </w:rPr>
        <w:t>O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Verdana" w:hAnsi="Verdana"/>
          <w:w w:val="87"/>
          <w:sz w:val="22"/>
        </w:rPr>
        <w:t>R</w:t>
      </w:r>
      <w:r>
        <w:rPr>
          <w:rFonts w:ascii="Verdana" w:hAnsi="Verdana"/>
          <w:spacing w:val="-2"/>
          <w:w w:val="53"/>
          <w:sz w:val="22"/>
        </w:rPr>
        <w:t>I</w:t>
      </w:r>
      <w:r>
        <w:rPr>
          <w:rFonts w:ascii="Verdana" w:hAnsi="Verdana"/>
          <w:w w:val="110"/>
          <w:sz w:val="22"/>
        </w:rPr>
        <w:t>O</w:t>
      </w:r>
      <w:r>
        <w:rPr>
          <w:rFonts w:ascii="Times New Roman" w:hAnsi="Times New Roman"/>
          <w:w w:val="110"/>
          <w:sz w:val="22"/>
        </w:rPr>
        <w:t> </w:t>
      </w:r>
      <w:r>
        <w:rPr>
          <w:rFonts w:ascii="Verdana" w:hAnsi="Verdana"/>
          <w:spacing w:val="1"/>
          <w:w w:val="96"/>
          <w:sz w:val="22"/>
        </w:rPr>
        <w:t>D</w:t>
      </w:r>
      <w:r>
        <w:rPr>
          <w:rFonts w:ascii="Verdana" w:hAnsi="Verdana"/>
          <w:w w:val="85"/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Verdana" w:hAnsi="Verdana"/>
          <w:spacing w:val="-1"/>
          <w:w w:val="106"/>
          <w:sz w:val="22"/>
        </w:rPr>
        <w:t>J</w:t>
      </w:r>
      <w:r>
        <w:rPr>
          <w:rFonts w:ascii="Verdana" w:hAnsi="Verdana"/>
          <w:spacing w:val="-3"/>
          <w:w w:val="108"/>
          <w:sz w:val="22"/>
        </w:rPr>
        <w:t>A</w:t>
      </w:r>
      <w:r>
        <w:rPr>
          <w:rFonts w:ascii="Verdana" w:hAnsi="Verdana"/>
          <w:spacing w:val="-1"/>
          <w:w w:val="99"/>
          <w:sz w:val="22"/>
        </w:rPr>
        <w:t>N</w:t>
      </w:r>
      <w:r>
        <w:rPr>
          <w:rFonts w:ascii="Verdana" w:hAnsi="Verdana"/>
          <w:spacing w:val="-1"/>
          <w:w w:val="85"/>
          <w:sz w:val="22"/>
        </w:rPr>
        <w:t>E</w:t>
      </w:r>
      <w:r>
        <w:rPr>
          <w:rFonts w:ascii="Verdana" w:hAnsi="Verdana"/>
          <w:w w:val="53"/>
          <w:sz w:val="22"/>
        </w:rPr>
        <w:t>I</w:t>
      </w:r>
      <w:r>
        <w:rPr>
          <w:rFonts w:ascii="Verdana" w:hAnsi="Verdana"/>
          <w:w w:val="87"/>
          <w:sz w:val="22"/>
        </w:rPr>
        <w:t>R</w:t>
      </w:r>
      <w:r>
        <w:rPr>
          <w:rFonts w:ascii="Verdana" w:hAnsi="Verdana"/>
          <w:w w:val="110"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Verdana" w:hAnsi="Verdana"/>
          <w:w w:val="81"/>
          <w:sz w:val="22"/>
        </w:rPr>
        <w:t>(</w:t>
      </w:r>
      <w:r>
        <w:rPr>
          <w:rFonts w:ascii="Verdana" w:hAnsi="Verdana"/>
          <w:spacing w:val="-3"/>
          <w:w w:val="109"/>
          <w:sz w:val="22"/>
        </w:rPr>
        <w:t>“</w:t>
      </w:r>
      <w:r>
        <w:rPr>
          <w:rFonts w:ascii="Verdana" w:hAnsi="Verdana"/>
          <w:w w:val="116"/>
          <w:sz w:val="22"/>
        </w:rPr>
        <w:t>C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w w:val="109"/>
          <w:sz w:val="22"/>
        </w:rPr>
        <w:t>p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spacing w:val="-1"/>
          <w:w w:val="96"/>
          <w:sz w:val="22"/>
        </w:rPr>
        <w:t>nh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spacing w:val="1"/>
          <w:w w:val="105"/>
          <w:sz w:val="22"/>
        </w:rPr>
        <w:t>”</w:t>
      </w:r>
      <w:r>
        <w:rPr>
          <w:rFonts w:ascii="Verdana" w:hAnsi="Verdana"/>
          <w:spacing w:val="-3"/>
          <w:w w:val="81"/>
          <w:sz w:val="22"/>
        </w:rPr>
        <w:t>)</w:t>
      </w:r>
      <w:r>
        <w:rPr>
          <w:rFonts w:ascii="Verdana" w:hAnsi="Verdana"/>
          <w:w w:val="76"/>
          <w:sz w:val="22"/>
        </w:rPr>
        <w:t>,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3"/>
          <w:w w:val="89"/>
          <w:sz w:val="22"/>
        </w:rPr>
        <w:t>f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2"/>
          <w:w w:val="70"/>
          <w:sz w:val="22"/>
        </w:rPr>
        <w:t>r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2"/>
          <w:w w:val="109"/>
          <w:sz w:val="22"/>
        </w:rPr>
        <w:t>e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Verdana" w:hAnsi="Verdana"/>
          <w:spacing w:val="-3"/>
          <w:w w:val="86"/>
          <w:sz w:val="22"/>
        </w:rPr>
        <w:t>t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4"/>
          <w:sz w:val="22"/>
        </w:rPr>
        <w:t>s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2"/>
          <w:w w:val="70"/>
          <w:sz w:val="22"/>
        </w:rPr>
        <w:t>r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Verdana" w:hAnsi="Verdana"/>
          <w:w w:val="89"/>
          <w:sz w:val="22"/>
        </w:rPr>
        <w:t>f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96"/>
          <w:sz w:val="22"/>
        </w:rPr>
        <w:t>m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Verdana" w:hAnsi="Verdana"/>
          <w:spacing w:val="-3"/>
          <w:w w:val="87"/>
          <w:sz w:val="22"/>
        </w:rPr>
        <w:t>3</w:t>
      </w:r>
      <w:r>
        <w:rPr>
          <w:rFonts w:ascii="Verdana" w:hAnsi="Verdana"/>
          <w:w w:val="87"/>
          <w:sz w:val="22"/>
        </w:rPr>
        <w:t>0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Verdana" w:hAnsi="Verdana"/>
          <w:spacing w:val="-3"/>
          <w:w w:val="110"/>
          <w:sz w:val="22"/>
        </w:rPr>
        <w:t>d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Verdana" w:hAnsi="Verdana"/>
          <w:w w:val="74"/>
          <w:sz w:val="22"/>
        </w:rPr>
        <w:t>s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3"/>
          <w:w w:val="96"/>
          <w:sz w:val="22"/>
        </w:rPr>
        <w:t>m</w:t>
      </w:r>
      <w:r>
        <w:rPr>
          <w:rFonts w:ascii="Verdana" w:hAnsi="Verdana"/>
          <w:w w:val="109"/>
          <w:sz w:val="22"/>
        </w:rPr>
        <w:t>b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Verdana" w:hAnsi="Verdana"/>
          <w:w w:val="87"/>
          <w:sz w:val="22"/>
        </w:rPr>
        <w:t>2</w:t>
      </w:r>
      <w:r>
        <w:rPr>
          <w:rFonts w:ascii="Verdana" w:hAnsi="Verdana"/>
          <w:spacing w:val="-3"/>
          <w:w w:val="87"/>
          <w:sz w:val="22"/>
        </w:rPr>
        <w:t>0</w:t>
      </w:r>
      <w:r>
        <w:rPr>
          <w:rFonts w:ascii="Verdana" w:hAnsi="Verdana"/>
          <w:w w:val="87"/>
          <w:sz w:val="22"/>
        </w:rPr>
        <w:t>23</w:t>
      </w:r>
      <w:r>
        <w:rPr>
          <w:rFonts w:ascii="Verdana" w:hAnsi="Verdana"/>
          <w:w w:val="76"/>
          <w:sz w:val="22"/>
        </w:rPr>
        <w:t>,</w:t>
      </w:r>
      <w:r>
        <w:rPr>
          <w:rFonts w:ascii="Times New Roman" w:hAnsi="Times New Roman"/>
          <w:w w:val="76"/>
          <w:sz w:val="22"/>
        </w:rPr>
        <w:t> </w:t>
      </w:r>
      <w:r>
        <w:rPr>
          <w:rFonts w:ascii="Verdana" w:hAnsi="Verdana"/>
          <w:sz w:val="22"/>
        </w:rPr>
        <w:t>que compreendem o balanço patrimonial em 30 de setembro de 2023 e as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pacing w:val="-1"/>
          <w:sz w:val="22"/>
        </w:rPr>
        <w:t>respectivas</w:t>
      </w:r>
      <w:r>
        <w:rPr>
          <w:rFonts w:ascii="Verdana" w:hAnsi="Verdana"/>
          <w:spacing w:val="-29"/>
          <w:sz w:val="22"/>
        </w:rPr>
        <w:t> </w:t>
      </w:r>
      <w:r>
        <w:rPr>
          <w:rFonts w:ascii="Verdana" w:hAnsi="Verdana"/>
          <w:spacing w:val="-1"/>
          <w:sz w:val="22"/>
        </w:rPr>
        <w:t>demonstrações</w:t>
      </w:r>
      <w:r>
        <w:rPr>
          <w:rFonts w:ascii="Verdana" w:hAnsi="Verdana"/>
          <w:spacing w:val="-29"/>
          <w:sz w:val="22"/>
        </w:rPr>
        <w:t> </w:t>
      </w:r>
      <w:r>
        <w:rPr>
          <w:rFonts w:ascii="Verdana" w:hAnsi="Verdana"/>
          <w:spacing w:val="-1"/>
          <w:sz w:val="22"/>
        </w:rPr>
        <w:t>do</w:t>
      </w:r>
      <w:r>
        <w:rPr>
          <w:rFonts w:ascii="Verdana" w:hAnsi="Verdana"/>
          <w:spacing w:val="-29"/>
          <w:sz w:val="22"/>
        </w:rPr>
        <w:t> </w:t>
      </w:r>
      <w:r>
        <w:rPr>
          <w:rFonts w:ascii="Verdana" w:hAnsi="Verdana"/>
          <w:spacing w:val="-1"/>
          <w:sz w:val="22"/>
        </w:rPr>
        <w:t>resultado,</w:t>
      </w:r>
      <w:r>
        <w:rPr>
          <w:rFonts w:ascii="Verdana" w:hAnsi="Verdana"/>
          <w:spacing w:val="-26"/>
          <w:sz w:val="22"/>
        </w:rPr>
        <w:t> </w:t>
      </w:r>
      <w:r>
        <w:rPr>
          <w:rFonts w:ascii="Verdana" w:hAnsi="Verdana"/>
          <w:spacing w:val="-1"/>
          <w:sz w:val="22"/>
        </w:rPr>
        <w:t>do</w:t>
      </w:r>
      <w:r>
        <w:rPr>
          <w:rFonts w:ascii="Verdana" w:hAnsi="Verdana"/>
          <w:spacing w:val="-29"/>
          <w:sz w:val="22"/>
        </w:rPr>
        <w:t> </w:t>
      </w:r>
      <w:r>
        <w:rPr>
          <w:rFonts w:ascii="Verdana" w:hAnsi="Verdana"/>
          <w:spacing w:val="-1"/>
          <w:sz w:val="22"/>
        </w:rPr>
        <w:t>resultado</w:t>
      </w:r>
      <w:r>
        <w:rPr>
          <w:rFonts w:ascii="Verdana" w:hAnsi="Verdana"/>
          <w:spacing w:val="-30"/>
          <w:sz w:val="22"/>
        </w:rPr>
        <w:t> </w:t>
      </w:r>
      <w:r>
        <w:rPr>
          <w:rFonts w:ascii="Verdana" w:hAnsi="Verdana"/>
          <w:spacing w:val="-1"/>
          <w:sz w:val="22"/>
        </w:rPr>
        <w:t>abrangente,</w:t>
      </w:r>
      <w:r>
        <w:rPr>
          <w:rFonts w:ascii="Verdana" w:hAnsi="Verdana"/>
          <w:spacing w:val="-27"/>
          <w:sz w:val="22"/>
        </w:rPr>
        <w:t> </w:t>
      </w:r>
      <w:r>
        <w:rPr>
          <w:rFonts w:ascii="Verdana" w:hAnsi="Verdana"/>
          <w:sz w:val="22"/>
        </w:rPr>
        <w:t>das</w:t>
      </w:r>
      <w:r>
        <w:rPr>
          <w:rFonts w:ascii="Verdana" w:hAnsi="Verdana"/>
          <w:spacing w:val="-26"/>
          <w:sz w:val="22"/>
        </w:rPr>
        <w:t> </w:t>
      </w:r>
      <w:r>
        <w:rPr>
          <w:rFonts w:ascii="Verdana" w:hAnsi="Verdana"/>
          <w:sz w:val="22"/>
        </w:rPr>
        <w:t>mutações</w:t>
      </w:r>
      <w:r>
        <w:rPr>
          <w:rFonts w:ascii="Verdana" w:hAnsi="Verdana"/>
          <w:spacing w:val="-28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sz w:val="22"/>
        </w:rPr>
        <w:t>patrimônio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líquido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dos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fluxos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caixa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para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período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nove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meses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findo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nessa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sz w:val="22"/>
        </w:rPr>
        <w:t>data,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incluindo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as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notas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explicativas.</w:t>
      </w:r>
    </w:p>
    <w:p>
      <w:pPr>
        <w:pStyle w:val="BodyText"/>
        <w:spacing w:before="1"/>
        <w:rPr>
          <w:rFonts w:ascii="Verdana"/>
          <w:sz w:val="22"/>
        </w:rPr>
      </w:pPr>
    </w:p>
    <w:p>
      <w:pPr>
        <w:spacing w:line="242" w:lineRule="auto" w:before="0"/>
        <w:ind w:left="761" w:right="619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Administração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Companhia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é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responsável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pela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elaboração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dessas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informações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sz w:val="22"/>
        </w:rPr>
        <w:t>contábeis intermediárias de acordo com o Pronunciamento Técnico CPC 21 (R1)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pacing w:val="1"/>
          <w:w w:val="96"/>
          <w:sz w:val="22"/>
        </w:rPr>
        <w:t>D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3"/>
          <w:w w:val="96"/>
          <w:sz w:val="22"/>
        </w:rPr>
        <w:t>n</w:t>
      </w:r>
      <w:r>
        <w:rPr>
          <w:rFonts w:ascii="Verdana" w:hAnsi="Verdana"/>
          <w:w w:val="74"/>
          <w:sz w:val="22"/>
        </w:rPr>
        <w:t>s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spacing w:val="1"/>
          <w:w w:val="124"/>
          <w:sz w:val="22"/>
        </w:rPr>
        <w:t>ç</w:t>
      </w:r>
      <w:r>
        <w:rPr>
          <w:rFonts w:ascii="Verdana" w:hAnsi="Verdana"/>
          <w:w w:val="114"/>
          <w:sz w:val="22"/>
        </w:rPr>
        <w:t>ã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Verdana" w:hAnsi="Verdana"/>
          <w:spacing w:val="-2"/>
          <w:w w:val="5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3"/>
          <w:w w:val="96"/>
          <w:sz w:val="22"/>
        </w:rPr>
        <w:t>m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114"/>
          <w:sz w:val="22"/>
        </w:rPr>
        <w:t>á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w w:val="76"/>
          <w:sz w:val="22"/>
        </w:rPr>
        <w:t>,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14"/>
          <w:sz w:val="22"/>
        </w:rPr>
        <w:t>a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Verdana" w:hAnsi="Verdana"/>
          <w:w w:val="109"/>
          <w:sz w:val="22"/>
        </w:rPr>
        <w:t>p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73"/>
          <w:sz w:val="22"/>
        </w:rPr>
        <w:t>l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Verdana" w:hAnsi="Verdana"/>
          <w:w w:val="116"/>
          <w:sz w:val="22"/>
        </w:rPr>
        <w:t>C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109"/>
          <w:sz w:val="22"/>
        </w:rPr>
        <w:t>ê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Verdana" w:hAnsi="Verdana"/>
          <w:spacing w:val="-3"/>
          <w:w w:val="110"/>
          <w:sz w:val="22"/>
        </w:rPr>
        <w:t>d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Verdana" w:hAnsi="Verdana"/>
          <w:spacing w:val="-4"/>
          <w:w w:val="98"/>
          <w:sz w:val="22"/>
        </w:rPr>
        <w:t>P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w w:val="96"/>
          <w:sz w:val="22"/>
        </w:rPr>
        <w:t>u</w:t>
      </w:r>
      <w:r>
        <w:rPr>
          <w:rFonts w:ascii="Verdana" w:hAnsi="Verdana"/>
          <w:spacing w:val="-3"/>
          <w:w w:val="96"/>
          <w:sz w:val="22"/>
        </w:rPr>
        <w:t>n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Verdana" w:hAnsi="Verdana"/>
          <w:w w:val="116"/>
          <w:sz w:val="22"/>
        </w:rPr>
        <w:t>C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2"/>
          <w:w w:val="114"/>
          <w:sz w:val="22"/>
        </w:rPr>
        <w:t>á</w:t>
      </w:r>
      <w:r>
        <w:rPr>
          <w:rFonts w:ascii="Verdana" w:hAnsi="Verdana"/>
          <w:w w:val="109"/>
          <w:sz w:val="22"/>
        </w:rPr>
        <w:t>b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Verdana" w:hAnsi="Verdana"/>
          <w:w w:val="78"/>
          <w:sz w:val="22"/>
        </w:rPr>
        <w:t>–</w:t>
      </w:r>
      <w:r>
        <w:rPr>
          <w:rFonts w:ascii="Times New Roman" w:hAnsi="Times New Roman"/>
          <w:w w:val="78"/>
          <w:sz w:val="22"/>
        </w:rPr>
        <w:t> </w:t>
      </w:r>
      <w:r>
        <w:rPr>
          <w:rFonts w:ascii="Verdana" w:hAnsi="Verdana"/>
          <w:w w:val="116"/>
          <w:sz w:val="22"/>
        </w:rPr>
        <w:t>C</w:t>
      </w:r>
      <w:r>
        <w:rPr>
          <w:rFonts w:ascii="Verdana" w:hAnsi="Verdana"/>
          <w:spacing w:val="-1"/>
          <w:w w:val="98"/>
          <w:sz w:val="22"/>
        </w:rPr>
        <w:t>P</w:t>
      </w:r>
      <w:r>
        <w:rPr>
          <w:rFonts w:ascii="Verdana" w:hAnsi="Verdana"/>
          <w:w w:val="116"/>
          <w:sz w:val="22"/>
        </w:rPr>
        <w:t>C</w:t>
      </w:r>
      <w:r>
        <w:rPr>
          <w:rFonts w:ascii="Verdana" w:hAnsi="Verdana"/>
          <w:w w:val="76"/>
          <w:sz w:val="22"/>
        </w:rPr>
        <w:t>,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w w:val="96"/>
          <w:sz w:val="22"/>
        </w:rPr>
        <w:t>m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Verdana" w:hAnsi="Verdana"/>
          <w:w w:val="114"/>
          <w:sz w:val="22"/>
        </w:rPr>
        <w:t>a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3"/>
          <w:w w:val="108"/>
          <w:sz w:val="22"/>
        </w:rPr>
        <w:t>o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w w:val="114"/>
          <w:sz w:val="22"/>
        </w:rPr>
        <w:t>a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Verdana" w:hAnsi="Verdana"/>
          <w:spacing w:val="-4"/>
          <w:w w:val="7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73"/>
          <w:sz w:val="22"/>
        </w:rPr>
        <w:t>l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Verdana" w:hAnsi="Verdana"/>
          <w:spacing w:val="-2"/>
          <w:w w:val="53"/>
          <w:sz w:val="22"/>
        </w:rPr>
        <w:t>I</w:t>
      </w:r>
      <w:r>
        <w:rPr>
          <w:rFonts w:ascii="Verdana" w:hAnsi="Verdana"/>
          <w:spacing w:val="-1"/>
          <w:w w:val="108"/>
          <w:sz w:val="22"/>
        </w:rPr>
        <w:t>A</w:t>
      </w:r>
      <w:r>
        <w:rPr>
          <w:rFonts w:ascii="Verdana" w:hAnsi="Verdana"/>
          <w:w w:val="73"/>
          <w:sz w:val="22"/>
        </w:rPr>
        <w:t>S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Verdana" w:hAnsi="Verdana"/>
          <w:spacing w:val="-3"/>
          <w:w w:val="87"/>
          <w:sz w:val="22"/>
        </w:rPr>
        <w:t>3</w:t>
      </w:r>
      <w:r>
        <w:rPr>
          <w:rFonts w:ascii="Verdana" w:hAnsi="Verdana"/>
          <w:w w:val="87"/>
          <w:sz w:val="22"/>
        </w:rPr>
        <w:t>4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Verdana" w:hAnsi="Verdana"/>
          <w:i/>
          <w:w w:val="78"/>
          <w:sz w:val="22"/>
        </w:rPr>
        <w:t>–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Verdana" w:hAnsi="Verdana"/>
          <w:i/>
          <w:spacing w:val="-2"/>
          <w:w w:val="53"/>
          <w:sz w:val="22"/>
        </w:rPr>
        <w:t>I</w:t>
      </w:r>
      <w:r>
        <w:rPr>
          <w:rFonts w:ascii="Verdana" w:hAnsi="Verdana"/>
          <w:i/>
          <w:spacing w:val="-1"/>
          <w:w w:val="96"/>
          <w:sz w:val="22"/>
        </w:rPr>
        <w:t>n</w:t>
      </w:r>
      <w:r>
        <w:rPr>
          <w:rFonts w:ascii="Verdana" w:hAnsi="Verdana"/>
          <w:i/>
          <w:spacing w:val="-1"/>
          <w:w w:val="86"/>
          <w:sz w:val="22"/>
        </w:rPr>
        <w:t>t</w:t>
      </w:r>
      <w:r>
        <w:rPr>
          <w:rFonts w:ascii="Verdana" w:hAnsi="Verdana"/>
          <w:i/>
          <w:w w:val="109"/>
          <w:sz w:val="22"/>
        </w:rPr>
        <w:t>e</w:t>
      </w:r>
      <w:r>
        <w:rPr>
          <w:rFonts w:ascii="Verdana" w:hAnsi="Verdana"/>
          <w:i/>
          <w:w w:val="70"/>
          <w:sz w:val="22"/>
        </w:rPr>
        <w:t>r</w:t>
      </w:r>
      <w:r>
        <w:rPr>
          <w:rFonts w:ascii="Verdana" w:hAnsi="Verdana"/>
          <w:i/>
          <w:spacing w:val="-1"/>
          <w:w w:val="73"/>
          <w:sz w:val="22"/>
        </w:rPr>
        <w:t>i</w:t>
      </w:r>
      <w:r>
        <w:rPr>
          <w:rFonts w:ascii="Verdana" w:hAnsi="Verdana"/>
          <w:i/>
          <w:w w:val="96"/>
          <w:sz w:val="22"/>
        </w:rPr>
        <w:t>m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Verdana" w:hAnsi="Verdana"/>
          <w:i/>
          <w:spacing w:val="1"/>
          <w:w w:val="84"/>
          <w:sz w:val="22"/>
        </w:rPr>
        <w:t>F</w:t>
      </w:r>
      <w:r>
        <w:rPr>
          <w:rFonts w:ascii="Verdana" w:hAnsi="Verdana"/>
          <w:i/>
          <w:spacing w:val="-1"/>
          <w:w w:val="73"/>
          <w:sz w:val="22"/>
        </w:rPr>
        <w:t>i</w:t>
      </w:r>
      <w:r>
        <w:rPr>
          <w:rFonts w:ascii="Verdana" w:hAnsi="Verdana"/>
          <w:i/>
          <w:spacing w:val="-3"/>
          <w:w w:val="96"/>
          <w:sz w:val="22"/>
        </w:rPr>
        <w:t>n</w:t>
      </w:r>
      <w:r>
        <w:rPr>
          <w:rFonts w:ascii="Verdana" w:hAnsi="Verdana"/>
          <w:i/>
          <w:w w:val="114"/>
          <w:sz w:val="22"/>
        </w:rPr>
        <w:t>a</w:t>
      </w:r>
      <w:r>
        <w:rPr>
          <w:rFonts w:ascii="Verdana" w:hAnsi="Verdana"/>
          <w:i/>
          <w:spacing w:val="-1"/>
          <w:w w:val="96"/>
          <w:sz w:val="22"/>
        </w:rPr>
        <w:t>n</w:t>
      </w:r>
      <w:r>
        <w:rPr>
          <w:rFonts w:ascii="Verdana" w:hAnsi="Verdana"/>
          <w:i/>
          <w:spacing w:val="1"/>
          <w:w w:val="124"/>
          <w:sz w:val="22"/>
        </w:rPr>
        <w:t>c</w:t>
      </w:r>
      <w:r>
        <w:rPr>
          <w:rFonts w:ascii="Verdana" w:hAnsi="Verdana"/>
          <w:i/>
          <w:spacing w:val="-1"/>
          <w:w w:val="73"/>
          <w:sz w:val="22"/>
        </w:rPr>
        <w:t>i</w:t>
      </w:r>
      <w:r>
        <w:rPr>
          <w:rFonts w:ascii="Verdana" w:hAnsi="Verdana"/>
          <w:i/>
          <w:w w:val="114"/>
          <w:sz w:val="22"/>
        </w:rPr>
        <w:t>a</w:t>
      </w:r>
      <w:r>
        <w:rPr>
          <w:rFonts w:ascii="Verdana" w:hAnsi="Verdana"/>
          <w:i/>
          <w:w w:val="73"/>
          <w:sz w:val="22"/>
        </w:rPr>
        <w:t>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Verdana" w:hAnsi="Verdana"/>
          <w:i/>
          <w:w w:val="87"/>
          <w:sz w:val="22"/>
        </w:rPr>
        <w:t>R</w:t>
      </w:r>
      <w:r>
        <w:rPr>
          <w:rFonts w:ascii="Verdana" w:hAnsi="Verdana"/>
          <w:i/>
          <w:spacing w:val="-2"/>
          <w:w w:val="109"/>
          <w:sz w:val="22"/>
        </w:rPr>
        <w:t>e</w:t>
      </w:r>
      <w:r>
        <w:rPr>
          <w:rFonts w:ascii="Verdana" w:hAnsi="Verdana"/>
          <w:i/>
          <w:w w:val="109"/>
          <w:sz w:val="22"/>
        </w:rPr>
        <w:t>p</w:t>
      </w:r>
      <w:r>
        <w:rPr>
          <w:rFonts w:ascii="Verdana" w:hAnsi="Verdana"/>
          <w:i/>
          <w:spacing w:val="-1"/>
          <w:w w:val="108"/>
          <w:sz w:val="22"/>
        </w:rPr>
        <w:t>o</w:t>
      </w:r>
      <w:r>
        <w:rPr>
          <w:rFonts w:ascii="Verdana" w:hAnsi="Verdana"/>
          <w:i/>
          <w:spacing w:val="-2"/>
          <w:w w:val="70"/>
          <w:sz w:val="22"/>
        </w:rPr>
        <w:t>r</w:t>
      </w:r>
      <w:r>
        <w:rPr>
          <w:rFonts w:ascii="Verdana" w:hAnsi="Verdana"/>
          <w:i/>
          <w:spacing w:val="-1"/>
          <w:w w:val="86"/>
          <w:sz w:val="22"/>
        </w:rPr>
        <w:t>t</w:t>
      </w:r>
      <w:r>
        <w:rPr>
          <w:rFonts w:ascii="Verdana" w:hAnsi="Verdana"/>
          <w:i/>
          <w:spacing w:val="-1"/>
          <w:w w:val="73"/>
          <w:sz w:val="22"/>
        </w:rPr>
        <w:t>i</w:t>
      </w:r>
      <w:r>
        <w:rPr>
          <w:rFonts w:ascii="Verdana" w:hAnsi="Verdana"/>
          <w:i/>
          <w:spacing w:val="-1"/>
          <w:w w:val="96"/>
          <w:sz w:val="22"/>
        </w:rPr>
        <w:t>n</w:t>
      </w:r>
      <w:r>
        <w:rPr>
          <w:rFonts w:ascii="Verdana" w:hAnsi="Verdana"/>
          <w:i/>
          <w:w w:val="108"/>
          <w:sz w:val="22"/>
        </w:rPr>
        <w:t>g</w:t>
      </w:r>
      <w:r>
        <w:rPr>
          <w:rFonts w:ascii="Verdana" w:hAnsi="Verdana"/>
          <w:i/>
          <w:w w:val="76"/>
          <w:sz w:val="22"/>
        </w:rPr>
        <w:t>,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Verdana" w:hAnsi="Verdana"/>
          <w:i/>
          <w:w w:val="109"/>
          <w:sz w:val="22"/>
        </w:rPr>
        <w:t>e</w:t>
      </w:r>
      <w:r>
        <w:rPr>
          <w:rFonts w:ascii="Verdana" w:hAnsi="Verdana"/>
          <w:i/>
          <w:spacing w:val="-1"/>
          <w:w w:val="96"/>
          <w:sz w:val="22"/>
        </w:rPr>
        <w:t>m</w:t>
      </w:r>
      <w:r>
        <w:rPr>
          <w:rFonts w:ascii="Verdana" w:hAnsi="Verdana"/>
          <w:i/>
          <w:spacing w:val="-1"/>
          <w:w w:val="73"/>
          <w:sz w:val="22"/>
        </w:rPr>
        <w:t>i</w:t>
      </w:r>
      <w:r>
        <w:rPr>
          <w:rFonts w:ascii="Verdana" w:hAnsi="Verdana"/>
          <w:i/>
          <w:spacing w:val="-1"/>
          <w:w w:val="86"/>
          <w:sz w:val="22"/>
        </w:rPr>
        <w:t>t</w:t>
      </w:r>
      <w:r>
        <w:rPr>
          <w:rFonts w:ascii="Verdana" w:hAnsi="Verdana"/>
          <w:i/>
          <w:spacing w:val="-1"/>
          <w:w w:val="73"/>
          <w:sz w:val="22"/>
        </w:rPr>
        <w:t>i</w:t>
      </w:r>
      <w:r>
        <w:rPr>
          <w:rFonts w:ascii="Verdana" w:hAnsi="Verdana"/>
          <w:i/>
          <w:w w:val="110"/>
          <w:sz w:val="22"/>
        </w:rPr>
        <w:t>d</w:t>
      </w:r>
      <w:r>
        <w:rPr>
          <w:rFonts w:ascii="Verdana" w:hAnsi="Verdana"/>
          <w:i/>
          <w:w w:val="114"/>
          <w:sz w:val="22"/>
        </w:rPr>
        <w:t>a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Verdana" w:hAnsi="Verdana"/>
          <w:i/>
          <w:w w:val="109"/>
          <w:sz w:val="22"/>
        </w:rPr>
        <w:t>p</w:t>
      </w:r>
      <w:r>
        <w:rPr>
          <w:rFonts w:ascii="Verdana" w:hAnsi="Verdana"/>
          <w:i/>
          <w:w w:val="109"/>
          <w:sz w:val="22"/>
        </w:rPr>
        <w:t>e</w:t>
      </w:r>
      <w:r>
        <w:rPr>
          <w:rFonts w:ascii="Verdana" w:hAnsi="Verdana"/>
          <w:i/>
          <w:spacing w:val="-1"/>
          <w:w w:val="73"/>
          <w:sz w:val="22"/>
        </w:rPr>
        <w:t>l</w:t>
      </w:r>
      <w:r>
        <w:rPr>
          <w:rFonts w:ascii="Verdana" w:hAnsi="Verdana"/>
          <w:i/>
          <w:w w:val="108"/>
          <w:sz w:val="22"/>
        </w:rPr>
        <w:t>o</w:t>
      </w:r>
      <w:r>
        <w:rPr>
          <w:rFonts w:ascii="Times New Roman" w:hAnsi="Times New Roman"/>
          <w:w w:val="108"/>
          <w:sz w:val="22"/>
        </w:rPr>
        <w:t> </w:t>
      </w:r>
      <w:r>
        <w:rPr>
          <w:rFonts w:ascii="Verdana" w:hAnsi="Verdana"/>
          <w:i/>
          <w:w w:val="53"/>
          <w:sz w:val="22"/>
        </w:rPr>
        <w:t>I</w:t>
      </w:r>
      <w:r>
        <w:rPr>
          <w:rFonts w:ascii="Verdana" w:hAnsi="Verdana"/>
          <w:i/>
          <w:spacing w:val="-1"/>
          <w:w w:val="96"/>
          <w:sz w:val="22"/>
        </w:rPr>
        <w:t>n</w:t>
      </w:r>
      <w:r>
        <w:rPr>
          <w:rFonts w:ascii="Verdana" w:hAnsi="Verdana"/>
          <w:i/>
          <w:spacing w:val="-1"/>
          <w:w w:val="86"/>
          <w:sz w:val="22"/>
        </w:rPr>
        <w:t>t</w:t>
      </w:r>
      <w:r>
        <w:rPr>
          <w:rFonts w:ascii="Verdana" w:hAnsi="Verdana"/>
          <w:i/>
          <w:w w:val="109"/>
          <w:sz w:val="22"/>
        </w:rPr>
        <w:t>e</w:t>
      </w:r>
      <w:r>
        <w:rPr>
          <w:rFonts w:ascii="Verdana" w:hAnsi="Verdana"/>
          <w:i/>
          <w:w w:val="70"/>
          <w:sz w:val="22"/>
        </w:rPr>
        <w:t>r</w:t>
      </w:r>
      <w:r>
        <w:rPr>
          <w:rFonts w:ascii="Verdana" w:hAnsi="Verdana"/>
          <w:i/>
          <w:spacing w:val="-3"/>
          <w:w w:val="96"/>
          <w:sz w:val="22"/>
        </w:rPr>
        <w:t>n</w:t>
      </w:r>
      <w:r>
        <w:rPr>
          <w:rFonts w:ascii="Verdana" w:hAnsi="Verdana"/>
          <w:i/>
          <w:w w:val="114"/>
          <w:sz w:val="22"/>
        </w:rPr>
        <w:t>a</w:t>
      </w:r>
      <w:r>
        <w:rPr>
          <w:rFonts w:ascii="Verdana" w:hAnsi="Verdana"/>
          <w:i/>
          <w:spacing w:val="-1"/>
          <w:w w:val="86"/>
          <w:sz w:val="22"/>
        </w:rPr>
        <w:t>t</w:t>
      </w:r>
      <w:r>
        <w:rPr>
          <w:rFonts w:ascii="Verdana" w:hAnsi="Verdana"/>
          <w:i/>
          <w:spacing w:val="-1"/>
          <w:w w:val="73"/>
          <w:sz w:val="22"/>
        </w:rPr>
        <w:t>i</w:t>
      </w:r>
      <w:r>
        <w:rPr>
          <w:rFonts w:ascii="Verdana" w:hAnsi="Verdana"/>
          <w:i/>
          <w:spacing w:val="-1"/>
          <w:w w:val="108"/>
          <w:sz w:val="22"/>
        </w:rPr>
        <w:t>o</w:t>
      </w:r>
      <w:r>
        <w:rPr>
          <w:rFonts w:ascii="Verdana" w:hAnsi="Verdana"/>
          <w:i/>
          <w:spacing w:val="-1"/>
          <w:w w:val="96"/>
          <w:sz w:val="22"/>
        </w:rPr>
        <w:t>n</w:t>
      </w:r>
      <w:r>
        <w:rPr>
          <w:rFonts w:ascii="Verdana" w:hAnsi="Verdana"/>
          <w:i/>
          <w:w w:val="114"/>
          <w:sz w:val="22"/>
        </w:rPr>
        <w:t>a</w:t>
      </w:r>
      <w:r>
        <w:rPr>
          <w:rFonts w:ascii="Verdana" w:hAnsi="Verdana"/>
          <w:i/>
          <w:w w:val="73"/>
          <w:sz w:val="22"/>
        </w:rPr>
        <w:t>l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Verdana" w:hAnsi="Verdana"/>
          <w:i/>
          <w:spacing w:val="-3"/>
          <w:w w:val="108"/>
          <w:sz w:val="22"/>
        </w:rPr>
        <w:t>A</w:t>
      </w:r>
      <w:r>
        <w:rPr>
          <w:rFonts w:ascii="Verdana" w:hAnsi="Verdana"/>
          <w:i/>
          <w:spacing w:val="-2"/>
          <w:w w:val="124"/>
          <w:sz w:val="22"/>
        </w:rPr>
        <w:t>c</w:t>
      </w:r>
      <w:r>
        <w:rPr>
          <w:rFonts w:ascii="Verdana" w:hAnsi="Verdana"/>
          <w:i/>
          <w:spacing w:val="1"/>
          <w:w w:val="124"/>
          <w:sz w:val="22"/>
        </w:rPr>
        <w:t>c</w:t>
      </w:r>
      <w:r>
        <w:rPr>
          <w:rFonts w:ascii="Verdana" w:hAnsi="Verdana"/>
          <w:i/>
          <w:spacing w:val="-1"/>
          <w:w w:val="108"/>
          <w:sz w:val="22"/>
        </w:rPr>
        <w:t>o</w:t>
      </w:r>
      <w:r>
        <w:rPr>
          <w:rFonts w:ascii="Verdana" w:hAnsi="Verdana"/>
          <w:i/>
          <w:w w:val="96"/>
          <w:sz w:val="22"/>
        </w:rPr>
        <w:t>u</w:t>
      </w:r>
      <w:r>
        <w:rPr>
          <w:rFonts w:ascii="Verdana" w:hAnsi="Verdana"/>
          <w:i/>
          <w:spacing w:val="-1"/>
          <w:w w:val="96"/>
          <w:sz w:val="22"/>
        </w:rPr>
        <w:t>n</w:t>
      </w:r>
      <w:r>
        <w:rPr>
          <w:rFonts w:ascii="Verdana" w:hAnsi="Verdana"/>
          <w:i/>
          <w:spacing w:val="-1"/>
          <w:w w:val="86"/>
          <w:sz w:val="22"/>
        </w:rPr>
        <w:t>t</w:t>
      </w:r>
      <w:r>
        <w:rPr>
          <w:rFonts w:ascii="Verdana" w:hAnsi="Verdana"/>
          <w:i/>
          <w:spacing w:val="-4"/>
          <w:w w:val="73"/>
          <w:sz w:val="22"/>
        </w:rPr>
        <w:t>i</w:t>
      </w:r>
      <w:r>
        <w:rPr>
          <w:rFonts w:ascii="Verdana" w:hAnsi="Verdana"/>
          <w:i/>
          <w:spacing w:val="-1"/>
          <w:w w:val="96"/>
          <w:sz w:val="22"/>
        </w:rPr>
        <w:t>n</w:t>
      </w:r>
      <w:r>
        <w:rPr>
          <w:rFonts w:ascii="Verdana" w:hAnsi="Verdana"/>
          <w:i/>
          <w:w w:val="108"/>
          <w:sz w:val="22"/>
        </w:rPr>
        <w:t>g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Verdana" w:hAnsi="Verdana"/>
          <w:i/>
          <w:w w:val="73"/>
          <w:sz w:val="22"/>
        </w:rPr>
        <w:t>S</w:t>
      </w:r>
      <w:r>
        <w:rPr>
          <w:rFonts w:ascii="Verdana" w:hAnsi="Verdana"/>
          <w:i/>
          <w:spacing w:val="-1"/>
          <w:w w:val="86"/>
          <w:sz w:val="22"/>
        </w:rPr>
        <w:t>t</w:t>
      </w:r>
      <w:r>
        <w:rPr>
          <w:rFonts w:ascii="Verdana" w:hAnsi="Verdana"/>
          <w:i/>
          <w:w w:val="114"/>
          <w:sz w:val="22"/>
        </w:rPr>
        <w:t>a</w:t>
      </w:r>
      <w:r>
        <w:rPr>
          <w:rFonts w:ascii="Verdana" w:hAnsi="Verdana"/>
          <w:i/>
          <w:spacing w:val="-1"/>
          <w:w w:val="96"/>
          <w:sz w:val="22"/>
        </w:rPr>
        <w:t>n</w:t>
      </w:r>
      <w:r>
        <w:rPr>
          <w:rFonts w:ascii="Verdana" w:hAnsi="Verdana"/>
          <w:i/>
          <w:spacing w:val="-3"/>
          <w:w w:val="110"/>
          <w:sz w:val="22"/>
        </w:rPr>
        <w:t>d</w:t>
      </w:r>
      <w:r>
        <w:rPr>
          <w:rFonts w:ascii="Verdana" w:hAnsi="Verdana"/>
          <w:i/>
          <w:w w:val="114"/>
          <w:sz w:val="22"/>
        </w:rPr>
        <w:t>a</w:t>
      </w:r>
      <w:r>
        <w:rPr>
          <w:rFonts w:ascii="Verdana" w:hAnsi="Verdana"/>
          <w:i/>
          <w:w w:val="70"/>
          <w:sz w:val="22"/>
        </w:rPr>
        <w:t>r</w:t>
      </w:r>
      <w:r>
        <w:rPr>
          <w:rFonts w:ascii="Verdana" w:hAnsi="Verdana"/>
          <w:i/>
          <w:spacing w:val="-3"/>
          <w:w w:val="110"/>
          <w:sz w:val="22"/>
        </w:rPr>
        <w:t>d</w:t>
      </w:r>
      <w:r>
        <w:rPr>
          <w:rFonts w:ascii="Verdana" w:hAnsi="Verdana"/>
          <w:i/>
          <w:w w:val="74"/>
          <w:sz w:val="22"/>
        </w:rPr>
        <w:t>s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Verdana" w:hAnsi="Verdana"/>
          <w:i/>
          <w:w w:val="84"/>
          <w:sz w:val="22"/>
        </w:rPr>
        <w:t>B</w:t>
      </w:r>
      <w:r>
        <w:rPr>
          <w:rFonts w:ascii="Verdana" w:hAnsi="Verdana"/>
          <w:i/>
          <w:spacing w:val="-1"/>
          <w:w w:val="108"/>
          <w:sz w:val="22"/>
        </w:rPr>
        <w:t>o</w:t>
      </w:r>
      <w:r>
        <w:rPr>
          <w:rFonts w:ascii="Verdana" w:hAnsi="Verdana"/>
          <w:i/>
          <w:spacing w:val="-3"/>
          <w:w w:val="114"/>
          <w:sz w:val="22"/>
        </w:rPr>
        <w:t>a</w:t>
      </w:r>
      <w:r>
        <w:rPr>
          <w:rFonts w:ascii="Verdana" w:hAnsi="Verdana"/>
          <w:i/>
          <w:w w:val="70"/>
          <w:sz w:val="22"/>
        </w:rPr>
        <w:t>r</w:t>
      </w:r>
      <w:r>
        <w:rPr>
          <w:rFonts w:ascii="Verdana" w:hAnsi="Verdana"/>
          <w:i/>
          <w:w w:val="110"/>
          <w:sz w:val="22"/>
        </w:rPr>
        <w:t>d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Verdana" w:hAnsi="Verdana"/>
          <w:spacing w:val="-3"/>
          <w:w w:val="81"/>
          <w:sz w:val="22"/>
        </w:rPr>
        <w:t>(</w:t>
      </w:r>
      <w:r>
        <w:rPr>
          <w:rFonts w:ascii="Verdana" w:hAnsi="Verdana"/>
          <w:w w:val="53"/>
          <w:sz w:val="22"/>
        </w:rPr>
        <w:t>I</w:t>
      </w:r>
      <w:r>
        <w:rPr>
          <w:rFonts w:ascii="Verdana" w:hAnsi="Verdana"/>
          <w:spacing w:val="-1"/>
          <w:w w:val="108"/>
          <w:sz w:val="22"/>
        </w:rPr>
        <w:t>A</w:t>
      </w:r>
      <w:r>
        <w:rPr>
          <w:rFonts w:ascii="Verdana" w:hAnsi="Verdana"/>
          <w:w w:val="73"/>
          <w:sz w:val="22"/>
        </w:rPr>
        <w:t>S</w:t>
      </w:r>
      <w:r>
        <w:rPr>
          <w:rFonts w:ascii="Verdana" w:hAnsi="Verdana"/>
          <w:w w:val="84"/>
          <w:sz w:val="22"/>
        </w:rPr>
        <w:t>B</w:t>
      </w:r>
      <w:r>
        <w:rPr>
          <w:rFonts w:ascii="Verdana" w:hAnsi="Verdana"/>
          <w:spacing w:val="-3"/>
          <w:w w:val="81"/>
          <w:sz w:val="22"/>
        </w:rPr>
        <w:t>)</w:t>
      </w:r>
      <w:r>
        <w:rPr>
          <w:rFonts w:ascii="Verdana" w:hAnsi="Verdana"/>
          <w:w w:val="76"/>
          <w:sz w:val="22"/>
        </w:rPr>
        <w:t>.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Verdana" w:hAnsi="Verdana"/>
          <w:spacing w:val="-1"/>
          <w:w w:val="99"/>
          <w:sz w:val="22"/>
        </w:rPr>
        <w:t>N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2"/>
          <w:w w:val="74"/>
          <w:sz w:val="22"/>
        </w:rPr>
        <w:t>s</w:t>
      </w:r>
      <w:r>
        <w:rPr>
          <w:rFonts w:ascii="Verdana" w:hAnsi="Verdana"/>
          <w:w w:val="74"/>
          <w:sz w:val="22"/>
        </w:rPr>
        <w:t>s</w:t>
      </w:r>
      <w:r>
        <w:rPr>
          <w:rFonts w:ascii="Verdana" w:hAnsi="Verdana"/>
          <w:w w:val="114"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2"/>
          <w:w w:val="109"/>
          <w:sz w:val="22"/>
        </w:rPr>
        <w:t>e</w:t>
      </w:r>
      <w:r>
        <w:rPr>
          <w:rFonts w:ascii="Verdana" w:hAnsi="Verdana"/>
          <w:w w:val="74"/>
          <w:sz w:val="22"/>
        </w:rPr>
        <w:t>s</w:t>
      </w:r>
      <w:r>
        <w:rPr>
          <w:rFonts w:ascii="Verdana" w:hAnsi="Verdana"/>
          <w:w w:val="109"/>
          <w:sz w:val="22"/>
        </w:rPr>
        <w:t>p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2"/>
          <w:w w:val="74"/>
          <w:sz w:val="22"/>
        </w:rPr>
        <w:t>s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w w:val="109"/>
          <w:sz w:val="22"/>
        </w:rPr>
        <w:t>b</w:t>
      </w:r>
      <w:r>
        <w:rPr>
          <w:rFonts w:ascii="Verdana" w:hAnsi="Verdana"/>
          <w:spacing w:val="-1"/>
          <w:w w:val="73"/>
          <w:sz w:val="22"/>
        </w:rPr>
        <w:t>ili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Verdana" w:hAnsi="Verdana"/>
          <w:w w:val="109"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Verdana" w:hAnsi="Verdana"/>
          <w:w w:val="114"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w w:val="109"/>
          <w:sz w:val="22"/>
        </w:rPr>
        <w:t> </w:t>
      </w:r>
      <w:r>
        <w:rPr>
          <w:rFonts w:ascii="Verdana" w:hAnsi="Verdana"/>
          <w:sz w:val="22"/>
        </w:rPr>
        <w:t>expressar uma conclusão sobre essas informações contábeis intermediárias com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base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em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nossa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revisão.</w:t>
      </w:r>
    </w:p>
    <w:p>
      <w:pPr>
        <w:pStyle w:val="BodyText"/>
        <w:spacing w:before="1"/>
        <w:rPr>
          <w:rFonts w:ascii="Verdana"/>
          <w:sz w:val="22"/>
        </w:rPr>
      </w:pPr>
    </w:p>
    <w:p>
      <w:pPr>
        <w:spacing w:before="0"/>
        <w:ind w:left="761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Alcance</w:t>
      </w:r>
      <w:r>
        <w:rPr>
          <w:rFonts w:ascii="Tahoma" w:hAnsi="Tahoma"/>
          <w:b/>
          <w:spacing w:val="11"/>
          <w:sz w:val="22"/>
        </w:rPr>
        <w:t> </w:t>
      </w:r>
      <w:r>
        <w:rPr>
          <w:rFonts w:ascii="Tahoma" w:hAnsi="Tahoma"/>
          <w:b/>
          <w:sz w:val="22"/>
        </w:rPr>
        <w:t>da</w:t>
      </w:r>
      <w:r>
        <w:rPr>
          <w:rFonts w:ascii="Tahoma" w:hAnsi="Tahoma"/>
          <w:b/>
          <w:spacing w:val="14"/>
          <w:sz w:val="22"/>
        </w:rPr>
        <w:t> </w:t>
      </w:r>
      <w:r>
        <w:rPr>
          <w:rFonts w:ascii="Tahoma" w:hAnsi="Tahoma"/>
          <w:b/>
          <w:sz w:val="22"/>
        </w:rPr>
        <w:t>revisão</w:t>
      </w:r>
    </w:p>
    <w:p>
      <w:pPr>
        <w:pStyle w:val="BodyText"/>
        <w:spacing w:before="8"/>
        <w:rPr>
          <w:rFonts w:ascii="Tahoma"/>
          <w:b/>
          <w:sz w:val="22"/>
        </w:rPr>
      </w:pPr>
    </w:p>
    <w:p>
      <w:pPr>
        <w:spacing w:line="242" w:lineRule="auto" w:before="0"/>
        <w:ind w:left="761" w:right="620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Conduzimos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nossa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revisão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acordo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com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as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normas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brasileiras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internacionais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93"/>
          <w:sz w:val="22"/>
        </w:rPr>
        <w:t>v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74"/>
          <w:sz w:val="22"/>
        </w:rPr>
        <w:t>s</w:t>
      </w:r>
      <w:r>
        <w:rPr>
          <w:rFonts w:ascii="Verdana" w:hAnsi="Verdana"/>
          <w:w w:val="114"/>
          <w:sz w:val="22"/>
        </w:rPr>
        <w:t>ã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w w:val="89"/>
          <w:sz w:val="22"/>
        </w:rPr>
        <w:t>f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3"/>
          <w:w w:val="96"/>
          <w:sz w:val="22"/>
        </w:rPr>
        <w:t>m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spacing w:val="1"/>
          <w:w w:val="124"/>
          <w:sz w:val="22"/>
        </w:rPr>
        <w:t>ç</w:t>
      </w:r>
      <w:r>
        <w:rPr>
          <w:rFonts w:ascii="Verdana" w:hAnsi="Verdana"/>
          <w:spacing w:val="-1"/>
          <w:w w:val="108"/>
          <w:sz w:val="22"/>
        </w:rPr>
        <w:t>õ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z w:val="22"/>
        </w:rPr>
        <w:t>  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3"/>
          <w:w w:val="96"/>
          <w:sz w:val="22"/>
        </w:rPr>
        <w:t>m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114"/>
          <w:sz w:val="22"/>
        </w:rPr>
        <w:t>á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z w:val="22"/>
        </w:rPr>
        <w:t>  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Verdana" w:hAnsi="Verdana"/>
          <w:w w:val="81"/>
          <w:sz w:val="22"/>
        </w:rPr>
        <w:t>(</w:t>
      </w:r>
      <w:r>
        <w:rPr>
          <w:rFonts w:ascii="Verdana" w:hAnsi="Verdana"/>
          <w:spacing w:val="-3"/>
          <w:w w:val="99"/>
          <w:sz w:val="22"/>
        </w:rPr>
        <w:t>N</w:t>
      </w:r>
      <w:r>
        <w:rPr>
          <w:rFonts w:ascii="Verdana" w:hAnsi="Verdana"/>
          <w:spacing w:val="-2"/>
          <w:w w:val="84"/>
          <w:sz w:val="22"/>
        </w:rPr>
        <w:t>B</w:t>
      </w:r>
      <w:r>
        <w:rPr>
          <w:rFonts w:ascii="Verdana" w:hAnsi="Verdana"/>
          <w:w w:val="116"/>
          <w:sz w:val="22"/>
        </w:rPr>
        <w:t>C</w:t>
      </w:r>
      <w:r>
        <w:rPr>
          <w:rFonts w:ascii="Times New Roman" w:hAnsi="Times New Roman"/>
          <w:sz w:val="22"/>
        </w:rPr>
        <w:t>  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Verdana" w:hAnsi="Verdana"/>
          <w:spacing w:val="-3"/>
          <w:w w:val="69"/>
          <w:sz w:val="22"/>
        </w:rPr>
        <w:t>T</w:t>
      </w:r>
      <w:r>
        <w:rPr>
          <w:rFonts w:ascii="Verdana" w:hAnsi="Verdana"/>
          <w:w w:val="87"/>
          <w:sz w:val="22"/>
        </w:rPr>
        <w:t>R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Verdana" w:hAnsi="Verdana"/>
          <w:w w:val="87"/>
          <w:sz w:val="22"/>
        </w:rPr>
        <w:t>24</w:t>
      </w:r>
      <w:r>
        <w:rPr>
          <w:rFonts w:ascii="Verdana" w:hAnsi="Verdana"/>
          <w:spacing w:val="-3"/>
          <w:w w:val="87"/>
          <w:sz w:val="22"/>
        </w:rPr>
        <w:t>1</w:t>
      </w:r>
      <w:r>
        <w:rPr>
          <w:rFonts w:ascii="Verdana" w:hAnsi="Verdana"/>
          <w:w w:val="87"/>
          <w:sz w:val="22"/>
        </w:rPr>
        <w:t>0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Verdana" w:hAnsi="Verdana"/>
          <w:w w:val="78"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Verdana" w:hAnsi="Verdana"/>
          <w:spacing w:val="-2"/>
          <w:w w:val="87"/>
          <w:sz w:val="22"/>
        </w:rPr>
        <w:t>R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93"/>
          <w:sz w:val="22"/>
        </w:rPr>
        <w:t>v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74"/>
          <w:sz w:val="22"/>
        </w:rPr>
        <w:t>s</w:t>
      </w:r>
      <w:r>
        <w:rPr>
          <w:rFonts w:ascii="Verdana" w:hAnsi="Verdana"/>
          <w:w w:val="114"/>
          <w:sz w:val="22"/>
        </w:rPr>
        <w:t>ã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Verdana" w:hAnsi="Verdana"/>
          <w:spacing w:val="-3"/>
          <w:w w:val="110"/>
          <w:sz w:val="22"/>
        </w:rPr>
        <w:t>d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Verdana" w:hAnsi="Verdana"/>
          <w:w w:val="5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w w:val="89"/>
          <w:sz w:val="22"/>
        </w:rPr>
        <w:t>f</w:t>
      </w:r>
      <w:r>
        <w:rPr>
          <w:rFonts w:ascii="Verdana" w:hAnsi="Verdana"/>
          <w:spacing w:val="-3"/>
          <w:w w:val="108"/>
          <w:sz w:val="22"/>
        </w:rPr>
        <w:t>o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spacing w:val="1"/>
          <w:w w:val="124"/>
          <w:sz w:val="22"/>
        </w:rPr>
        <w:t>ç</w:t>
      </w:r>
      <w:r>
        <w:rPr>
          <w:rFonts w:ascii="Verdana" w:hAnsi="Verdana"/>
          <w:spacing w:val="-1"/>
          <w:w w:val="108"/>
          <w:sz w:val="22"/>
        </w:rPr>
        <w:t>õ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w w:val="74"/>
          <w:sz w:val="22"/>
        </w:rPr>
        <w:t> </w:t>
      </w:r>
      <w:r>
        <w:rPr>
          <w:rFonts w:ascii="Verdana" w:hAnsi="Verdana"/>
          <w:w w:val="5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3"/>
          <w:w w:val="96"/>
          <w:sz w:val="22"/>
        </w:rPr>
        <w:t>m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114"/>
          <w:sz w:val="22"/>
        </w:rPr>
        <w:t>á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Verdana" w:hAnsi="Verdana"/>
          <w:spacing w:val="-1"/>
          <w:w w:val="85"/>
          <w:sz w:val="22"/>
        </w:rPr>
        <w:t>E</w:t>
      </w:r>
      <w:r>
        <w:rPr>
          <w:rFonts w:ascii="Verdana" w:hAnsi="Verdana"/>
          <w:spacing w:val="-1"/>
          <w:w w:val="81"/>
          <w:sz w:val="22"/>
        </w:rPr>
        <w:t>x</w:t>
      </w:r>
      <w:r>
        <w:rPr>
          <w:rFonts w:ascii="Verdana" w:hAnsi="Verdana"/>
          <w:spacing w:val="-2"/>
          <w:w w:val="109"/>
          <w:sz w:val="22"/>
        </w:rPr>
        <w:t>e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w w:val="96"/>
          <w:sz w:val="22"/>
        </w:rPr>
        <w:t>u</w:t>
      </w:r>
      <w:r>
        <w:rPr>
          <w:rFonts w:ascii="Verdana" w:hAnsi="Verdana"/>
          <w:spacing w:val="-3"/>
          <w:w w:val="86"/>
          <w:sz w:val="22"/>
        </w:rPr>
        <w:t>t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14"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Verdana" w:hAnsi="Verdana"/>
          <w:w w:val="109"/>
          <w:sz w:val="22"/>
        </w:rPr>
        <w:t>p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73"/>
          <w:sz w:val="22"/>
        </w:rPr>
        <w:t>l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Verdana" w:hAnsi="Verdana"/>
          <w:spacing w:val="-1"/>
          <w:w w:val="108"/>
          <w:sz w:val="22"/>
        </w:rPr>
        <w:t>A</w:t>
      </w:r>
      <w:r>
        <w:rPr>
          <w:rFonts w:ascii="Verdana" w:hAnsi="Verdana"/>
          <w:w w:val="96"/>
          <w:sz w:val="22"/>
        </w:rPr>
        <w:t>u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w w:val="70"/>
          <w:sz w:val="22"/>
        </w:rPr>
        <w:t>r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14"/>
          <w:sz w:val="22"/>
        </w:rPr>
        <w:t>a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Verdana" w:hAnsi="Verdana"/>
          <w:spacing w:val="-1"/>
          <w:w w:val="85"/>
          <w:sz w:val="22"/>
        </w:rPr>
        <w:t>E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Verdana" w:hAnsi="Verdana"/>
          <w:spacing w:val="-2"/>
          <w:w w:val="53"/>
          <w:sz w:val="22"/>
        </w:rPr>
        <w:t>I</w:t>
      </w:r>
      <w:r>
        <w:rPr>
          <w:rFonts w:ascii="Verdana" w:hAnsi="Verdana"/>
          <w:w w:val="73"/>
          <w:sz w:val="22"/>
        </w:rPr>
        <w:t>S</w:t>
      </w:r>
      <w:r>
        <w:rPr>
          <w:rFonts w:ascii="Verdana" w:hAnsi="Verdana"/>
          <w:w w:val="87"/>
          <w:sz w:val="22"/>
        </w:rPr>
        <w:t>R</w:t>
      </w:r>
      <w:r>
        <w:rPr>
          <w:rFonts w:ascii="Verdana" w:hAnsi="Verdana"/>
          <w:w w:val="85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Verdana" w:hAnsi="Verdana"/>
          <w:w w:val="87"/>
          <w:sz w:val="22"/>
        </w:rPr>
        <w:t>2410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Verdana" w:hAnsi="Verdana"/>
          <w:w w:val="78"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Verdana" w:hAnsi="Verdana"/>
          <w:i/>
          <w:w w:val="87"/>
          <w:sz w:val="22"/>
        </w:rPr>
        <w:t>R</w:t>
      </w:r>
      <w:r>
        <w:rPr>
          <w:rFonts w:ascii="Verdana" w:hAnsi="Verdana"/>
          <w:i/>
          <w:spacing w:val="-2"/>
          <w:w w:val="109"/>
          <w:sz w:val="22"/>
        </w:rPr>
        <w:t>e</w:t>
      </w:r>
      <w:r>
        <w:rPr>
          <w:rFonts w:ascii="Verdana" w:hAnsi="Verdana"/>
          <w:i/>
          <w:w w:val="94"/>
          <w:sz w:val="22"/>
        </w:rPr>
        <w:t>v</w:t>
      </w:r>
      <w:r>
        <w:rPr>
          <w:rFonts w:ascii="Verdana" w:hAnsi="Verdana"/>
          <w:i/>
          <w:spacing w:val="-1"/>
          <w:w w:val="73"/>
          <w:sz w:val="22"/>
        </w:rPr>
        <w:t>i</w:t>
      </w:r>
      <w:r>
        <w:rPr>
          <w:rFonts w:ascii="Verdana" w:hAnsi="Verdana"/>
          <w:i/>
          <w:w w:val="109"/>
          <w:sz w:val="22"/>
        </w:rPr>
        <w:t>e</w:t>
      </w:r>
      <w:r>
        <w:rPr>
          <w:rFonts w:ascii="Verdana" w:hAnsi="Verdana"/>
          <w:i/>
          <w:w w:val="101"/>
          <w:sz w:val="22"/>
        </w:rPr>
        <w:t>w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Verdana" w:hAnsi="Verdana"/>
          <w:i/>
          <w:spacing w:val="-1"/>
          <w:w w:val="108"/>
          <w:sz w:val="22"/>
        </w:rPr>
        <w:t>o</w:t>
      </w:r>
      <w:r>
        <w:rPr>
          <w:rFonts w:ascii="Verdana" w:hAnsi="Verdana"/>
          <w:i/>
          <w:w w:val="89"/>
          <w:sz w:val="22"/>
        </w:rPr>
        <w:t>f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Verdana" w:hAnsi="Verdana"/>
          <w:i/>
          <w:w w:val="53"/>
          <w:sz w:val="22"/>
        </w:rPr>
        <w:t>I</w:t>
      </w:r>
      <w:r>
        <w:rPr>
          <w:rFonts w:ascii="Verdana" w:hAnsi="Verdana"/>
          <w:i/>
          <w:spacing w:val="-1"/>
          <w:w w:val="96"/>
          <w:sz w:val="22"/>
        </w:rPr>
        <w:t>n</w:t>
      </w:r>
      <w:r>
        <w:rPr>
          <w:rFonts w:ascii="Verdana" w:hAnsi="Verdana"/>
          <w:i/>
          <w:spacing w:val="-3"/>
          <w:w w:val="86"/>
          <w:sz w:val="22"/>
        </w:rPr>
        <w:t>t</w:t>
      </w:r>
      <w:r>
        <w:rPr>
          <w:rFonts w:ascii="Verdana" w:hAnsi="Verdana"/>
          <w:i/>
          <w:w w:val="109"/>
          <w:sz w:val="22"/>
        </w:rPr>
        <w:t>e</w:t>
      </w:r>
      <w:r>
        <w:rPr>
          <w:rFonts w:ascii="Verdana" w:hAnsi="Verdana"/>
          <w:i/>
          <w:w w:val="70"/>
          <w:sz w:val="22"/>
        </w:rPr>
        <w:t>r</w:t>
      </w:r>
      <w:r>
        <w:rPr>
          <w:rFonts w:ascii="Verdana" w:hAnsi="Verdana"/>
          <w:i/>
          <w:spacing w:val="-1"/>
          <w:w w:val="73"/>
          <w:sz w:val="22"/>
        </w:rPr>
        <w:t>i</w:t>
      </w:r>
      <w:r>
        <w:rPr>
          <w:rFonts w:ascii="Verdana" w:hAnsi="Verdana"/>
          <w:i/>
          <w:w w:val="96"/>
          <w:sz w:val="22"/>
        </w:rPr>
        <w:t>m</w:t>
      </w:r>
      <w:r>
        <w:rPr>
          <w:rFonts w:ascii="Times New Roman" w:hAnsi="Times New Roman"/>
          <w:w w:val="96"/>
          <w:sz w:val="22"/>
        </w:rPr>
        <w:t> </w:t>
      </w:r>
      <w:r>
        <w:rPr>
          <w:rFonts w:ascii="Verdana" w:hAnsi="Verdana"/>
          <w:i/>
          <w:spacing w:val="1"/>
          <w:w w:val="84"/>
          <w:sz w:val="22"/>
        </w:rPr>
        <w:t>F</w:t>
      </w:r>
      <w:r>
        <w:rPr>
          <w:rFonts w:ascii="Verdana" w:hAnsi="Verdana"/>
          <w:i/>
          <w:spacing w:val="-1"/>
          <w:w w:val="73"/>
          <w:sz w:val="22"/>
        </w:rPr>
        <w:t>i</w:t>
      </w:r>
      <w:r>
        <w:rPr>
          <w:rFonts w:ascii="Verdana" w:hAnsi="Verdana"/>
          <w:i/>
          <w:spacing w:val="-1"/>
          <w:w w:val="96"/>
          <w:sz w:val="22"/>
        </w:rPr>
        <w:t>n</w:t>
      </w:r>
      <w:r>
        <w:rPr>
          <w:rFonts w:ascii="Verdana" w:hAnsi="Verdana"/>
          <w:i/>
          <w:w w:val="114"/>
          <w:sz w:val="22"/>
        </w:rPr>
        <w:t>a</w:t>
      </w:r>
      <w:r>
        <w:rPr>
          <w:rFonts w:ascii="Verdana" w:hAnsi="Verdana"/>
          <w:i/>
          <w:spacing w:val="-1"/>
          <w:w w:val="96"/>
          <w:sz w:val="22"/>
        </w:rPr>
        <w:t>n</w:t>
      </w:r>
      <w:r>
        <w:rPr>
          <w:rFonts w:ascii="Verdana" w:hAnsi="Verdana"/>
          <w:i/>
          <w:spacing w:val="1"/>
          <w:w w:val="124"/>
          <w:sz w:val="22"/>
        </w:rPr>
        <w:t>c</w:t>
      </w:r>
      <w:r>
        <w:rPr>
          <w:rFonts w:ascii="Verdana" w:hAnsi="Verdana"/>
          <w:i/>
          <w:spacing w:val="-1"/>
          <w:w w:val="73"/>
          <w:sz w:val="22"/>
        </w:rPr>
        <w:t>i</w:t>
      </w:r>
      <w:r>
        <w:rPr>
          <w:rFonts w:ascii="Verdana" w:hAnsi="Verdana"/>
          <w:i/>
          <w:w w:val="114"/>
          <w:sz w:val="22"/>
        </w:rPr>
        <w:t>a</w:t>
      </w:r>
      <w:r>
        <w:rPr>
          <w:rFonts w:ascii="Verdana" w:hAnsi="Verdana"/>
          <w:i/>
          <w:w w:val="73"/>
          <w:sz w:val="22"/>
        </w:rPr>
        <w:t>l</w:t>
      </w:r>
      <w:r>
        <w:rPr>
          <w:rFonts w:ascii="Times New Roman" w:hAnsi="Times New Roman"/>
          <w:sz w:val="22"/>
        </w:rPr>
        <w:t>   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Verdana" w:hAnsi="Verdana"/>
          <w:i/>
          <w:w w:val="53"/>
          <w:sz w:val="22"/>
        </w:rPr>
        <w:t>I</w:t>
      </w:r>
      <w:r>
        <w:rPr>
          <w:rFonts w:ascii="Verdana" w:hAnsi="Verdana"/>
          <w:i/>
          <w:spacing w:val="-3"/>
          <w:w w:val="96"/>
          <w:sz w:val="22"/>
        </w:rPr>
        <w:t>n</w:t>
      </w:r>
      <w:r>
        <w:rPr>
          <w:rFonts w:ascii="Verdana" w:hAnsi="Verdana"/>
          <w:i/>
          <w:w w:val="89"/>
          <w:sz w:val="22"/>
        </w:rPr>
        <w:t>f</w:t>
      </w:r>
      <w:r>
        <w:rPr>
          <w:rFonts w:ascii="Verdana" w:hAnsi="Verdana"/>
          <w:i/>
          <w:spacing w:val="-1"/>
          <w:w w:val="108"/>
          <w:sz w:val="22"/>
        </w:rPr>
        <w:t>o</w:t>
      </w:r>
      <w:r>
        <w:rPr>
          <w:rFonts w:ascii="Verdana" w:hAnsi="Verdana"/>
          <w:i/>
          <w:w w:val="70"/>
          <w:sz w:val="22"/>
        </w:rPr>
        <w:t>r</w:t>
      </w:r>
      <w:r>
        <w:rPr>
          <w:rFonts w:ascii="Verdana" w:hAnsi="Verdana"/>
          <w:i/>
          <w:spacing w:val="-1"/>
          <w:w w:val="96"/>
          <w:sz w:val="22"/>
        </w:rPr>
        <w:t>m</w:t>
      </w:r>
      <w:r>
        <w:rPr>
          <w:rFonts w:ascii="Verdana" w:hAnsi="Verdana"/>
          <w:i/>
          <w:w w:val="114"/>
          <w:sz w:val="22"/>
        </w:rPr>
        <w:t>a</w:t>
      </w:r>
      <w:r>
        <w:rPr>
          <w:rFonts w:ascii="Verdana" w:hAnsi="Verdana"/>
          <w:i/>
          <w:spacing w:val="-1"/>
          <w:w w:val="86"/>
          <w:sz w:val="22"/>
        </w:rPr>
        <w:t>t</w:t>
      </w:r>
      <w:r>
        <w:rPr>
          <w:rFonts w:ascii="Verdana" w:hAnsi="Verdana"/>
          <w:i/>
          <w:spacing w:val="-1"/>
          <w:w w:val="73"/>
          <w:sz w:val="22"/>
        </w:rPr>
        <w:t>i</w:t>
      </w:r>
      <w:r>
        <w:rPr>
          <w:rFonts w:ascii="Verdana" w:hAnsi="Verdana"/>
          <w:i/>
          <w:spacing w:val="-1"/>
          <w:w w:val="108"/>
          <w:sz w:val="22"/>
        </w:rPr>
        <w:t>o</w:t>
      </w:r>
      <w:r>
        <w:rPr>
          <w:rFonts w:ascii="Verdana" w:hAnsi="Verdana"/>
          <w:i/>
          <w:w w:val="96"/>
          <w:sz w:val="22"/>
        </w:rPr>
        <w:t>n</w:t>
      </w:r>
      <w:r>
        <w:rPr>
          <w:rFonts w:ascii="Times New Roman" w:hAnsi="Times New Roman"/>
          <w:sz w:val="22"/>
        </w:rPr>
        <w:t>   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Verdana" w:hAnsi="Verdana"/>
          <w:i/>
          <w:spacing w:val="-1"/>
          <w:w w:val="98"/>
          <w:sz w:val="22"/>
        </w:rPr>
        <w:t>P</w:t>
      </w:r>
      <w:r>
        <w:rPr>
          <w:rFonts w:ascii="Verdana" w:hAnsi="Verdana"/>
          <w:i/>
          <w:w w:val="109"/>
          <w:sz w:val="22"/>
        </w:rPr>
        <w:t>e</w:t>
      </w:r>
      <w:r>
        <w:rPr>
          <w:rFonts w:ascii="Verdana" w:hAnsi="Verdana"/>
          <w:i/>
          <w:spacing w:val="-2"/>
          <w:w w:val="70"/>
          <w:sz w:val="22"/>
        </w:rPr>
        <w:t>r</w:t>
      </w:r>
      <w:r>
        <w:rPr>
          <w:rFonts w:ascii="Verdana" w:hAnsi="Verdana"/>
          <w:i/>
          <w:w w:val="89"/>
          <w:sz w:val="22"/>
        </w:rPr>
        <w:t>f</w:t>
      </w:r>
      <w:r>
        <w:rPr>
          <w:rFonts w:ascii="Verdana" w:hAnsi="Verdana"/>
          <w:i/>
          <w:spacing w:val="-1"/>
          <w:w w:val="108"/>
          <w:sz w:val="22"/>
        </w:rPr>
        <w:t>o</w:t>
      </w:r>
      <w:r>
        <w:rPr>
          <w:rFonts w:ascii="Verdana" w:hAnsi="Verdana"/>
          <w:i/>
          <w:w w:val="70"/>
          <w:sz w:val="22"/>
        </w:rPr>
        <w:t>r</w:t>
      </w:r>
      <w:r>
        <w:rPr>
          <w:rFonts w:ascii="Verdana" w:hAnsi="Verdana"/>
          <w:i/>
          <w:spacing w:val="-3"/>
          <w:w w:val="96"/>
          <w:sz w:val="22"/>
        </w:rPr>
        <w:t>m</w:t>
      </w:r>
      <w:r>
        <w:rPr>
          <w:rFonts w:ascii="Verdana" w:hAnsi="Verdana"/>
          <w:i/>
          <w:w w:val="109"/>
          <w:sz w:val="22"/>
        </w:rPr>
        <w:t>e</w:t>
      </w:r>
      <w:r>
        <w:rPr>
          <w:rFonts w:ascii="Verdana" w:hAnsi="Verdana"/>
          <w:i/>
          <w:w w:val="110"/>
          <w:sz w:val="22"/>
        </w:rPr>
        <w:t>d</w:t>
      </w:r>
      <w:r>
        <w:rPr>
          <w:rFonts w:ascii="Times New Roman" w:hAnsi="Times New Roman"/>
          <w:sz w:val="22"/>
        </w:rPr>
        <w:t>   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Verdana" w:hAnsi="Verdana"/>
          <w:i/>
          <w:w w:val="109"/>
          <w:sz w:val="22"/>
        </w:rPr>
        <w:t>b</w:t>
      </w:r>
      <w:r>
        <w:rPr>
          <w:rFonts w:ascii="Verdana" w:hAnsi="Verdana"/>
          <w:i/>
          <w:w w:val="91"/>
          <w:sz w:val="22"/>
        </w:rPr>
        <w:t>y</w:t>
      </w:r>
      <w:r>
        <w:rPr>
          <w:rFonts w:ascii="Times New Roman" w:hAnsi="Times New Roman"/>
          <w:sz w:val="22"/>
        </w:rPr>
        <w:t>   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Verdana" w:hAnsi="Verdana"/>
          <w:i/>
          <w:spacing w:val="-1"/>
          <w:w w:val="86"/>
          <w:sz w:val="22"/>
        </w:rPr>
        <w:t>t</w:t>
      </w:r>
      <w:r>
        <w:rPr>
          <w:rFonts w:ascii="Verdana" w:hAnsi="Verdana"/>
          <w:i/>
          <w:spacing w:val="-1"/>
          <w:w w:val="96"/>
          <w:sz w:val="22"/>
        </w:rPr>
        <w:t>h</w:t>
      </w:r>
      <w:r>
        <w:rPr>
          <w:rFonts w:ascii="Verdana" w:hAnsi="Verdana"/>
          <w:i/>
          <w:w w:val="109"/>
          <w:sz w:val="22"/>
        </w:rPr>
        <w:t>e</w:t>
      </w:r>
      <w:r>
        <w:rPr>
          <w:rFonts w:ascii="Times New Roman" w:hAnsi="Times New Roman"/>
          <w:sz w:val="22"/>
        </w:rPr>
        <w:t>   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Verdana" w:hAnsi="Verdana"/>
          <w:i/>
          <w:w w:val="53"/>
          <w:sz w:val="22"/>
        </w:rPr>
        <w:t>I</w:t>
      </w:r>
      <w:r>
        <w:rPr>
          <w:rFonts w:ascii="Verdana" w:hAnsi="Verdana"/>
          <w:i/>
          <w:spacing w:val="-1"/>
          <w:w w:val="96"/>
          <w:sz w:val="22"/>
        </w:rPr>
        <w:t>n</w:t>
      </w:r>
      <w:r>
        <w:rPr>
          <w:rFonts w:ascii="Verdana" w:hAnsi="Verdana"/>
          <w:i/>
          <w:spacing w:val="-3"/>
          <w:w w:val="110"/>
          <w:sz w:val="22"/>
        </w:rPr>
        <w:t>d</w:t>
      </w:r>
      <w:r>
        <w:rPr>
          <w:rFonts w:ascii="Verdana" w:hAnsi="Verdana"/>
          <w:i/>
          <w:w w:val="109"/>
          <w:sz w:val="22"/>
        </w:rPr>
        <w:t>e</w:t>
      </w:r>
      <w:r>
        <w:rPr>
          <w:rFonts w:ascii="Verdana" w:hAnsi="Verdana"/>
          <w:i/>
          <w:spacing w:val="-2"/>
          <w:w w:val="109"/>
          <w:sz w:val="22"/>
        </w:rPr>
        <w:t>p</w:t>
      </w:r>
      <w:r>
        <w:rPr>
          <w:rFonts w:ascii="Verdana" w:hAnsi="Verdana"/>
          <w:i/>
          <w:w w:val="109"/>
          <w:sz w:val="22"/>
        </w:rPr>
        <w:t>e</w:t>
      </w:r>
      <w:r>
        <w:rPr>
          <w:rFonts w:ascii="Verdana" w:hAnsi="Verdana"/>
          <w:i/>
          <w:spacing w:val="-1"/>
          <w:w w:val="96"/>
          <w:sz w:val="22"/>
        </w:rPr>
        <w:t>n</w:t>
      </w:r>
      <w:r>
        <w:rPr>
          <w:rFonts w:ascii="Verdana" w:hAnsi="Verdana"/>
          <w:i/>
          <w:w w:val="110"/>
          <w:sz w:val="22"/>
        </w:rPr>
        <w:t>d</w:t>
      </w:r>
      <w:r>
        <w:rPr>
          <w:rFonts w:ascii="Verdana" w:hAnsi="Verdana"/>
          <w:i/>
          <w:spacing w:val="-2"/>
          <w:w w:val="109"/>
          <w:sz w:val="22"/>
        </w:rPr>
        <w:t>e</w:t>
      </w:r>
      <w:r>
        <w:rPr>
          <w:rFonts w:ascii="Verdana" w:hAnsi="Verdana"/>
          <w:i/>
          <w:spacing w:val="-1"/>
          <w:w w:val="96"/>
          <w:sz w:val="22"/>
        </w:rPr>
        <w:t>n</w:t>
      </w:r>
      <w:r>
        <w:rPr>
          <w:rFonts w:ascii="Verdana" w:hAnsi="Verdana"/>
          <w:i/>
          <w:w w:val="86"/>
          <w:sz w:val="22"/>
        </w:rPr>
        <w:t>t</w:t>
      </w:r>
      <w:r>
        <w:rPr>
          <w:rFonts w:ascii="Times New Roman" w:hAnsi="Times New Roman"/>
          <w:sz w:val="22"/>
        </w:rPr>
        <w:t>   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Verdana" w:hAnsi="Verdana"/>
          <w:i/>
          <w:w w:val="108"/>
          <w:sz w:val="22"/>
        </w:rPr>
        <w:t>A</w:t>
      </w:r>
      <w:r>
        <w:rPr>
          <w:rFonts w:ascii="Verdana" w:hAnsi="Verdana"/>
          <w:i/>
          <w:w w:val="96"/>
          <w:sz w:val="22"/>
        </w:rPr>
        <w:t>u</w:t>
      </w:r>
      <w:r>
        <w:rPr>
          <w:rFonts w:ascii="Verdana" w:hAnsi="Verdana"/>
          <w:i/>
          <w:w w:val="110"/>
          <w:sz w:val="22"/>
        </w:rPr>
        <w:t>d</w:t>
      </w:r>
      <w:r>
        <w:rPr>
          <w:rFonts w:ascii="Verdana" w:hAnsi="Verdana"/>
          <w:i/>
          <w:spacing w:val="-1"/>
          <w:w w:val="73"/>
          <w:sz w:val="22"/>
        </w:rPr>
        <w:t>i</w:t>
      </w:r>
      <w:r>
        <w:rPr>
          <w:rFonts w:ascii="Verdana" w:hAnsi="Verdana"/>
          <w:i/>
          <w:spacing w:val="-3"/>
          <w:w w:val="86"/>
          <w:sz w:val="22"/>
        </w:rPr>
        <w:t>t</w:t>
      </w:r>
      <w:r>
        <w:rPr>
          <w:rFonts w:ascii="Verdana" w:hAnsi="Verdana"/>
          <w:i/>
          <w:spacing w:val="-1"/>
          <w:w w:val="108"/>
          <w:sz w:val="22"/>
        </w:rPr>
        <w:t>o</w:t>
      </w:r>
      <w:r>
        <w:rPr>
          <w:rFonts w:ascii="Verdana" w:hAnsi="Verdana"/>
          <w:i/>
          <w:w w:val="70"/>
          <w:sz w:val="22"/>
        </w:rPr>
        <w:t>r</w:t>
      </w:r>
      <w:r>
        <w:rPr>
          <w:rFonts w:ascii="Times New Roman" w:hAnsi="Times New Roman"/>
          <w:sz w:val="22"/>
        </w:rPr>
        <w:t>   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Verdana" w:hAnsi="Verdana"/>
          <w:i/>
          <w:spacing w:val="-1"/>
          <w:w w:val="108"/>
          <w:sz w:val="22"/>
        </w:rPr>
        <w:t>o</w:t>
      </w:r>
      <w:r>
        <w:rPr>
          <w:rFonts w:ascii="Verdana" w:hAnsi="Verdana"/>
          <w:i/>
          <w:w w:val="89"/>
          <w:sz w:val="22"/>
        </w:rPr>
        <w:t>f</w:t>
      </w:r>
      <w:r>
        <w:rPr>
          <w:rFonts w:ascii="Times New Roman" w:hAnsi="Times New Roman"/>
          <w:sz w:val="22"/>
        </w:rPr>
        <w:t>   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Verdana" w:hAnsi="Verdana"/>
          <w:i/>
          <w:spacing w:val="-1"/>
          <w:w w:val="86"/>
          <w:sz w:val="22"/>
        </w:rPr>
        <w:t>t</w:t>
      </w:r>
      <w:r>
        <w:rPr>
          <w:rFonts w:ascii="Verdana" w:hAnsi="Verdana"/>
          <w:i/>
          <w:spacing w:val="-3"/>
          <w:w w:val="96"/>
          <w:sz w:val="22"/>
        </w:rPr>
        <w:t>h</w:t>
      </w:r>
      <w:r>
        <w:rPr>
          <w:rFonts w:ascii="Verdana" w:hAnsi="Verdana"/>
          <w:i/>
          <w:w w:val="109"/>
          <w:sz w:val="22"/>
        </w:rPr>
        <w:t>e</w:t>
      </w:r>
      <w:r>
        <w:rPr>
          <w:rFonts w:ascii="Times New Roman" w:hAnsi="Times New Roman"/>
          <w:sz w:val="22"/>
        </w:rPr>
        <w:t>   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Verdana" w:hAnsi="Verdana"/>
          <w:i/>
          <w:spacing w:val="-1"/>
          <w:w w:val="85"/>
          <w:sz w:val="22"/>
        </w:rPr>
        <w:t>E</w:t>
      </w:r>
      <w:r>
        <w:rPr>
          <w:rFonts w:ascii="Verdana" w:hAnsi="Verdana"/>
          <w:i/>
          <w:spacing w:val="-1"/>
          <w:w w:val="96"/>
          <w:sz w:val="22"/>
        </w:rPr>
        <w:t>n</w:t>
      </w:r>
      <w:r>
        <w:rPr>
          <w:rFonts w:ascii="Verdana" w:hAnsi="Verdana"/>
          <w:i/>
          <w:spacing w:val="-1"/>
          <w:w w:val="86"/>
          <w:sz w:val="22"/>
        </w:rPr>
        <w:t>t</w:t>
      </w:r>
      <w:r>
        <w:rPr>
          <w:rFonts w:ascii="Verdana" w:hAnsi="Verdana"/>
          <w:i/>
          <w:spacing w:val="-1"/>
          <w:w w:val="73"/>
          <w:sz w:val="22"/>
        </w:rPr>
        <w:t>i</w:t>
      </w:r>
      <w:r>
        <w:rPr>
          <w:rFonts w:ascii="Verdana" w:hAnsi="Verdana"/>
          <w:i/>
          <w:spacing w:val="-1"/>
          <w:w w:val="86"/>
          <w:sz w:val="22"/>
        </w:rPr>
        <w:t>t</w:t>
      </w:r>
      <w:r>
        <w:rPr>
          <w:rFonts w:ascii="Verdana" w:hAnsi="Verdana"/>
          <w:i/>
          <w:spacing w:val="-1"/>
          <w:w w:val="91"/>
          <w:sz w:val="22"/>
        </w:rPr>
        <w:t>y</w:t>
      </w:r>
      <w:r>
        <w:rPr>
          <w:rFonts w:ascii="Verdana" w:hAnsi="Verdana"/>
          <w:w w:val="76"/>
          <w:sz w:val="22"/>
        </w:rPr>
        <w:t>,</w:t>
      </w:r>
      <w:r>
        <w:rPr>
          <w:rFonts w:ascii="Times New Roman" w:hAnsi="Times New Roman"/>
          <w:w w:val="76"/>
          <w:sz w:val="22"/>
        </w:rPr>
        <w:t> </w:t>
      </w:r>
      <w:r>
        <w:rPr>
          <w:rFonts w:ascii="Verdana" w:hAnsi="Verdana"/>
          <w:w w:val="95"/>
          <w:sz w:val="22"/>
        </w:rPr>
        <w:t>respectivamente). Uma revisão de informações intermediárias consiste na realização</w:t>
      </w:r>
      <w:r>
        <w:rPr>
          <w:rFonts w:ascii="Verdana" w:hAnsi="Verdana"/>
          <w:spacing w:val="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de indagações, principalmente às pessoas responsáveis pelos assuntos financeiros e</w:t>
      </w:r>
      <w:r>
        <w:rPr>
          <w:rFonts w:ascii="Verdana" w:hAnsi="Verdana"/>
          <w:spacing w:val="1"/>
          <w:w w:val="95"/>
          <w:sz w:val="22"/>
        </w:rPr>
        <w:t> </w:t>
      </w:r>
      <w:r>
        <w:rPr>
          <w:rFonts w:ascii="Verdana" w:hAnsi="Verdana"/>
          <w:sz w:val="22"/>
        </w:rPr>
        <w:t>contábeis, e na aplicação de procedimentos analíticos e de outros procedimentos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revisão.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alcance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uma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revisão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é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significativamente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menor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uma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sz w:val="22"/>
        </w:rPr>
        <w:t>auditoria conduzida de acordo com as normas de auditoria e, consequentemente,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sz w:val="22"/>
        </w:rPr>
        <w:t>não nos permitiu obter segurança de que tomamos conhecimento de todos os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assuntos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significativos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poderiam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ser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identificados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em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uma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auditoria.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Portanto,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w w:val="95"/>
          <w:sz w:val="22"/>
        </w:rPr>
        <w:t>não</w:t>
      </w:r>
      <w:r>
        <w:rPr>
          <w:rFonts w:ascii="Verdana" w:hAnsi="Verdana"/>
          <w:spacing w:val="-1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expressamos</w:t>
      </w:r>
      <w:r>
        <w:rPr>
          <w:rFonts w:ascii="Verdana" w:hAnsi="Verdana"/>
          <w:spacing w:val="-1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uma</w:t>
      </w:r>
      <w:r>
        <w:rPr>
          <w:rFonts w:ascii="Verdana" w:hAnsi="Verdana"/>
          <w:spacing w:val="-12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opinião</w:t>
      </w:r>
      <w:r>
        <w:rPr>
          <w:rFonts w:ascii="Verdana" w:hAnsi="Verdana"/>
          <w:spacing w:val="-12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de</w:t>
      </w:r>
      <w:r>
        <w:rPr>
          <w:rFonts w:ascii="Verdana" w:hAnsi="Verdana"/>
          <w:spacing w:val="-1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auditoria.</w:t>
      </w:r>
    </w:p>
    <w:p>
      <w:pPr>
        <w:pStyle w:val="BodyText"/>
        <w:spacing w:before="11"/>
        <w:rPr>
          <w:rFonts w:ascii="Verdana"/>
          <w:sz w:val="21"/>
        </w:rPr>
      </w:pPr>
    </w:p>
    <w:p>
      <w:pPr>
        <w:spacing w:line="487" w:lineRule="auto" w:before="1"/>
        <w:ind w:left="761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95"/>
          <w:sz w:val="22"/>
        </w:rPr>
        <w:t>Base</w:t>
      </w:r>
      <w:r>
        <w:rPr>
          <w:rFonts w:ascii="Tahoma" w:hAnsi="Tahoma"/>
          <w:b/>
          <w:spacing w:val="22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para</w:t>
      </w:r>
      <w:r>
        <w:rPr>
          <w:rFonts w:ascii="Tahoma" w:hAnsi="Tahoma"/>
          <w:b/>
          <w:spacing w:val="27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conclusão</w:t>
      </w:r>
      <w:r>
        <w:rPr>
          <w:rFonts w:ascii="Tahoma" w:hAnsi="Tahoma"/>
          <w:b/>
          <w:spacing w:val="23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com</w:t>
      </w:r>
      <w:r>
        <w:rPr>
          <w:rFonts w:ascii="Tahoma" w:hAnsi="Tahoma"/>
          <w:b/>
          <w:spacing w:val="24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ressalvas</w:t>
      </w:r>
      <w:r>
        <w:rPr>
          <w:rFonts w:ascii="Tahoma" w:hAnsi="Tahoma"/>
          <w:b/>
          <w:spacing w:val="25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sobre</w:t>
      </w:r>
      <w:r>
        <w:rPr>
          <w:rFonts w:ascii="Tahoma" w:hAnsi="Tahoma"/>
          <w:b/>
          <w:spacing w:val="22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as</w:t>
      </w:r>
      <w:r>
        <w:rPr>
          <w:rFonts w:ascii="Tahoma" w:hAnsi="Tahoma"/>
          <w:b/>
          <w:spacing w:val="27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informações</w:t>
      </w:r>
      <w:r>
        <w:rPr>
          <w:rFonts w:ascii="Tahoma" w:hAnsi="Tahoma"/>
          <w:b/>
          <w:spacing w:val="25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contábeis</w:t>
      </w:r>
      <w:r>
        <w:rPr>
          <w:rFonts w:ascii="Tahoma" w:hAnsi="Tahoma"/>
          <w:b/>
          <w:spacing w:val="27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intermediárias</w:t>
      </w:r>
      <w:r>
        <w:rPr>
          <w:rFonts w:ascii="Tahoma" w:hAnsi="Tahoma"/>
          <w:b/>
          <w:spacing w:val="-58"/>
          <w:w w:val="95"/>
          <w:sz w:val="22"/>
        </w:rPr>
        <w:t> </w:t>
      </w:r>
      <w:r>
        <w:rPr>
          <w:rFonts w:ascii="Tahoma" w:hAnsi="Tahoma"/>
          <w:b/>
          <w:sz w:val="22"/>
        </w:rPr>
        <w:t>Depósitos</w:t>
      </w:r>
      <w:r>
        <w:rPr>
          <w:rFonts w:ascii="Tahoma" w:hAnsi="Tahoma"/>
          <w:b/>
          <w:spacing w:val="-8"/>
          <w:sz w:val="22"/>
        </w:rPr>
        <w:t> </w:t>
      </w:r>
      <w:r>
        <w:rPr>
          <w:rFonts w:ascii="Tahoma" w:hAnsi="Tahoma"/>
          <w:b/>
          <w:sz w:val="22"/>
        </w:rPr>
        <w:t>vinculados</w:t>
      </w:r>
      <w:r>
        <w:rPr>
          <w:rFonts w:ascii="Tahoma" w:hAnsi="Tahoma"/>
          <w:b/>
          <w:spacing w:val="-11"/>
          <w:sz w:val="22"/>
        </w:rPr>
        <w:t> </w:t>
      </w:r>
      <w:r>
        <w:rPr>
          <w:rFonts w:ascii="Tahoma" w:hAnsi="Tahoma"/>
          <w:b/>
          <w:sz w:val="22"/>
        </w:rPr>
        <w:t>a</w:t>
      </w:r>
      <w:r>
        <w:rPr>
          <w:rFonts w:ascii="Tahoma" w:hAnsi="Tahoma"/>
          <w:b/>
          <w:spacing w:val="-6"/>
          <w:sz w:val="22"/>
        </w:rPr>
        <w:t> </w:t>
      </w:r>
      <w:r>
        <w:rPr>
          <w:rFonts w:ascii="Tahoma" w:hAnsi="Tahoma"/>
          <w:b/>
          <w:sz w:val="22"/>
        </w:rPr>
        <w:t>ações</w:t>
      </w:r>
      <w:r>
        <w:rPr>
          <w:rFonts w:ascii="Tahoma" w:hAnsi="Tahoma"/>
          <w:b/>
          <w:spacing w:val="-5"/>
          <w:sz w:val="22"/>
        </w:rPr>
        <w:t> </w:t>
      </w:r>
      <w:r>
        <w:rPr>
          <w:rFonts w:ascii="Tahoma" w:hAnsi="Tahoma"/>
          <w:b/>
          <w:sz w:val="22"/>
        </w:rPr>
        <w:t>judiciais/administrativas</w:t>
      </w:r>
    </w:p>
    <w:p>
      <w:pPr>
        <w:spacing w:line="242" w:lineRule="auto" w:before="0"/>
        <w:ind w:left="761" w:right="620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base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nas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informações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apresentadas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pela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Administração,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saldo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depósitos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w w:val="93"/>
          <w:sz w:val="22"/>
        </w:rPr>
        <w:t>v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w w:val="96"/>
          <w:sz w:val="22"/>
        </w:rPr>
        <w:t>u</w:t>
      </w:r>
      <w:r>
        <w:rPr>
          <w:rFonts w:ascii="Verdana" w:hAnsi="Verdana"/>
          <w:spacing w:val="-1"/>
          <w:w w:val="73"/>
          <w:sz w:val="22"/>
        </w:rPr>
        <w:t>l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spacing w:val="-3"/>
          <w:w w:val="108"/>
          <w:sz w:val="22"/>
        </w:rPr>
        <w:t>o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Verdana" w:hAnsi="Verdana"/>
          <w:w w:val="114"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spacing w:val="1"/>
          <w:w w:val="124"/>
          <w:sz w:val="22"/>
        </w:rPr>
        <w:t>ç</w:t>
      </w:r>
      <w:r>
        <w:rPr>
          <w:rFonts w:ascii="Verdana" w:hAnsi="Verdana"/>
          <w:spacing w:val="-3"/>
          <w:w w:val="108"/>
          <w:sz w:val="22"/>
        </w:rPr>
        <w:t>õ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Verdana" w:hAnsi="Verdana"/>
          <w:spacing w:val="-2"/>
          <w:w w:val="59"/>
          <w:sz w:val="22"/>
        </w:rPr>
        <w:t>j</w:t>
      </w:r>
      <w:r>
        <w:rPr>
          <w:rFonts w:ascii="Verdana" w:hAnsi="Verdana"/>
          <w:spacing w:val="-3"/>
          <w:w w:val="96"/>
          <w:sz w:val="22"/>
        </w:rPr>
        <w:t>u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74"/>
          <w:sz w:val="22"/>
        </w:rPr>
        <w:t>s</w:t>
      </w:r>
      <w:r>
        <w:rPr>
          <w:rFonts w:ascii="Verdana" w:hAnsi="Verdana"/>
          <w:spacing w:val="-1"/>
          <w:w w:val="96"/>
          <w:sz w:val="22"/>
        </w:rPr>
        <w:t>/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74"/>
          <w:sz w:val="22"/>
        </w:rPr>
        <w:t>s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2"/>
          <w:w w:val="70"/>
          <w:sz w:val="22"/>
        </w:rPr>
        <w:t>r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93"/>
          <w:sz w:val="22"/>
        </w:rPr>
        <w:t>v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Verdana" w:hAnsi="Verdana"/>
          <w:w w:val="109"/>
          <w:sz w:val="22"/>
        </w:rPr>
        <w:t>q</w:t>
      </w:r>
      <w:r>
        <w:rPr>
          <w:rFonts w:ascii="Verdana" w:hAnsi="Verdana"/>
          <w:w w:val="96"/>
          <w:sz w:val="22"/>
        </w:rPr>
        <w:t>u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96"/>
          <w:sz w:val="22"/>
        </w:rPr>
        <w:t>m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Verdana" w:hAnsi="Verdana"/>
          <w:w w:val="87"/>
          <w:sz w:val="22"/>
        </w:rPr>
        <w:t>30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Verdana" w:hAnsi="Verdana"/>
          <w:spacing w:val="-3"/>
          <w:w w:val="110"/>
          <w:sz w:val="22"/>
        </w:rPr>
        <w:t>d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Verdana" w:hAnsi="Verdana"/>
          <w:w w:val="74"/>
          <w:sz w:val="22"/>
        </w:rPr>
        <w:t>s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3"/>
          <w:w w:val="86"/>
          <w:sz w:val="22"/>
        </w:rPr>
        <w:t>t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3"/>
          <w:w w:val="96"/>
          <w:sz w:val="22"/>
        </w:rPr>
        <w:t>m</w:t>
      </w:r>
      <w:r>
        <w:rPr>
          <w:rFonts w:ascii="Verdana" w:hAnsi="Verdana"/>
          <w:w w:val="109"/>
          <w:sz w:val="22"/>
        </w:rPr>
        <w:t>b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Verdana" w:hAnsi="Verdana"/>
          <w:w w:val="87"/>
          <w:sz w:val="22"/>
        </w:rPr>
        <w:t>2</w:t>
      </w:r>
      <w:r>
        <w:rPr>
          <w:rFonts w:ascii="Verdana" w:hAnsi="Verdana"/>
          <w:spacing w:val="-3"/>
          <w:w w:val="87"/>
          <w:sz w:val="22"/>
        </w:rPr>
        <w:t>0</w:t>
      </w:r>
      <w:r>
        <w:rPr>
          <w:rFonts w:ascii="Verdana" w:hAnsi="Verdana"/>
          <w:w w:val="87"/>
          <w:sz w:val="22"/>
        </w:rPr>
        <w:t>23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Verdana" w:hAnsi="Verdana"/>
          <w:w w:val="109"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w w:val="109"/>
          <w:sz w:val="22"/>
        </w:rPr>
        <w:t> </w:t>
      </w:r>
      <w:r>
        <w:rPr>
          <w:rFonts w:ascii="Verdana" w:hAnsi="Verdana"/>
          <w:w w:val="90"/>
          <w:sz w:val="22"/>
        </w:rPr>
        <w:t>R$</w:t>
      </w:r>
      <w:r>
        <w:rPr>
          <w:rFonts w:ascii="Verdana" w:hAnsi="Verdana"/>
          <w:spacing w:val="25"/>
          <w:w w:val="90"/>
          <w:sz w:val="22"/>
        </w:rPr>
        <w:t> </w:t>
      </w:r>
      <w:r>
        <w:rPr>
          <w:rFonts w:ascii="Verdana" w:hAnsi="Verdana"/>
          <w:w w:val="90"/>
          <w:sz w:val="22"/>
        </w:rPr>
        <w:t>630.074</w:t>
      </w:r>
      <w:r>
        <w:rPr>
          <w:rFonts w:ascii="Verdana" w:hAnsi="Verdana"/>
          <w:spacing w:val="4"/>
          <w:w w:val="90"/>
          <w:sz w:val="22"/>
        </w:rPr>
        <w:t> </w:t>
      </w:r>
      <w:r>
        <w:rPr>
          <w:rFonts w:ascii="Verdana" w:hAnsi="Verdana"/>
          <w:w w:val="90"/>
          <w:sz w:val="22"/>
        </w:rPr>
        <w:t>mil</w:t>
      </w:r>
      <w:r>
        <w:rPr>
          <w:rFonts w:ascii="Verdana" w:hAnsi="Verdana"/>
          <w:spacing w:val="2"/>
          <w:w w:val="90"/>
          <w:sz w:val="22"/>
        </w:rPr>
        <w:t> </w:t>
      </w:r>
      <w:r>
        <w:rPr>
          <w:rFonts w:ascii="Verdana" w:hAnsi="Verdana"/>
          <w:w w:val="90"/>
          <w:sz w:val="22"/>
        </w:rPr>
        <w:t>(R$</w:t>
      </w:r>
      <w:r>
        <w:rPr>
          <w:rFonts w:ascii="Verdana" w:hAnsi="Verdana"/>
          <w:spacing w:val="4"/>
          <w:w w:val="90"/>
          <w:sz w:val="22"/>
        </w:rPr>
        <w:t> </w:t>
      </w:r>
      <w:r>
        <w:rPr>
          <w:rFonts w:ascii="Verdana" w:hAnsi="Verdana"/>
          <w:w w:val="90"/>
          <w:sz w:val="22"/>
        </w:rPr>
        <w:t>635.212</w:t>
      </w:r>
      <w:r>
        <w:rPr>
          <w:rFonts w:ascii="Verdana" w:hAnsi="Verdana"/>
          <w:spacing w:val="4"/>
          <w:w w:val="90"/>
          <w:sz w:val="22"/>
        </w:rPr>
        <w:t> </w:t>
      </w:r>
      <w:r>
        <w:rPr>
          <w:rFonts w:ascii="Verdana" w:hAnsi="Verdana"/>
          <w:w w:val="90"/>
          <w:sz w:val="22"/>
        </w:rPr>
        <w:t>mil</w:t>
      </w:r>
      <w:r>
        <w:rPr>
          <w:rFonts w:ascii="Verdana" w:hAnsi="Verdana"/>
          <w:spacing w:val="2"/>
          <w:w w:val="90"/>
          <w:sz w:val="22"/>
        </w:rPr>
        <w:t> </w:t>
      </w:r>
      <w:r>
        <w:rPr>
          <w:rFonts w:ascii="Verdana" w:hAnsi="Verdana"/>
          <w:w w:val="90"/>
          <w:sz w:val="22"/>
        </w:rPr>
        <w:t>em</w:t>
      </w:r>
      <w:r>
        <w:rPr>
          <w:rFonts w:ascii="Verdana" w:hAnsi="Verdana"/>
          <w:spacing w:val="2"/>
          <w:w w:val="90"/>
          <w:sz w:val="22"/>
        </w:rPr>
        <w:t> </w:t>
      </w:r>
      <w:r>
        <w:rPr>
          <w:rFonts w:ascii="Verdana" w:hAnsi="Verdana"/>
          <w:w w:val="90"/>
          <w:sz w:val="22"/>
        </w:rPr>
        <w:t>31</w:t>
      </w:r>
      <w:r>
        <w:rPr>
          <w:rFonts w:ascii="Verdana" w:hAnsi="Verdana"/>
          <w:spacing w:val="-1"/>
          <w:w w:val="90"/>
          <w:sz w:val="22"/>
        </w:rPr>
        <w:t> </w:t>
      </w:r>
      <w:r>
        <w:rPr>
          <w:rFonts w:ascii="Verdana" w:hAnsi="Verdana"/>
          <w:w w:val="90"/>
          <w:sz w:val="22"/>
        </w:rPr>
        <w:t>de</w:t>
      </w:r>
      <w:r>
        <w:rPr>
          <w:rFonts w:ascii="Verdana" w:hAnsi="Verdana"/>
          <w:spacing w:val="1"/>
          <w:w w:val="90"/>
          <w:sz w:val="22"/>
        </w:rPr>
        <w:t> </w:t>
      </w:r>
      <w:r>
        <w:rPr>
          <w:rFonts w:ascii="Verdana" w:hAnsi="Verdana"/>
          <w:w w:val="90"/>
          <w:sz w:val="22"/>
        </w:rPr>
        <w:t>dezembro</w:t>
      </w:r>
      <w:r>
        <w:rPr>
          <w:rFonts w:ascii="Verdana" w:hAnsi="Verdana"/>
          <w:spacing w:val="2"/>
          <w:w w:val="90"/>
          <w:sz w:val="22"/>
        </w:rPr>
        <w:t> </w:t>
      </w:r>
      <w:r>
        <w:rPr>
          <w:rFonts w:ascii="Verdana" w:hAnsi="Verdana"/>
          <w:w w:val="90"/>
          <w:sz w:val="22"/>
        </w:rPr>
        <w:t>de</w:t>
      </w:r>
      <w:r>
        <w:rPr>
          <w:rFonts w:ascii="Verdana" w:hAnsi="Verdana"/>
          <w:spacing w:val="4"/>
          <w:w w:val="90"/>
          <w:sz w:val="22"/>
        </w:rPr>
        <w:t> </w:t>
      </w:r>
      <w:r>
        <w:rPr>
          <w:rFonts w:ascii="Verdana" w:hAnsi="Verdana"/>
          <w:w w:val="90"/>
          <w:sz w:val="22"/>
        </w:rPr>
        <w:t>2022),</w:t>
      </w:r>
      <w:r>
        <w:rPr>
          <w:rFonts w:ascii="Verdana" w:hAnsi="Verdana"/>
          <w:spacing w:val="1"/>
          <w:w w:val="90"/>
          <w:sz w:val="22"/>
        </w:rPr>
        <w:t> </w:t>
      </w:r>
      <w:r>
        <w:rPr>
          <w:rFonts w:ascii="Verdana" w:hAnsi="Verdana"/>
          <w:w w:val="90"/>
          <w:sz w:val="22"/>
        </w:rPr>
        <w:t>conforme</w:t>
      </w:r>
      <w:r>
        <w:rPr>
          <w:rFonts w:ascii="Verdana" w:hAnsi="Verdana"/>
          <w:spacing w:val="4"/>
          <w:w w:val="90"/>
          <w:sz w:val="22"/>
        </w:rPr>
        <w:t> </w:t>
      </w:r>
      <w:r>
        <w:rPr>
          <w:rFonts w:ascii="Verdana" w:hAnsi="Verdana"/>
          <w:w w:val="90"/>
          <w:sz w:val="22"/>
        </w:rPr>
        <w:t>nota</w:t>
      </w:r>
      <w:r>
        <w:rPr>
          <w:rFonts w:ascii="Verdana" w:hAnsi="Verdana"/>
          <w:spacing w:val="1"/>
          <w:w w:val="90"/>
          <w:sz w:val="22"/>
        </w:rPr>
        <w:t> </w:t>
      </w:r>
      <w:r>
        <w:rPr>
          <w:rFonts w:ascii="Verdana" w:hAnsi="Verdana"/>
          <w:w w:val="90"/>
          <w:sz w:val="22"/>
        </w:rPr>
        <w:t>explicativa</w:t>
      </w:r>
    </w:p>
    <w:p>
      <w:pPr>
        <w:tabs>
          <w:tab w:pos="5346" w:val="right" w:leader="none"/>
        </w:tabs>
        <w:spacing w:before="164"/>
        <w:ind w:left="620" w:right="0" w:firstLine="0"/>
        <w:jc w:val="left"/>
        <w:rPr>
          <w:rFonts w:ascii="Verdana"/>
          <w:sz w:val="18"/>
        </w:rPr>
      </w:pPr>
      <w:r>
        <w:rPr>
          <w:rFonts w:ascii="Verdana"/>
          <w:w w:val="87"/>
          <w:position w:val="2"/>
          <w:sz w:val="16"/>
        </w:rPr>
        <w:t>R</w:t>
      </w:r>
      <w:r>
        <w:rPr>
          <w:rFonts w:ascii="Verdana"/>
          <w:spacing w:val="1"/>
          <w:w w:val="108"/>
          <w:position w:val="2"/>
          <w:sz w:val="16"/>
        </w:rPr>
        <w:t>A</w:t>
      </w:r>
      <w:r>
        <w:rPr>
          <w:rFonts w:ascii="Verdana"/>
          <w:w w:val="53"/>
          <w:position w:val="2"/>
          <w:sz w:val="16"/>
        </w:rPr>
        <w:t>I</w:t>
      </w:r>
      <w:r>
        <w:rPr>
          <w:rFonts w:ascii="Times New Roman"/>
          <w:spacing w:val="2"/>
          <w:position w:val="2"/>
          <w:sz w:val="16"/>
        </w:rPr>
        <w:t> </w:t>
      </w:r>
      <w:r>
        <w:rPr>
          <w:rFonts w:ascii="Verdana"/>
          <w:spacing w:val="-1"/>
          <w:w w:val="87"/>
          <w:position w:val="2"/>
          <w:sz w:val="16"/>
        </w:rPr>
        <w:t>1</w:t>
      </w:r>
      <w:r>
        <w:rPr>
          <w:rFonts w:ascii="Verdana"/>
          <w:spacing w:val="-1"/>
          <w:w w:val="73"/>
          <w:position w:val="2"/>
          <w:sz w:val="16"/>
        </w:rPr>
        <w:t>-</w:t>
      </w:r>
      <w:r>
        <w:rPr>
          <w:rFonts w:ascii="Verdana"/>
          <w:spacing w:val="-1"/>
          <w:w w:val="87"/>
          <w:position w:val="2"/>
          <w:sz w:val="16"/>
        </w:rPr>
        <w:t>11</w:t>
      </w:r>
      <w:r>
        <w:rPr>
          <w:rFonts w:ascii="Verdana"/>
          <w:spacing w:val="-1"/>
          <w:w w:val="96"/>
          <w:position w:val="2"/>
          <w:sz w:val="16"/>
        </w:rPr>
        <w:t>/</w:t>
      </w:r>
      <w:r>
        <w:rPr>
          <w:rFonts w:ascii="Verdana"/>
          <w:spacing w:val="-1"/>
          <w:w w:val="87"/>
          <w:position w:val="2"/>
          <w:sz w:val="16"/>
        </w:rPr>
        <w:t>2</w:t>
      </w:r>
      <w:r>
        <w:rPr>
          <w:rFonts w:ascii="Verdana"/>
          <w:w w:val="87"/>
          <w:position w:val="2"/>
          <w:sz w:val="16"/>
        </w:rPr>
        <w:t>3</w:t>
      </w:r>
      <w:r>
        <w:rPr>
          <w:rFonts w:ascii="Times New Roman"/>
          <w:w w:val="100"/>
          <w:position w:val="2"/>
          <w:sz w:val="16"/>
        </w:rPr>
        <w:t> </w:t>
      </w:r>
      <w:r>
        <w:rPr>
          <w:rFonts w:ascii="Times New Roman"/>
          <w:position w:val="2"/>
          <w:sz w:val="16"/>
        </w:rPr>
        <w:tab/>
      </w:r>
      <w:r>
        <w:rPr>
          <w:rFonts w:ascii="Verdana"/>
          <w:w w:val="87"/>
          <w:sz w:val="18"/>
        </w:rPr>
        <w:t>2</w:t>
      </w:r>
    </w:p>
    <w:p>
      <w:pPr>
        <w:spacing w:after="0"/>
        <w:jc w:val="left"/>
        <w:rPr>
          <w:rFonts w:ascii="Verdana"/>
          <w:sz w:val="18"/>
        </w:rPr>
        <w:sectPr>
          <w:pgSz w:w="11900" w:h="16840"/>
          <w:pgMar w:header="883" w:footer="864" w:top="1840" w:bottom="1060" w:left="940" w:right="500"/>
        </w:sectPr>
      </w:pPr>
    </w:p>
    <w:p>
      <w:pPr>
        <w:pStyle w:val="BodyText"/>
        <w:rPr>
          <w:rFonts w:ascii="Verdana"/>
          <w:sz w:val="26"/>
        </w:rPr>
      </w:pPr>
    </w:p>
    <w:p>
      <w:pPr>
        <w:spacing w:line="242" w:lineRule="auto" w:before="165"/>
        <w:ind w:left="761" w:right="620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n°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8,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está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em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processo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reconciliação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com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respectiva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documentação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suporte</w:t>
      </w:r>
      <w:r>
        <w:rPr>
          <w:rFonts w:ascii="Verdana" w:hAnsi="Verdana"/>
          <w:spacing w:val="-11"/>
          <w:sz w:val="22"/>
        </w:rPr>
        <w:t> 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sz w:val="22"/>
        </w:rPr>
        <w:t>com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os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extratos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das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instituições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financeiras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depositárias.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Em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face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apresentação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divergência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ainda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não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conciliada,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não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foi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possível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nas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circunstâncias,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ainda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sz w:val="22"/>
        </w:rPr>
        <w:t>por meio de procedimentos alternativos de auditoria, concluir sobre a adequação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w w:val="95"/>
          <w:sz w:val="22"/>
        </w:rPr>
        <w:t>do</w:t>
      </w:r>
      <w:r>
        <w:rPr>
          <w:rFonts w:ascii="Verdana" w:hAnsi="Verdana"/>
          <w:spacing w:val="-2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referido</w:t>
      </w:r>
      <w:r>
        <w:rPr>
          <w:rFonts w:ascii="Verdana" w:hAnsi="Verdana"/>
          <w:spacing w:val="-5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saldo,</w:t>
      </w:r>
      <w:r>
        <w:rPr>
          <w:rFonts w:ascii="Verdana" w:hAnsi="Verdana"/>
          <w:spacing w:val="-3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bem</w:t>
      </w:r>
      <w:r>
        <w:rPr>
          <w:rFonts w:ascii="Verdana" w:hAnsi="Verdana"/>
          <w:spacing w:val="-5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como</w:t>
      </w:r>
      <w:r>
        <w:rPr>
          <w:rFonts w:ascii="Verdana" w:hAnsi="Verdana"/>
          <w:spacing w:val="-5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os</w:t>
      </w:r>
      <w:r>
        <w:rPr>
          <w:rFonts w:ascii="Verdana" w:hAnsi="Verdana"/>
          <w:spacing w:val="-7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possíveis</w:t>
      </w:r>
      <w:r>
        <w:rPr>
          <w:rFonts w:ascii="Verdana" w:hAnsi="Verdana"/>
          <w:spacing w:val="-4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reflexos</w:t>
      </w:r>
      <w:r>
        <w:rPr>
          <w:rFonts w:ascii="Verdana" w:hAnsi="Verdana"/>
          <w:spacing w:val="-4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no</w:t>
      </w:r>
      <w:r>
        <w:rPr>
          <w:rFonts w:ascii="Verdana" w:hAnsi="Verdana"/>
          <w:spacing w:val="-5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resultado</w:t>
      </w:r>
      <w:r>
        <w:rPr>
          <w:rFonts w:ascii="Verdana" w:hAnsi="Verdana"/>
          <w:spacing w:val="-6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em</w:t>
      </w:r>
      <w:r>
        <w:rPr>
          <w:rFonts w:ascii="Verdana" w:hAnsi="Verdana"/>
          <w:spacing w:val="-5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30</w:t>
      </w:r>
      <w:r>
        <w:rPr>
          <w:rFonts w:ascii="Verdana" w:hAnsi="Verdana"/>
          <w:spacing w:val="-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de</w:t>
      </w:r>
      <w:r>
        <w:rPr>
          <w:rFonts w:ascii="Verdana" w:hAnsi="Verdana"/>
          <w:spacing w:val="-4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setembro</w:t>
      </w:r>
      <w:r>
        <w:rPr>
          <w:rFonts w:ascii="Verdana" w:hAnsi="Verdana"/>
          <w:spacing w:val="-5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de</w:t>
      </w:r>
      <w:r>
        <w:rPr>
          <w:rFonts w:ascii="Verdana" w:hAnsi="Verdana"/>
          <w:spacing w:val="-72"/>
          <w:w w:val="95"/>
          <w:sz w:val="22"/>
        </w:rPr>
        <w:t> </w:t>
      </w:r>
      <w:r>
        <w:rPr>
          <w:rFonts w:ascii="Verdana" w:hAnsi="Verdana"/>
          <w:sz w:val="22"/>
        </w:rPr>
        <w:t>2023.</w:t>
      </w:r>
    </w:p>
    <w:p>
      <w:pPr>
        <w:spacing w:before="172"/>
        <w:ind w:left="761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95"/>
          <w:sz w:val="22"/>
        </w:rPr>
        <w:t>Provisões</w:t>
      </w:r>
      <w:r>
        <w:rPr>
          <w:rFonts w:ascii="Tahoma" w:hAnsi="Tahoma"/>
          <w:b/>
          <w:spacing w:val="6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para</w:t>
      </w:r>
      <w:r>
        <w:rPr>
          <w:rFonts w:ascii="Tahoma" w:hAnsi="Tahoma"/>
          <w:b/>
          <w:spacing w:val="4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passivos</w:t>
      </w:r>
      <w:r>
        <w:rPr>
          <w:rFonts w:ascii="Tahoma" w:hAnsi="Tahoma"/>
          <w:b/>
          <w:spacing w:val="9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contingentes</w:t>
      </w:r>
    </w:p>
    <w:p>
      <w:pPr>
        <w:spacing w:line="242" w:lineRule="auto" w:before="232"/>
        <w:ind w:left="761" w:right="620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Conforme descrito na nota explicativa nº 16, a Companhia possui registrado na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w w:val="95"/>
          <w:sz w:val="22"/>
        </w:rPr>
        <w:t>rubrica</w:t>
      </w:r>
      <w:r>
        <w:rPr>
          <w:rFonts w:ascii="Verdana" w:hAnsi="Verdana"/>
          <w:spacing w:val="-14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de</w:t>
      </w:r>
      <w:r>
        <w:rPr>
          <w:rFonts w:ascii="Verdana" w:hAnsi="Verdana"/>
          <w:spacing w:val="-1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provisão</w:t>
      </w:r>
      <w:r>
        <w:rPr>
          <w:rFonts w:ascii="Verdana" w:hAnsi="Verdana"/>
          <w:spacing w:val="-15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para</w:t>
      </w:r>
      <w:r>
        <w:rPr>
          <w:rFonts w:ascii="Verdana" w:hAnsi="Verdana"/>
          <w:spacing w:val="-12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passivos</w:t>
      </w:r>
      <w:r>
        <w:rPr>
          <w:rFonts w:ascii="Verdana" w:hAnsi="Verdana"/>
          <w:spacing w:val="-1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contingentes</w:t>
      </w:r>
      <w:r>
        <w:rPr>
          <w:rFonts w:ascii="Verdana" w:hAnsi="Verdana"/>
          <w:spacing w:val="-1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o</w:t>
      </w:r>
      <w:r>
        <w:rPr>
          <w:rFonts w:ascii="Verdana" w:hAnsi="Verdana"/>
          <w:spacing w:val="-13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montante</w:t>
      </w:r>
      <w:r>
        <w:rPr>
          <w:rFonts w:ascii="Verdana" w:hAnsi="Verdana"/>
          <w:spacing w:val="-1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de</w:t>
      </w:r>
      <w:r>
        <w:rPr>
          <w:rFonts w:ascii="Verdana" w:hAnsi="Verdana"/>
          <w:spacing w:val="-14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R$</w:t>
      </w:r>
      <w:r>
        <w:rPr>
          <w:rFonts w:ascii="Verdana" w:hAnsi="Verdana"/>
          <w:spacing w:val="-1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1.451.141</w:t>
      </w:r>
      <w:r>
        <w:rPr>
          <w:rFonts w:ascii="Verdana" w:hAnsi="Verdana"/>
          <w:spacing w:val="-12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mil</w:t>
      </w:r>
      <w:r>
        <w:rPr>
          <w:rFonts w:ascii="Verdana" w:hAnsi="Verdana"/>
          <w:spacing w:val="-12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em</w:t>
      </w:r>
      <w:r>
        <w:rPr>
          <w:rFonts w:ascii="Verdana" w:hAnsi="Verdana"/>
          <w:spacing w:val="-13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30</w:t>
      </w:r>
      <w:r>
        <w:rPr>
          <w:rFonts w:ascii="Verdana" w:hAnsi="Verdana"/>
          <w:spacing w:val="-71"/>
          <w:w w:val="95"/>
          <w:sz w:val="22"/>
        </w:rPr>
        <w:t> </w:t>
      </w:r>
      <w:r>
        <w:rPr>
          <w:rFonts w:ascii="Verdana" w:hAnsi="Verdana"/>
          <w:sz w:val="22"/>
        </w:rPr>
        <w:t>de setembro de 2023 (R$ 1.400.645 mil em 31 de dezembro de 2022). Nossos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procedimentos de auditoria revelaram diversas inconsistências nos critérios de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2"/>
          <w:w w:val="109"/>
          <w:sz w:val="22"/>
        </w:rPr>
        <w:t>e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1"/>
          <w:w w:val="96"/>
          <w:sz w:val="22"/>
        </w:rPr>
        <w:t>nh</w:t>
      </w:r>
      <w:r>
        <w:rPr>
          <w:rFonts w:ascii="Verdana" w:hAnsi="Verdana"/>
          <w:spacing w:val="-2"/>
          <w:w w:val="109"/>
          <w:sz w:val="22"/>
        </w:rPr>
        <w:t>e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Verdana" w:hAnsi="Verdana"/>
          <w:spacing w:val="-2"/>
          <w:w w:val="109"/>
          <w:sz w:val="22"/>
        </w:rPr>
        <w:t>p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2"/>
          <w:w w:val="124"/>
          <w:sz w:val="22"/>
        </w:rPr>
        <w:t>c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4"/>
          <w:sz w:val="22"/>
        </w:rPr>
        <w:t>ss</w:t>
      </w:r>
      <w:r>
        <w:rPr>
          <w:rFonts w:ascii="Verdana" w:hAnsi="Verdana"/>
          <w:spacing w:val="-3"/>
          <w:w w:val="108"/>
          <w:sz w:val="22"/>
        </w:rPr>
        <w:t>o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Verdana" w:hAnsi="Verdana"/>
          <w:w w:val="59"/>
          <w:sz w:val="22"/>
        </w:rPr>
        <w:t>j</w:t>
      </w:r>
      <w:r>
        <w:rPr>
          <w:rFonts w:ascii="Verdana" w:hAnsi="Verdana"/>
          <w:w w:val="96"/>
          <w:sz w:val="22"/>
        </w:rPr>
        <w:t>u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spacing w:val="-4"/>
          <w:w w:val="73"/>
          <w:sz w:val="22"/>
        </w:rPr>
        <w:t>i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spacing w:val="-2"/>
          <w:w w:val="74"/>
          <w:sz w:val="22"/>
        </w:rPr>
        <w:t>s</w:t>
      </w:r>
      <w:r>
        <w:rPr>
          <w:rFonts w:ascii="Verdana" w:hAnsi="Verdana"/>
          <w:w w:val="76"/>
          <w:sz w:val="22"/>
        </w:rPr>
        <w:t>,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Verdana" w:hAnsi="Verdana"/>
          <w:w w:val="109"/>
          <w:sz w:val="22"/>
        </w:rPr>
        <w:t>b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96"/>
          <w:sz w:val="22"/>
        </w:rPr>
        <w:t>m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3"/>
          <w:w w:val="108"/>
          <w:sz w:val="22"/>
        </w:rPr>
        <w:t>o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4"/>
          <w:w w:val="73"/>
          <w:sz w:val="22"/>
        </w:rPr>
        <w:t>l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Verdana" w:hAnsi="Verdana"/>
          <w:w w:val="109"/>
          <w:sz w:val="22"/>
        </w:rPr>
        <w:t>b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w w:val="74"/>
          <w:sz w:val="22"/>
        </w:rPr>
        <w:t>s</w:t>
      </w:r>
      <w:r>
        <w:rPr>
          <w:rFonts w:ascii="Verdana" w:hAnsi="Verdana"/>
          <w:spacing w:val="-2"/>
          <w:w w:val="109"/>
          <w:sz w:val="22"/>
        </w:rPr>
        <w:t>e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w w:val="74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mensuração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aplicáveis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à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constituição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dos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passivos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contingentes.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pacing w:val="-1"/>
          <w:sz w:val="22"/>
        </w:rPr>
        <w:t>Consequentemente,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pacing w:val="-1"/>
          <w:sz w:val="22"/>
        </w:rPr>
        <w:t>não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pacing w:val="-1"/>
          <w:sz w:val="22"/>
        </w:rPr>
        <w:t>foi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pacing w:val="-1"/>
          <w:sz w:val="22"/>
        </w:rPr>
        <w:t>possível,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pacing w:val="-1"/>
          <w:sz w:val="22"/>
        </w:rPr>
        <w:t>diante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pacing w:val="-1"/>
          <w:sz w:val="22"/>
        </w:rPr>
        <w:t>das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pacing w:val="-1"/>
          <w:sz w:val="22"/>
        </w:rPr>
        <w:t>circunstâncias,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ainda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por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meio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sz w:val="22"/>
        </w:rPr>
        <w:t>de procedimentos alternativos de auditoria, concluir sobre a adequação do saldo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w w:val="95"/>
          <w:sz w:val="22"/>
        </w:rPr>
        <w:t>da</w:t>
      </w:r>
      <w:r>
        <w:rPr>
          <w:rFonts w:ascii="Verdana" w:hAnsi="Verdana"/>
          <w:spacing w:val="-5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provisão</w:t>
      </w:r>
      <w:r>
        <w:rPr>
          <w:rFonts w:ascii="Verdana" w:hAnsi="Verdana"/>
          <w:spacing w:val="-6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para</w:t>
      </w:r>
      <w:r>
        <w:rPr>
          <w:rFonts w:ascii="Verdana" w:hAnsi="Verdana"/>
          <w:spacing w:val="-7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contingências,</w:t>
      </w:r>
      <w:r>
        <w:rPr>
          <w:rFonts w:ascii="Verdana" w:hAnsi="Verdana"/>
          <w:spacing w:val="-3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bem</w:t>
      </w:r>
      <w:r>
        <w:rPr>
          <w:rFonts w:ascii="Verdana" w:hAnsi="Verdana"/>
          <w:spacing w:val="-9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como</w:t>
      </w:r>
      <w:r>
        <w:rPr>
          <w:rFonts w:ascii="Verdana" w:hAnsi="Verdana"/>
          <w:spacing w:val="-8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os</w:t>
      </w:r>
      <w:r>
        <w:rPr>
          <w:rFonts w:ascii="Verdana" w:hAnsi="Verdana"/>
          <w:spacing w:val="-5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possíveis</w:t>
      </w:r>
      <w:r>
        <w:rPr>
          <w:rFonts w:ascii="Verdana" w:hAnsi="Verdana"/>
          <w:spacing w:val="-4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reflexos</w:t>
      </w:r>
      <w:r>
        <w:rPr>
          <w:rFonts w:ascii="Verdana" w:hAnsi="Verdana"/>
          <w:spacing w:val="-4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no</w:t>
      </w:r>
      <w:r>
        <w:rPr>
          <w:rFonts w:ascii="Verdana" w:hAnsi="Verdana"/>
          <w:spacing w:val="-9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resultado</w:t>
      </w:r>
      <w:r>
        <w:rPr>
          <w:rFonts w:ascii="Verdana" w:hAnsi="Verdana"/>
          <w:spacing w:val="-6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e</w:t>
      </w:r>
      <w:r>
        <w:rPr>
          <w:rFonts w:ascii="Verdana" w:hAnsi="Verdana"/>
          <w:spacing w:val="-4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efeitos</w:t>
      </w:r>
      <w:r>
        <w:rPr>
          <w:rFonts w:ascii="Verdana" w:hAnsi="Verdana"/>
          <w:spacing w:val="-7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tributários</w:t>
      </w:r>
      <w:r>
        <w:rPr>
          <w:rFonts w:ascii="Verdana" w:hAnsi="Verdana"/>
          <w:spacing w:val="-14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em</w:t>
      </w:r>
      <w:r>
        <w:rPr>
          <w:rFonts w:ascii="Verdana" w:hAnsi="Verdana"/>
          <w:spacing w:val="-13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30</w:t>
      </w:r>
      <w:r>
        <w:rPr>
          <w:rFonts w:ascii="Verdana" w:hAnsi="Verdana"/>
          <w:spacing w:val="-1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de</w:t>
      </w:r>
      <w:r>
        <w:rPr>
          <w:rFonts w:ascii="Verdana" w:hAnsi="Verdana"/>
          <w:spacing w:val="-14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setembro</w:t>
      </w:r>
      <w:r>
        <w:rPr>
          <w:rFonts w:ascii="Verdana" w:hAnsi="Verdana"/>
          <w:spacing w:val="-15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de</w:t>
      </w:r>
      <w:r>
        <w:rPr>
          <w:rFonts w:ascii="Verdana" w:hAnsi="Verdana"/>
          <w:spacing w:val="-13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2023.</w:t>
      </w:r>
    </w:p>
    <w:p>
      <w:pPr>
        <w:pStyle w:val="BodyText"/>
        <w:rPr>
          <w:rFonts w:ascii="Verdana"/>
          <w:sz w:val="20"/>
        </w:rPr>
      </w:pPr>
    </w:p>
    <w:p>
      <w:pPr>
        <w:spacing w:before="0"/>
        <w:ind w:left="761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sz w:val="22"/>
        </w:rPr>
        <w:t>Transações</w:t>
      </w:r>
      <w:r>
        <w:rPr>
          <w:rFonts w:ascii="Tahoma" w:hAnsi="Tahoma"/>
          <w:b/>
          <w:spacing w:val="-14"/>
          <w:sz w:val="22"/>
        </w:rPr>
        <w:t> </w:t>
      </w:r>
      <w:r>
        <w:rPr>
          <w:rFonts w:ascii="Tahoma" w:hAnsi="Tahoma"/>
          <w:b/>
          <w:spacing w:val="-1"/>
          <w:sz w:val="22"/>
        </w:rPr>
        <w:t>com</w:t>
      </w:r>
      <w:r>
        <w:rPr>
          <w:rFonts w:ascii="Tahoma" w:hAnsi="Tahoma"/>
          <w:b/>
          <w:spacing w:val="-13"/>
          <w:sz w:val="22"/>
        </w:rPr>
        <w:t> </w:t>
      </w:r>
      <w:r>
        <w:rPr>
          <w:rFonts w:ascii="Tahoma" w:hAnsi="Tahoma"/>
          <w:b/>
          <w:spacing w:val="-1"/>
          <w:sz w:val="22"/>
        </w:rPr>
        <w:t>o</w:t>
      </w:r>
      <w:r>
        <w:rPr>
          <w:rFonts w:ascii="Tahoma" w:hAnsi="Tahoma"/>
          <w:b/>
          <w:spacing w:val="-14"/>
          <w:sz w:val="22"/>
        </w:rPr>
        <w:t> </w:t>
      </w:r>
      <w:r>
        <w:rPr>
          <w:rFonts w:ascii="Tahoma" w:hAnsi="Tahoma"/>
          <w:b/>
          <w:spacing w:val="-1"/>
          <w:sz w:val="22"/>
        </w:rPr>
        <w:t>Tesouro</w:t>
      </w:r>
      <w:r>
        <w:rPr>
          <w:rFonts w:ascii="Tahoma" w:hAnsi="Tahoma"/>
          <w:b/>
          <w:spacing w:val="-13"/>
          <w:sz w:val="22"/>
        </w:rPr>
        <w:t> </w:t>
      </w:r>
      <w:r>
        <w:rPr>
          <w:rFonts w:ascii="Tahoma" w:hAnsi="Tahoma"/>
          <w:b/>
          <w:spacing w:val="-1"/>
          <w:sz w:val="22"/>
        </w:rPr>
        <w:t>Nacional</w:t>
      </w:r>
      <w:r>
        <w:rPr>
          <w:rFonts w:ascii="Tahoma" w:hAnsi="Tahoma"/>
          <w:b/>
          <w:spacing w:val="-15"/>
          <w:sz w:val="22"/>
        </w:rPr>
        <w:t> </w:t>
      </w:r>
      <w:r>
        <w:rPr>
          <w:rFonts w:ascii="Tahoma" w:hAnsi="Tahoma"/>
          <w:b/>
          <w:spacing w:val="-1"/>
          <w:sz w:val="22"/>
        </w:rPr>
        <w:t>–</w:t>
      </w:r>
      <w:r>
        <w:rPr>
          <w:rFonts w:ascii="Tahoma" w:hAnsi="Tahoma"/>
          <w:b/>
          <w:spacing w:val="-14"/>
          <w:sz w:val="22"/>
        </w:rPr>
        <w:t> </w:t>
      </w:r>
      <w:r>
        <w:rPr>
          <w:rFonts w:ascii="Tahoma" w:hAnsi="Tahoma"/>
          <w:b/>
          <w:spacing w:val="-1"/>
          <w:sz w:val="22"/>
        </w:rPr>
        <w:t>Contratos</w:t>
      </w:r>
      <w:r>
        <w:rPr>
          <w:rFonts w:ascii="Tahoma" w:hAnsi="Tahoma"/>
          <w:b/>
          <w:spacing w:val="-13"/>
          <w:sz w:val="22"/>
        </w:rPr>
        <w:t> </w:t>
      </w:r>
      <w:r>
        <w:rPr>
          <w:rFonts w:ascii="Tahoma" w:hAnsi="Tahoma"/>
          <w:b/>
          <w:sz w:val="22"/>
        </w:rPr>
        <w:t>de</w:t>
      </w:r>
      <w:r>
        <w:rPr>
          <w:rFonts w:ascii="Tahoma" w:hAnsi="Tahoma"/>
          <w:b/>
          <w:spacing w:val="-15"/>
          <w:sz w:val="22"/>
        </w:rPr>
        <w:t> </w:t>
      </w:r>
      <w:r>
        <w:rPr>
          <w:rFonts w:ascii="Tahoma" w:hAnsi="Tahoma"/>
          <w:b/>
          <w:sz w:val="22"/>
        </w:rPr>
        <w:t>Cessão</w:t>
      </w:r>
      <w:r>
        <w:rPr>
          <w:rFonts w:ascii="Tahoma" w:hAnsi="Tahoma"/>
          <w:b/>
          <w:spacing w:val="-14"/>
          <w:sz w:val="22"/>
        </w:rPr>
        <w:t> </w:t>
      </w:r>
      <w:r>
        <w:rPr>
          <w:rFonts w:ascii="Tahoma" w:hAnsi="Tahoma"/>
          <w:b/>
          <w:sz w:val="22"/>
        </w:rPr>
        <w:t>de</w:t>
      </w:r>
      <w:r>
        <w:rPr>
          <w:rFonts w:ascii="Tahoma" w:hAnsi="Tahoma"/>
          <w:b/>
          <w:spacing w:val="-12"/>
          <w:sz w:val="22"/>
        </w:rPr>
        <w:t> </w:t>
      </w:r>
      <w:r>
        <w:rPr>
          <w:rFonts w:ascii="Tahoma" w:hAnsi="Tahoma"/>
          <w:b/>
          <w:sz w:val="22"/>
        </w:rPr>
        <w:t>Créditos</w:t>
      </w:r>
    </w:p>
    <w:p>
      <w:pPr>
        <w:pStyle w:val="BodyText"/>
        <w:spacing w:before="8"/>
        <w:rPr>
          <w:rFonts w:ascii="Tahoma"/>
          <w:b/>
          <w:sz w:val="22"/>
        </w:rPr>
      </w:pPr>
    </w:p>
    <w:p>
      <w:pPr>
        <w:spacing w:line="242" w:lineRule="auto" w:before="0"/>
        <w:ind w:left="761" w:right="620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w w:val="95"/>
          <w:sz w:val="22"/>
        </w:rPr>
        <w:t>Conforme nota explicativa n° 25, a Companhia, no exercício de 1998, transferiu para</w:t>
      </w:r>
      <w:r>
        <w:rPr>
          <w:rFonts w:ascii="Verdana" w:hAnsi="Verdana"/>
          <w:spacing w:val="1"/>
          <w:w w:val="95"/>
          <w:sz w:val="22"/>
        </w:rPr>
        <w:t> </w:t>
      </w:r>
      <w:r>
        <w:rPr>
          <w:rFonts w:ascii="Verdana" w:hAnsi="Verdana"/>
          <w:sz w:val="22"/>
        </w:rPr>
        <w:t>a União os direitos de créditos decorrentes de um contrato de arrendamento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assinado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com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Sepetiba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Tecon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S.A.,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com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vencimento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em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OUT/2025,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sendo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w w:val="95"/>
          <w:sz w:val="22"/>
        </w:rPr>
        <w:t>saldo a vencer em 30 de setembro de 2023 era de aproximadamente R$ 108.805 mil</w:t>
      </w:r>
      <w:r>
        <w:rPr>
          <w:rFonts w:ascii="Verdana" w:hAnsi="Verdana"/>
          <w:spacing w:val="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(R$ 146.846 mil em 31 de dezembro de 2022). Nossos procedimentos de auditoria</w:t>
      </w:r>
      <w:r>
        <w:rPr>
          <w:rFonts w:ascii="Verdana" w:hAnsi="Verdana"/>
          <w:spacing w:val="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revelaram inconsistências nos critérios de reconhecimento do passivo obrigacional e</w:t>
      </w:r>
      <w:r>
        <w:rPr>
          <w:rFonts w:ascii="Verdana" w:hAnsi="Verdana"/>
          <w:spacing w:val="1"/>
          <w:w w:val="95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impacto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no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resultado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exercício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corrente,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relacionado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às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antecipações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spacing w:val="-1"/>
          <w:sz w:val="22"/>
        </w:rPr>
        <w:t>recebidas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pacing w:val="-1"/>
          <w:sz w:val="22"/>
        </w:rPr>
        <w:t>por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pacing w:val="-1"/>
          <w:sz w:val="22"/>
        </w:rPr>
        <w:t>conta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pacing w:val="-1"/>
          <w:sz w:val="22"/>
        </w:rPr>
        <w:t>de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tal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cliente,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em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face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dos</w:t>
      </w:r>
      <w:r>
        <w:rPr>
          <w:rFonts w:ascii="Verdana" w:hAnsi="Verdana"/>
          <w:spacing w:val="-14"/>
          <w:sz w:val="22"/>
        </w:rPr>
        <w:t> </w:t>
      </w:r>
      <w:r>
        <w:rPr>
          <w:rFonts w:ascii="Verdana" w:hAnsi="Verdana"/>
          <w:sz w:val="22"/>
        </w:rPr>
        <w:t>direitos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creditórios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cedidos.</w:t>
      </w:r>
    </w:p>
    <w:p>
      <w:pPr>
        <w:spacing w:before="171"/>
        <w:ind w:left="761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95"/>
          <w:sz w:val="22"/>
        </w:rPr>
        <w:t>Valor</w:t>
      </w:r>
      <w:r>
        <w:rPr>
          <w:rFonts w:ascii="Tahoma" w:hAnsi="Tahoma"/>
          <w:b/>
          <w:spacing w:val="9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Justo</w:t>
      </w:r>
      <w:r>
        <w:rPr>
          <w:rFonts w:ascii="Tahoma" w:hAnsi="Tahoma"/>
          <w:b/>
          <w:spacing w:val="7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de</w:t>
      </w:r>
      <w:r>
        <w:rPr>
          <w:rFonts w:ascii="Tahoma" w:hAnsi="Tahoma"/>
          <w:b/>
          <w:spacing w:val="8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Propriedades</w:t>
      </w:r>
      <w:r>
        <w:rPr>
          <w:rFonts w:ascii="Tahoma" w:hAnsi="Tahoma"/>
          <w:b/>
          <w:spacing w:val="9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para</w:t>
      </w:r>
      <w:r>
        <w:rPr>
          <w:rFonts w:ascii="Tahoma" w:hAnsi="Tahoma"/>
          <w:b/>
          <w:spacing w:val="8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Investimentos</w:t>
      </w:r>
      <w:r>
        <w:rPr>
          <w:rFonts w:ascii="Tahoma" w:hAnsi="Tahoma"/>
          <w:b/>
          <w:spacing w:val="11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–</w:t>
      </w:r>
      <w:r>
        <w:rPr>
          <w:rFonts w:ascii="Tahoma" w:hAnsi="Tahoma"/>
          <w:b/>
          <w:spacing w:val="11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Divulgação</w:t>
      </w:r>
      <w:r>
        <w:rPr>
          <w:rFonts w:ascii="Tahoma" w:hAnsi="Tahoma"/>
          <w:b/>
          <w:spacing w:val="8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em</w:t>
      </w:r>
      <w:r>
        <w:rPr>
          <w:rFonts w:ascii="Tahoma" w:hAnsi="Tahoma"/>
          <w:b/>
          <w:spacing w:val="9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Nota</w:t>
      </w:r>
      <w:r>
        <w:rPr>
          <w:rFonts w:ascii="Tahoma" w:hAnsi="Tahoma"/>
          <w:b/>
          <w:spacing w:val="7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Explicativa</w:t>
      </w:r>
    </w:p>
    <w:p>
      <w:pPr>
        <w:pStyle w:val="BodyText"/>
        <w:spacing w:before="5"/>
        <w:rPr>
          <w:rFonts w:ascii="Tahoma"/>
          <w:b/>
          <w:sz w:val="22"/>
        </w:rPr>
      </w:pPr>
    </w:p>
    <w:p>
      <w:pPr>
        <w:spacing w:line="242" w:lineRule="auto" w:before="1"/>
        <w:ind w:left="761" w:right="618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Conforme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nota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explicativa</w:t>
      </w:r>
      <w:r>
        <w:rPr>
          <w:rFonts w:ascii="Verdana" w:hAnsi="Verdana"/>
          <w:spacing w:val="-10"/>
          <w:sz w:val="22"/>
        </w:rPr>
        <w:t> </w:t>
      </w:r>
      <w:r>
        <w:rPr>
          <w:rFonts w:ascii="Verdana" w:hAnsi="Verdana"/>
          <w:sz w:val="22"/>
        </w:rPr>
        <w:t>n°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10,</w:t>
      </w:r>
      <w:r>
        <w:rPr>
          <w:rFonts w:ascii="Verdana" w:hAnsi="Verdana"/>
          <w:spacing w:val="-12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Companhia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escolheu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como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sua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política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contábil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método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do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custo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aquisição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para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mensuração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das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propriedades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para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investimento,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neste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caso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o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Pronunciamento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Técnico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CPC</w:t>
      </w:r>
      <w:r>
        <w:rPr>
          <w:rFonts w:ascii="Verdana" w:hAnsi="Verdana"/>
          <w:spacing w:val="-3"/>
          <w:sz w:val="22"/>
        </w:rPr>
        <w:t> </w:t>
      </w:r>
      <w:r>
        <w:rPr>
          <w:rFonts w:ascii="Verdana" w:hAnsi="Verdana"/>
          <w:sz w:val="22"/>
        </w:rPr>
        <w:t>n°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28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-</w:t>
      </w:r>
      <w:r>
        <w:rPr>
          <w:rFonts w:ascii="Verdana" w:hAnsi="Verdana"/>
          <w:spacing w:val="-2"/>
          <w:sz w:val="22"/>
        </w:rPr>
        <w:t> </w:t>
      </w:r>
      <w:r>
        <w:rPr>
          <w:rFonts w:ascii="Verdana" w:hAnsi="Verdana"/>
          <w:sz w:val="22"/>
        </w:rPr>
        <w:t>Propriedade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para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w w:val="5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w w:val="93"/>
          <w:sz w:val="22"/>
        </w:rPr>
        <w:t>v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4"/>
          <w:sz w:val="22"/>
        </w:rPr>
        <w:t>s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spacing w:val="-2"/>
          <w:w w:val="109"/>
          <w:sz w:val="22"/>
        </w:rPr>
        <w:t>e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w w:val="76"/>
          <w:sz w:val="22"/>
        </w:rPr>
        <w:t>,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81"/>
          <w:sz w:val="22"/>
        </w:rPr>
        <w:t>x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3"/>
          <w:w w:val="108"/>
          <w:sz w:val="22"/>
        </w:rPr>
        <w:t>g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Verdana" w:hAnsi="Verdana"/>
          <w:w w:val="114"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w w:val="74"/>
          <w:sz w:val="22"/>
        </w:rPr>
        <w:t>s</w:t>
      </w:r>
      <w:r>
        <w:rPr>
          <w:rFonts w:ascii="Verdana" w:hAnsi="Verdana"/>
          <w:spacing w:val="-3"/>
          <w:w w:val="96"/>
          <w:sz w:val="22"/>
        </w:rPr>
        <w:t>u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spacing w:val="1"/>
          <w:w w:val="124"/>
          <w:sz w:val="22"/>
        </w:rPr>
        <w:t>ç</w:t>
      </w:r>
      <w:r>
        <w:rPr>
          <w:rFonts w:ascii="Verdana" w:hAnsi="Verdana"/>
          <w:w w:val="114"/>
          <w:sz w:val="22"/>
        </w:rPr>
        <w:t>ã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Verdana" w:hAnsi="Verdana"/>
          <w:w w:val="93"/>
          <w:sz w:val="22"/>
        </w:rPr>
        <w:t>v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spacing w:val="-1"/>
          <w:w w:val="73"/>
          <w:sz w:val="22"/>
        </w:rPr>
        <w:t>l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w w:val="70"/>
          <w:sz w:val="22"/>
        </w:rPr>
        <w:t>r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Verdana" w:hAnsi="Verdana"/>
          <w:spacing w:val="-2"/>
          <w:w w:val="59"/>
          <w:sz w:val="22"/>
        </w:rPr>
        <w:t>j</w:t>
      </w:r>
      <w:r>
        <w:rPr>
          <w:rFonts w:ascii="Verdana" w:hAnsi="Verdana"/>
          <w:w w:val="96"/>
          <w:sz w:val="22"/>
        </w:rPr>
        <w:t>u</w:t>
      </w:r>
      <w:r>
        <w:rPr>
          <w:rFonts w:ascii="Verdana" w:hAnsi="Verdana"/>
          <w:w w:val="74"/>
          <w:sz w:val="22"/>
        </w:rPr>
        <w:t>s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Verdana" w:hAnsi="Verdana"/>
          <w:w w:val="109"/>
          <w:sz w:val="22"/>
        </w:rPr>
        <w:t>p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w w:val="114"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Verdana" w:hAnsi="Verdana"/>
          <w:w w:val="114"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Verdana" w:hAnsi="Verdana"/>
          <w:w w:val="89"/>
          <w:sz w:val="22"/>
        </w:rPr>
        <w:t>f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spacing w:val="-1"/>
          <w:w w:val="73"/>
          <w:sz w:val="22"/>
        </w:rPr>
        <w:t>li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3"/>
          <w:w w:val="93"/>
          <w:sz w:val="22"/>
        </w:rPr>
        <w:t>v</w:t>
      </w:r>
      <w:r>
        <w:rPr>
          <w:rFonts w:ascii="Verdana" w:hAnsi="Verdana"/>
          <w:w w:val="96"/>
          <w:sz w:val="22"/>
        </w:rPr>
        <w:t>u</w:t>
      </w:r>
      <w:r>
        <w:rPr>
          <w:rFonts w:ascii="Verdana" w:hAnsi="Verdana"/>
          <w:spacing w:val="-1"/>
          <w:w w:val="73"/>
          <w:sz w:val="22"/>
        </w:rPr>
        <w:t>l</w:t>
      </w:r>
      <w:r>
        <w:rPr>
          <w:rFonts w:ascii="Verdana" w:hAnsi="Verdana"/>
          <w:w w:val="108"/>
          <w:sz w:val="22"/>
        </w:rPr>
        <w:t>g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spacing w:val="1"/>
          <w:w w:val="124"/>
          <w:sz w:val="22"/>
        </w:rPr>
        <w:t>ç</w:t>
      </w:r>
      <w:r>
        <w:rPr>
          <w:rFonts w:ascii="Verdana" w:hAnsi="Verdana"/>
          <w:w w:val="114"/>
          <w:sz w:val="22"/>
        </w:rPr>
        <w:t>ã</w:t>
      </w:r>
      <w:r>
        <w:rPr>
          <w:rFonts w:ascii="Verdana" w:hAnsi="Verdana"/>
          <w:w w:val="108"/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96"/>
          <w:sz w:val="22"/>
        </w:rPr>
        <w:t>m</w:t>
      </w:r>
      <w:r>
        <w:rPr>
          <w:rFonts w:ascii="Times New Roman" w:hAnsi="Times New Roman"/>
          <w:w w:val="96"/>
          <w:sz w:val="22"/>
        </w:rPr>
        <w:t> </w:t>
      </w:r>
      <w:r>
        <w:rPr>
          <w:rFonts w:ascii="Verdana" w:hAnsi="Verdana"/>
          <w:sz w:val="22"/>
        </w:rPr>
        <w:t>notas explicativa, o que foi observado apenas parcialmente pela Companhia,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existindo propriedades que não foram avaliadas e outras que foram avaliadas em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w w:val="95"/>
          <w:sz w:val="22"/>
        </w:rPr>
        <w:t>exercícios</w:t>
      </w:r>
      <w:r>
        <w:rPr>
          <w:rFonts w:ascii="Verdana" w:hAnsi="Verdana"/>
          <w:spacing w:val="-13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anteriores</w:t>
      </w:r>
      <w:r>
        <w:rPr>
          <w:rFonts w:ascii="Verdana" w:hAnsi="Verdana"/>
          <w:spacing w:val="-13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ao</w:t>
      </w:r>
      <w:r>
        <w:rPr>
          <w:rFonts w:ascii="Verdana" w:hAnsi="Verdana"/>
          <w:spacing w:val="-1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ano</w:t>
      </w:r>
      <w:r>
        <w:rPr>
          <w:rFonts w:ascii="Verdana" w:hAnsi="Verdana"/>
          <w:spacing w:val="-14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de</w:t>
      </w:r>
      <w:r>
        <w:rPr>
          <w:rFonts w:ascii="Verdana" w:hAnsi="Verdana"/>
          <w:spacing w:val="-12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2022.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</w:rPr>
      </w:pPr>
    </w:p>
    <w:p>
      <w:pPr>
        <w:tabs>
          <w:tab w:pos="5346" w:val="right" w:leader="none"/>
        </w:tabs>
        <w:spacing w:before="100"/>
        <w:ind w:left="620" w:right="0" w:firstLine="0"/>
        <w:jc w:val="left"/>
        <w:rPr>
          <w:rFonts w:ascii="Verdana"/>
          <w:sz w:val="18"/>
        </w:rPr>
      </w:pPr>
      <w:r>
        <w:rPr>
          <w:rFonts w:ascii="Verdana"/>
          <w:w w:val="87"/>
          <w:position w:val="2"/>
          <w:sz w:val="16"/>
        </w:rPr>
        <w:t>R</w:t>
      </w:r>
      <w:r>
        <w:rPr>
          <w:rFonts w:ascii="Verdana"/>
          <w:spacing w:val="1"/>
          <w:w w:val="108"/>
          <w:position w:val="2"/>
          <w:sz w:val="16"/>
        </w:rPr>
        <w:t>A</w:t>
      </w:r>
      <w:r>
        <w:rPr>
          <w:rFonts w:ascii="Verdana"/>
          <w:w w:val="53"/>
          <w:position w:val="2"/>
          <w:sz w:val="16"/>
        </w:rPr>
        <w:t>I</w:t>
      </w:r>
      <w:r>
        <w:rPr>
          <w:rFonts w:ascii="Times New Roman"/>
          <w:spacing w:val="2"/>
          <w:position w:val="2"/>
          <w:sz w:val="16"/>
        </w:rPr>
        <w:t> </w:t>
      </w:r>
      <w:r>
        <w:rPr>
          <w:rFonts w:ascii="Verdana"/>
          <w:spacing w:val="-1"/>
          <w:w w:val="87"/>
          <w:position w:val="2"/>
          <w:sz w:val="16"/>
        </w:rPr>
        <w:t>1</w:t>
      </w:r>
      <w:r>
        <w:rPr>
          <w:rFonts w:ascii="Verdana"/>
          <w:spacing w:val="-1"/>
          <w:w w:val="73"/>
          <w:position w:val="2"/>
          <w:sz w:val="16"/>
        </w:rPr>
        <w:t>-</w:t>
      </w:r>
      <w:r>
        <w:rPr>
          <w:rFonts w:ascii="Verdana"/>
          <w:spacing w:val="-1"/>
          <w:w w:val="87"/>
          <w:position w:val="2"/>
          <w:sz w:val="16"/>
        </w:rPr>
        <w:t>11</w:t>
      </w:r>
      <w:r>
        <w:rPr>
          <w:rFonts w:ascii="Verdana"/>
          <w:spacing w:val="-1"/>
          <w:w w:val="96"/>
          <w:position w:val="2"/>
          <w:sz w:val="16"/>
        </w:rPr>
        <w:t>/</w:t>
      </w:r>
      <w:r>
        <w:rPr>
          <w:rFonts w:ascii="Verdana"/>
          <w:spacing w:val="-1"/>
          <w:w w:val="87"/>
          <w:position w:val="2"/>
          <w:sz w:val="16"/>
        </w:rPr>
        <w:t>2</w:t>
      </w:r>
      <w:r>
        <w:rPr>
          <w:rFonts w:ascii="Verdana"/>
          <w:w w:val="87"/>
          <w:position w:val="2"/>
          <w:sz w:val="16"/>
        </w:rPr>
        <w:t>3</w:t>
      </w:r>
      <w:r>
        <w:rPr>
          <w:rFonts w:ascii="Times New Roman"/>
          <w:w w:val="100"/>
          <w:position w:val="2"/>
          <w:sz w:val="16"/>
        </w:rPr>
        <w:t> </w:t>
      </w:r>
      <w:r>
        <w:rPr>
          <w:rFonts w:ascii="Times New Roman"/>
          <w:position w:val="2"/>
          <w:sz w:val="16"/>
        </w:rPr>
        <w:tab/>
      </w:r>
      <w:r>
        <w:rPr>
          <w:rFonts w:ascii="Verdana"/>
          <w:w w:val="87"/>
          <w:sz w:val="18"/>
        </w:rPr>
        <w:t>2</w:t>
      </w:r>
    </w:p>
    <w:p>
      <w:pPr>
        <w:spacing w:after="0"/>
        <w:jc w:val="left"/>
        <w:rPr>
          <w:rFonts w:ascii="Verdana"/>
          <w:sz w:val="18"/>
        </w:rPr>
        <w:sectPr>
          <w:pgSz w:w="11900" w:h="16840"/>
          <w:pgMar w:header="883" w:footer="864" w:top="1840" w:bottom="1060" w:left="940" w:right="500"/>
        </w:sectPr>
      </w:pPr>
    </w:p>
    <w:p>
      <w:pPr>
        <w:pStyle w:val="BodyText"/>
        <w:rPr>
          <w:rFonts w:ascii="Verdana"/>
          <w:sz w:val="26"/>
        </w:rPr>
      </w:pPr>
    </w:p>
    <w:p>
      <w:pPr>
        <w:spacing w:before="167"/>
        <w:ind w:left="761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95"/>
          <w:sz w:val="22"/>
        </w:rPr>
        <w:t>Conclusão</w:t>
      </w:r>
      <w:r>
        <w:rPr>
          <w:rFonts w:ascii="Tahoma" w:hAnsi="Tahoma"/>
          <w:b/>
          <w:spacing w:val="24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com</w:t>
      </w:r>
      <w:r>
        <w:rPr>
          <w:rFonts w:ascii="Tahoma" w:hAnsi="Tahoma"/>
          <w:b/>
          <w:spacing w:val="23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ressalvas</w:t>
      </w:r>
      <w:r>
        <w:rPr>
          <w:rFonts w:ascii="Tahoma" w:hAnsi="Tahoma"/>
          <w:b/>
          <w:spacing w:val="23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sobre</w:t>
      </w:r>
      <w:r>
        <w:rPr>
          <w:rFonts w:ascii="Tahoma" w:hAnsi="Tahoma"/>
          <w:b/>
          <w:spacing w:val="24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as</w:t>
      </w:r>
      <w:r>
        <w:rPr>
          <w:rFonts w:ascii="Tahoma" w:hAnsi="Tahoma"/>
          <w:b/>
          <w:spacing w:val="26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informações</w:t>
      </w:r>
      <w:r>
        <w:rPr>
          <w:rFonts w:ascii="Tahoma" w:hAnsi="Tahoma"/>
          <w:b/>
          <w:spacing w:val="23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contábeis</w:t>
      </w:r>
      <w:r>
        <w:rPr>
          <w:rFonts w:ascii="Tahoma" w:hAnsi="Tahoma"/>
          <w:b/>
          <w:spacing w:val="25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intermediárias</w:t>
      </w:r>
    </w:p>
    <w:p>
      <w:pPr>
        <w:pStyle w:val="BodyText"/>
        <w:rPr>
          <w:rFonts w:ascii="Tahoma"/>
          <w:b/>
          <w:sz w:val="23"/>
        </w:rPr>
      </w:pPr>
    </w:p>
    <w:p>
      <w:pPr>
        <w:spacing w:line="242" w:lineRule="auto" w:before="0"/>
        <w:ind w:left="761" w:right="619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 base em nossa revisão, com exceção dos assuntos descritos nos parágrafos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anteriores,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não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temos</w:t>
      </w:r>
      <w:r>
        <w:rPr>
          <w:rFonts w:ascii="Verdana" w:hAnsi="Verdana"/>
          <w:spacing w:val="-9"/>
          <w:sz w:val="22"/>
        </w:rPr>
        <w:t> </w:t>
      </w:r>
      <w:r>
        <w:rPr>
          <w:rFonts w:ascii="Verdana" w:hAnsi="Verdana"/>
          <w:sz w:val="22"/>
        </w:rPr>
        <w:t>conhecimento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nenhum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fato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nos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leve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acreditar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sz w:val="22"/>
        </w:rPr>
        <w:t>as informações contábeis intermediárias não apresentam adequadamente, em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pacing w:val="-1"/>
          <w:sz w:val="22"/>
        </w:rPr>
        <w:t>todos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pacing w:val="-1"/>
          <w:sz w:val="22"/>
        </w:rPr>
        <w:t>os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pacing w:val="-1"/>
          <w:sz w:val="22"/>
        </w:rPr>
        <w:t>aspectos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pacing w:val="-1"/>
          <w:sz w:val="22"/>
        </w:rPr>
        <w:t>relevantes,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posição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patrimonial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financeira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Companhia,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em</w:t>
      </w:r>
      <w:r>
        <w:rPr>
          <w:rFonts w:ascii="Verdana" w:hAnsi="Verdana"/>
          <w:spacing w:val="-74"/>
          <w:sz w:val="22"/>
        </w:rPr>
        <w:t> </w:t>
      </w:r>
      <w:r>
        <w:rPr>
          <w:rFonts w:ascii="Verdana" w:hAnsi="Verdana"/>
          <w:w w:val="95"/>
          <w:sz w:val="22"/>
        </w:rPr>
        <w:t>30 de setembro de 2023, o desempenho de suas operações e os seus fluxos de caixa</w:t>
      </w:r>
      <w:r>
        <w:rPr>
          <w:rFonts w:ascii="Verdana" w:hAnsi="Verdana"/>
          <w:spacing w:val="1"/>
          <w:w w:val="95"/>
          <w:sz w:val="22"/>
        </w:rPr>
        <w:t> </w:t>
      </w:r>
      <w:r>
        <w:rPr>
          <w:rFonts w:ascii="Verdana" w:hAnsi="Verdana"/>
          <w:sz w:val="22"/>
        </w:rPr>
        <w:t>para o período findo naquela data, de acordo com o CPC 21(R1) e com a norma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73"/>
          <w:sz w:val="22"/>
        </w:rPr>
        <w:t>l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Verdana" w:hAnsi="Verdana"/>
          <w:w w:val="53"/>
          <w:sz w:val="22"/>
        </w:rPr>
        <w:t>I</w:t>
      </w:r>
      <w:r>
        <w:rPr>
          <w:rFonts w:ascii="Verdana" w:hAnsi="Verdana"/>
          <w:spacing w:val="-3"/>
          <w:w w:val="108"/>
          <w:sz w:val="22"/>
        </w:rPr>
        <w:t>A</w:t>
      </w:r>
      <w:r>
        <w:rPr>
          <w:rFonts w:ascii="Verdana" w:hAnsi="Verdana"/>
          <w:w w:val="73"/>
          <w:sz w:val="22"/>
        </w:rPr>
        <w:t>S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Verdana" w:hAnsi="Verdana"/>
          <w:spacing w:val="-3"/>
          <w:w w:val="87"/>
          <w:sz w:val="22"/>
        </w:rPr>
        <w:t>3</w:t>
      </w:r>
      <w:r>
        <w:rPr>
          <w:rFonts w:ascii="Verdana" w:hAnsi="Verdana"/>
          <w:w w:val="87"/>
          <w:sz w:val="22"/>
        </w:rPr>
        <w:t>4</w:t>
      </w:r>
      <w:r>
        <w:rPr>
          <w:rFonts w:ascii="Verdana" w:hAnsi="Verdana"/>
          <w:w w:val="76"/>
          <w:sz w:val="22"/>
        </w:rPr>
        <w:t>,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109"/>
          <w:sz w:val="22"/>
        </w:rPr>
        <w:t>p</w:t>
      </w:r>
      <w:r>
        <w:rPr>
          <w:rFonts w:ascii="Verdana" w:hAnsi="Verdana"/>
          <w:spacing w:val="-2"/>
          <w:w w:val="70"/>
          <w:sz w:val="22"/>
        </w:rPr>
        <w:t>r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2"/>
          <w:w w:val="74"/>
          <w:sz w:val="22"/>
        </w:rPr>
        <w:t>s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spacing w:val="-3"/>
          <w:w w:val="110"/>
          <w:sz w:val="22"/>
        </w:rPr>
        <w:t>d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z w:val="22"/>
        </w:rPr>
        <w:t> 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rFonts w:ascii="Verdana" w:hAnsi="Verdana"/>
          <w:w w:val="89"/>
          <w:sz w:val="22"/>
        </w:rPr>
        <w:t>f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3"/>
          <w:w w:val="96"/>
          <w:sz w:val="22"/>
        </w:rPr>
        <w:t>m</w:t>
      </w:r>
      <w:r>
        <w:rPr>
          <w:rFonts w:ascii="Verdana" w:hAnsi="Verdana"/>
          <w:w w:val="114"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spacing w:val="-2"/>
          <w:w w:val="73"/>
          <w:sz w:val="22"/>
        </w:rPr>
        <w:t>i</w:t>
      </w:r>
      <w:r>
        <w:rPr>
          <w:rFonts w:ascii="Verdana" w:hAnsi="Verdana"/>
          <w:spacing w:val="-1"/>
          <w:w w:val="81"/>
          <w:sz w:val="22"/>
        </w:rPr>
        <w:t>z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109"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w w:val="96"/>
          <w:sz w:val="22"/>
        </w:rPr>
        <w:t>m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Verdana" w:hAnsi="Verdana"/>
          <w:spacing w:val="-2"/>
          <w:w w:val="114"/>
          <w:sz w:val="22"/>
        </w:rPr>
        <w:t>a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z w:val="22"/>
        </w:rPr>
        <w:t> </w:t>
      </w:r>
      <w:r>
        <w:rPr>
          <w:rFonts w:ascii="Verdana" w:hAnsi="Verdana"/>
          <w:w w:val="109"/>
          <w:sz w:val="22"/>
        </w:rPr>
        <w:t>p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w w:val="114"/>
          <w:sz w:val="22"/>
        </w:rPr>
        <w:t>á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4"/>
          <w:w w:val="73"/>
          <w:sz w:val="22"/>
        </w:rPr>
        <w:t>i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z w:val="22"/>
        </w:rPr>
        <w:t> 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spacing w:val="-3"/>
          <w:w w:val="108"/>
          <w:sz w:val="22"/>
        </w:rPr>
        <w:t>o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114"/>
          <w:sz w:val="22"/>
        </w:rPr>
        <w:t>á</w:t>
      </w:r>
      <w:r>
        <w:rPr>
          <w:rFonts w:ascii="Verdana" w:hAnsi="Verdana"/>
          <w:spacing w:val="-2"/>
          <w:w w:val="109"/>
          <w:sz w:val="22"/>
        </w:rPr>
        <w:t>b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w w:val="74"/>
          <w:sz w:val="22"/>
        </w:rPr>
        <w:t> </w:t>
      </w:r>
      <w:r>
        <w:rPr>
          <w:rFonts w:ascii="Verdana" w:hAnsi="Verdana"/>
          <w:sz w:val="22"/>
        </w:rPr>
        <w:t>adotadas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no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Brasil.</w:t>
      </w:r>
    </w:p>
    <w:p>
      <w:pPr>
        <w:pStyle w:val="BodyText"/>
        <w:rPr>
          <w:rFonts w:ascii="Verdana"/>
          <w:sz w:val="23"/>
        </w:rPr>
      </w:pPr>
    </w:p>
    <w:p>
      <w:pPr>
        <w:spacing w:before="0"/>
        <w:ind w:left="761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Ênfase</w:t>
      </w:r>
    </w:p>
    <w:p>
      <w:pPr>
        <w:pStyle w:val="BodyText"/>
        <w:spacing w:before="8"/>
        <w:rPr>
          <w:rFonts w:ascii="Tahoma"/>
          <w:b/>
          <w:sz w:val="22"/>
        </w:rPr>
      </w:pPr>
    </w:p>
    <w:p>
      <w:pPr>
        <w:spacing w:line="242" w:lineRule="auto" w:before="1"/>
        <w:ind w:left="761" w:right="418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Avaliação</w:t>
      </w:r>
      <w:r>
        <w:rPr>
          <w:rFonts w:ascii="Tahoma" w:hAnsi="Tahoma"/>
          <w:b/>
          <w:spacing w:val="-7"/>
          <w:sz w:val="22"/>
        </w:rPr>
        <w:t> </w:t>
      </w:r>
      <w:r>
        <w:rPr>
          <w:rFonts w:ascii="Tahoma" w:hAnsi="Tahoma"/>
          <w:b/>
          <w:sz w:val="22"/>
        </w:rPr>
        <w:t>da</w:t>
      </w:r>
      <w:r>
        <w:rPr>
          <w:rFonts w:ascii="Tahoma" w:hAnsi="Tahoma"/>
          <w:b/>
          <w:spacing w:val="-10"/>
          <w:sz w:val="22"/>
        </w:rPr>
        <w:t> </w:t>
      </w:r>
      <w:r>
        <w:rPr>
          <w:rFonts w:ascii="Tahoma" w:hAnsi="Tahoma"/>
          <w:b/>
          <w:sz w:val="22"/>
        </w:rPr>
        <w:t>mensuração</w:t>
      </w:r>
      <w:r>
        <w:rPr>
          <w:rFonts w:ascii="Tahoma" w:hAnsi="Tahoma"/>
          <w:b/>
          <w:spacing w:val="-10"/>
          <w:sz w:val="22"/>
        </w:rPr>
        <w:t> </w:t>
      </w:r>
      <w:r>
        <w:rPr>
          <w:rFonts w:ascii="Tahoma" w:hAnsi="Tahoma"/>
          <w:b/>
          <w:sz w:val="22"/>
        </w:rPr>
        <w:t>da</w:t>
      </w:r>
      <w:r>
        <w:rPr>
          <w:rFonts w:ascii="Tahoma" w:hAnsi="Tahoma"/>
          <w:b/>
          <w:spacing w:val="-9"/>
          <w:sz w:val="22"/>
        </w:rPr>
        <w:t> </w:t>
      </w:r>
      <w:r>
        <w:rPr>
          <w:rFonts w:ascii="Tahoma" w:hAnsi="Tahoma"/>
          <w:b/>
          <w:sz w:val="22"/>
        </w:rPr>
        <w:t>obrigação</w:t>
      </w:r>
      <w:r>
        <w:rPr>
          <w:rFonts w:ascii="Tahoma" w:hAnsi="Tahoma"/>
          <w:b/>
          <w:spacing w:val="-7"/>
          <w:sz w:val="22"/>
        </w:rPr>
        <w:t> </w:t>
      </w:r>
      <w:r>
        <w:rPr>
          <w:rFonts w:ascii="Tahoma" w:hAnsi="Tahoma"/>
          <w:b/>
          <w:sz w:val="22"/>
        </w:rPr>
        <w:t>atuarial</w:t>
      </w:r>
      <w:r>
        <w:rPr>
          <w:rFonts w:ascii="Tahoma" w:hAnsi="Tahoma"/>
          <w:b/>
          <w:spacing w:val="-8"/>
          <w:sz w:val="22"/>
        </w:rPr>
        <w:t> </w:t>
      </w:r>
      <w:r>
        <w:rPr>
          <w:rFonts w:ascii="Tahoma" w:hAnsi="Tahoma"/>
          <w:b/>
          <w:sz w:val="22"/>
        </w:rPr>
        <w:t>de</w:t>
      </w:r>
      <w:r>
        <w:rPr>
          <w:rFonts w:ascii="Tahoma" w:hAnsi="Tahoma"/>
          <w:b/>
          <w:spacing w:val="-7"/>
          <w:sz w:val="22"/>
        </w:rPr>
        <w:t> </w:t>
      </w:r>
      <w:r>
        <w:rPr>
          <w:rFonts w:ascii="Tahoma" w:hAnsi="Tahoma"/>
          <w:b/>
          <w:sz w:val="22"/>
        </w:rPr>
        <w:t>benefício</w:t>
      </w:r>
      <w:r>
        <w:rPr>
          <w:rFonts w:ascii="Tahoma" w:hAnsi="Tahoma"/>
          <w:b/>
          <w:spacing w:val="-7"/>
          <w:sz w:val="22"/>
        </w:rPr>
        <w:t> </w:t>
      </w:r>
      <w:r>
        <w:rPr>
          <w:rFonts w:ascii="Tahoma" w:hAnsi="Tahoma"/>
          <w:b/>
          <w:sz w:val="22"/>
        </w:rPr>
        <w:t>pós</w:t>
      </w:r>
      <w:r>
        <w:rPr>
          <w:rFonts w:ascii="Tahoma" w:hAnsi="Tahoma"/>
          <w:b/>
          <w:spacing w:val="-9"/>
          <w:sz w:val="22"/>
        </w:rPr>
        <w:t> </w:t>
      </w:r>
      <w:r>
        <w:rPr>
          <w:rFonts w:ascii="Tahoma" w:hAnsi="Tahoma"/>
          <w:b/>
          <w:sz w:val="22"/>
        </w:rPr>
        <w:t>emprego</w:t>
      </w:r>
      <w:r>
        <w:rPr>
          <w:rFonts w:ascii="Tahoma" w:hAnsi="Tahoma"/>
          <w:b/>
          <w:spacing w:val="-10"/>
          <w:sz w:val="22"/>
        </w:rPr>
        <w:t> </w:t>
      </w:r>
      <w:r>
        <w:rPr>
          <w:rFonts w:ascii="Tahoma" w:hAnsi="Tahoma"/>
          <w:b/>
          <w:sz w:val="22"/>
        </w:rPr>
        <w:t>de</w:t>
      </w:r>
      <w:r>
        <w:rPr>
          <w:rFonts w:ascii="Tahoma" w:hAnsi="Tahoma"/>
          <w:b/>
          <w:spacing w:val="-11"/>
          <w:sz w:val="22"/>
        </w:rPr>
        <w:t> </w:t>
      </w:r>
      <w:r>
        <w:rPr>
          <w:rFonts w:ascii="Tahoma" w:hAnsi="Tahoma"/>
          <w:b/>
          <w:sz w:val="22"/>
        </w:rPr>
        <w:t>plano</w:t>
      </w:r>
      <w:r>
        <w:rPr>
          <w:rFonts w:ascii="Tahoma" w:hAnsi="Tahoma"/>
          <w:b/>
          <w:spacing w:val="-61"/>
          <w:sz w:val="22"/>
        </w:rPr>
        <w:t> </w:t>
      </w:r>
      <w:r>
        <w:rPr>
          <w:rFonts w:ascii="Tahoma" w:hAnsi="Tahoma"/>
          <w:b/>
          <w:sz w:val="22"/>
        </w:rPr>
        <w:t>de</w:t>
      </w:r>
      <w:r>
        <w:rPr>
          <w:rFonts w:ascii="Tahoma" w:hAnsi="Tahoma"/>
          <w:b/>
          <w:spacing w:val="-5"/>
          <w:sz w:val="22"/>
        </w:rPr>
        <w:t> </w:t>
      </w:r>
      <w:r>
        <w:rPr>
          <w:rFonts w:ascii="Tahoma" w:hAnsi="Tahoma"/>
          <w:b/>
          <w:sz w:val="22"/>
        </w:rPr>
        <w:t>pensão</w:t>
      </w:r>
      <w:r>
        <w:rPr>
          <w:rFonts w:ascii="Tahoma" w:hAnsi="Tahoma"/>
          <w:b/>
          <w:spacing w:val="-4"/>
          <w:sz w:val="22"/>
        </w:rPr>
        <w:t> </w:t>
      </w:r>
      <w:r>
        <w:rPr>
          <w:rFonts w:ascii="Tahoma" w:hAnsi="Tahoma"/>
          <w:b/>
          <w:sz w:val="22"/>
        </w:rPr>
        <w:t>com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sz w:val="22"/>
        </w:rPr>
        <w:t>benefício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sz w:val="22"/>
        </w:rPr>
        <w:t>definido</w:t>
      </w:r>
    </w:p>
    <w:p>
      <w:pPr>
        <w:pStyle w:val="BodyText"/>
        <w:spacing w:before="5"/>
        <w:rPr>
          <w:rFonts w:ascii="Tahoma"/>
          <w:b/>
          <w:sz w:val="22"/>
        </w:rPr>
      </w:pPr>
    </w:p>
    <w:p>
      <w:pPr>
        <w:spacing w:line="242" w:lineRule="auto" w:before="0"/>
        <w:ind w:left="761" w:right="619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Conforme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apresentado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na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nota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15,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na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determinação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mensuração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das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obrigações de benefícios pós-emprego a empregados (plano de pensão com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pacing w:val="-1"/>
          <w:w w:val="95"/>
          <w:sz w:val="22"/>
        </w:rPr>
        <w:t>benefício</w:t>
      </w:r>
      <w:r>
        <w:rPr>
          <w:rFonts w:ascii="Verdana" w:hAnsi="Verdana"/>
          <w:spacing w:val="-17"/>
          <w:w w:val="95"/>
          <w:sz w:val="22"/>
        </w:rPr>
        <w:t> </w:t>
      </w:r>
      <w:r>
        <w:rPr>
          <w:rFonts w:ascii="Verdana" w:hAnsi="Verdana"/>
          <w:spacing w:val="-1"/>
          <w:w w:val="95"/>
          <w:sz w:val="22"/>
        </w:rPr>
        <w:t>definido</w:t>
      </w:r>
      <w:r>
        <w:rPr>
          <w:rFonts w:ascii="Verdana" w:hAnsi="Verdana"/>
          <w:spacing w:val="-16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e</w:t>
      </w:r>
      <w:r>
        <w:rPr>
          <w:rFonts w:ascii="Verdana" w:hAnsi="Verdana"/>
          <w:spacing w:val="-15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outros)</w:t>
      </w:r>
      <w:r>
        <w:rPr>
          <w:rFonts w:ascii="Verdana" w:hAnsi="Verdana"/>
          <w:spacing w:val="-16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são</w:t>
      </w:r>
      <w:r>
        <w:rPr>
          <w:rFonts w:ascii="Verdana" w:hAnsi="Verdana"/>
          <w:spacing w:val="-16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utilizadas</w:t>
      </w:r>
      <w:r>
        <w:rPr>
          <w:rFonts w:ascii="Verdana" w:hAnsi="Verdana"/>
          <w:spacing w:val="-15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diversas</w:t>
      </w:r>
      <w:r>
        <w:rPr>
          <w:rFonts w:ascii="Verdana" w:hAnsi="Verdana"/>
          <w:spacing w:val="-15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premissas</w:t>
      </w:r>
      <w:r>
        <w:rPr>
          <w:rFonts w:ascii="Verdana" w:hAnsi="Verdana"/>
          <w:spacing w:val="-18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atuariais</w:t>
      </w:r>
      <w:r>
        <w:rPr>
          <w:rFonts w:ascii="Verdana" w:hAnsi="Verdana"/>
          <w:spacing w:val="-13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sensíveis</w:t>
      </w:r>
      <w:r>
        <w:rPr>
          <w:rFonts w:ascii="Verdana" w:hAnsi="Verdana"/>
          <w:spacing w:val="-15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e</w:t>
      </w:r>
      <w:r>
        <w:rPr>
          <w:rFonts w:ascii="Verdana" w:hAnsi="Verdana"/>
          <w:spacing w:val="-15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valor</w:t>
      </w:r>
      <w:r>
        <w:rPr>
          <w:rFonts w:ascii="Verdana" w:hAnsi="Verdana"/>
          <w:spacing w:val="-72"/>
          <w:w w:val="95"/>
          <w:sz w:val="22"/>
        </w:rPr>
        <w:t> </w:t>
      </w:r>
      <w:r>
        <w:rPr>
          <w:rFonts w:ascii="Verdana" w:hAnsi="Verdana"/>
          <w:spacing w:val="-1"/>
          <w:sz w:val="22"/>
        </w:rPr>
        <w:t>justo</w:t>
      </w:r>
      <w:r>
        <w:rPr>
          <w:rFonts w:ascii="Verdana" w:hAnsi="Verdana"/>
          <w:spacing w:val="-24"/>
          <w:sz w:val="22"/>
        </w:rPr>
        <w:t> </w:t>
      </w:r>
      <w:r>
        <w:rPr>
          <w:rFonts w:ascii="Verdana" w:hAnsi="Verdana"/>
          <w:spacing w:val="-1"/>
          <w:sz w:val="22"/>
        </w:rPr>
        <w:t>dos</w:t>
      </w:r>
      <w:r>
        <w:rPr>
          <w:rFonts w:ascii="Verdana" w:hAnsi="Verdana"/>
          <w:spacing w:val="-24"/>
          <w:sz w:val="22"/>
        </w:rPr>
        <w:t> </w:t>
      </w:r>
      <w:r>
        <w:rPr>
          <w:rFonts w:ascii="Verdana" w:hAnsi="Verdana"/>
          <w:spacing w:val="-1"/>
          <w:sz w:val="22"/>
        </w:rPr>
        <w:t>ativos</w:t>
      </w:r>
      <w:r>
        <w:rPr>
          <w:rFonts w:ascii="Verdana" w:hAnsi="Verdana"/>
          <w:spacing w:val="-22"/>
          <w:sz w:val="22"/>
        </w:rPr>
        <w:t> </w:t>
      </w:r>
      <w:r>
        <w:rPr>
          <w:rFonts w:ascii="Verdana" w:hAnsi="Verdana"/>
          <w:spacing w:val="-1"/>
          <w:sz w:val="22"/>
        </w:rPr>
        <w:t>do</w:t>
      </w:r>
      <w:r>
        <w:rPr>
          <w:rFonts w:ascii="Verdana" w:hAnsi="Verdana"/>
          <w:spacing w:val="-23"/>
          <w:sz w:val="22"/>
        </w:rPr>
        <w:t> </w:t>
      </w:r>
      <w:r>
        <w:rPr>
          <w:rFonts w:ascii="Verdana" w:hAnsi="Verdana"/>
          <w:spacing w:val="-1"/>
          <w:sz w:val="22"/>
        </w:rPr>
        <w:t>plano,</w:t>
      </w:r>
      <w:r>
        <w:rPr>
          <w:rFonts w:ascii="Verdana" w:hAnsi="Verdana"/>
          <w:spacing w:val="-21"/>
          <w:sz w:val="22"/>
        </w:rPr>
        <w:t> </w:t>
      </w:r>
      <w:r>
        <w:rPr>
          <w:rFonts w:ascii="Verdana" w:hAnsi="Verdana"/>
          <w:spacing w:val="-1"/>
          <w:sz w:val="22"/>
        </w:rPr>
        <w:t>o</w:t>
      </w:r>
      <w:r>
        <w:rPr>
          <w:rFonts w:ascii="Verdana" w:hAnsi="Verdana"/>
          <w:spacing w:val="-23"/>
          <w:sz w:val="22"/>
        </w:rPr>
        <w:t> </w:t>
      </w:r>
      <w:r>
        <w:rPr>
          <w:rFonts w:ascii="Verdana" w:hAnsi="Verdana"/>
          <w:spacing w:val="-1"/>
          <w:sz w:val="22"/>
        </w:rPr>
        <w:t>que,</w:t>
      </w:r>
      <w:r>
        <w:rPr>
          <w:rFonts w:ascii="Verdana" w:hAnsi="Verdana"/>
          <w:spacing w:val="-21"/>
          <w:sz w:val="22"/>
        </w:rPr>
        <w:t> </w:t>
      </w:r>
      <w:r>
        <w:rPr>
          <w:rFonts w:ascii="Verdana" w:hAnsi="Verdana"/>
          <w:spacing w:val="-1"/>
          <w:sz w:val="22"/>
        </w:rPr>
        <w:t>devido</w:t>
      </w:r>
      <w:r>
        <w:rPr>
          <w:rFonts w:ascii="Verdana" w:hAnsi="Verdana"/>
          <w:spacing w:val="-23"/>
          <w:sz w:val="22"/>
        </w:rPr>
        <w:t> </w:t>
      </w:r>
      <w:r>
        <w:rPr>
          <w:rFonts w:ascii="Verdana" w:hAnsi="Verdana"/>
          <w:spacing w:val="-1"/>
          <w:sz w:val="22"/>
        </w:rPr>
        <w:t>ao</w:t>
      </w:r>
      <w:r>
        <w:rPr>
          <w:rFonts w:ascii="Verdana" w:hAnsi="Verdana"/>
          <w:spacing w:val="-23"/>
          <w:sz w:val="22"/>
        </w:rPr>
        <w:t> </w:t>
      </w:r>
      <w:r>
        <w:rPr>
          <w:rFonts w:ascii="Verdana" w:hAnsi="Verdana"/>
          <w:spacing w:val="-1"/>
          <w:sz w:val="22"/>
        </w:rPr>
        <w:t>grau</w:t>
      </w:r>
      <w:r>
        <w:rPr>
          <w:rFonts w:ascii="Verdana" w:hAnsi="Verdana"/>
          <w:spacing w:val="-22"/>
          <w:sz w:val="22"/>
        </w:rPr>
        <w:t> </w:t>
      </w:r>
      <w:r>
        <w:rPr>
          <w:rFonts w:ascii="Verdana" w:hAnsi="Verdana"/>
          <w:spacing w:val="-1"/>
          <w:sz w:val="22"/>
        </w:rPr>
        <w:t>de</w:t>
      </w:r>
      <w:r>
        <w:rPr>
          <w:rFonts w:ascii="Verdana" w:hAnsi="Verdana"/>
          <w:spacing w:val="-22"/>
          <w:sz w:val="22"/>
        </w:rPr>
        <w:t> </w:t>
      </w:r>
      <w:r>
        <w:rPr>
          <w:rFonts w:ascii="Verdana" w:hAnsi="Verdana"/>
          <w:spacing w:val="-1"/>
          <w:sz w:val="22"/>
        </w:rPr>
        <w:t>julgamento</w:t>
      </w:r>
      <w:r>
        <w:rPr>
          <w:rFonts w:ascii="Verdana" w:hAnsi="Verdana"/>
          <w:spacing w:val="-23"/>
          <w:sz w:val="22"/>
        </w:rPr>
        <w:t> </w:t>
      </w:r>
      <w:r>
        <w:rPr>
          <w:rFonts w:ascii="Verdana" w:hAnsi="Verdana"/>
          <w:spacing w:val="-1"/>
          <w:sz w:val="22"/>
        </w:rPr>
        <w:t>inerente</w:t>
      </w:r>
      <w:r>
        <w:rPr>
          <w:rFonts w:ascii="Verdana" w:hAnsi="Verdana"/>
          <w:spacing w:val="-22"/>
          <w:sz w:val="22"/>
        </w:rPr>
        <w:t> </w:t>
      </w:r>
      <w:r>
        <w:rPr>
          <w:rFonts w:ascii="Verdana" w:hAnsi="Verdana"/>
          <w:sz w:val="22"/>
        </w:rPr>
        <w:t>ao</w:t>
      </w:r>
      <w:r>
        <w:rPr>
          <w:rFonts w:ascii="Verdana" w:hAnsi="Verdana"/>
          <w:spacing w:val="-23"/>
          <w:sz w:val="22"/>
        </w:rPr>
        <w:t> </w:t>
      </w:r>
      <w:r>
        <w:rPr>
          <w:rFonts w:ascii="Verdana" w:hAnsi="Verdana"/>
          <w:sz w:val="22"/>
        </w:rPr>
        <w:t>processo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w w:val="95"/>
          <w:sz w:val="22"/>
        </w:rPr>
        <w:t>de determinação destas premissas, deve ser enfatizado que alterações nas premissas</w:t>
      </w:r>
      <w:r>
        <w:rPr>
          <w:rFonts w:ascii="Verdana" w:hAnsi="Verdana"/>
          <w:spacing w:val="-71"/>
          <w:w w:val="95"/>
          <w:sz w:val="22"/>
        </w:rPr>
        <w:t> </w:t>
      </w:r>
      <w:r>
        <w:rPr>
          <w:rFonts w:ascii="Verdana" w:hAnsi="Verdana"/>
          <w:sz w:val="22"/>
        </w:rPr>
        <w:t>podem resultar em impactos relevantes nas obrigações relacionadas ao plano de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benefício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definido.</w:t>
      </w:r>
    </w:p>
    <w:p>
      <w:pPr>
        <w:pStyle w:val="BodyText"/>
        <w:spacing w:before="6"/>
        <w:rPr>
          <w:rFonts w:ascii="Verdana"/>
          <w:sz w:val="22"/>
        </w:rPr>
      </w:pPr>
    </w:p>
    <w:p>
      <w:pPr>
        <w:spacing w:before="0"/>
        <w:ind w:left="761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sz w:val="22"/>
        </w:rPr>
        <w:t>Outros</w:t>
      </w:r>
      <w:r>
        <w:rPr>
          <w:rFonts w:ascii="Tahoma"/>
          <w:b/>
          <w:spacing w:val="-11"/>
          <w:sz w:val="22"/>
        </w:rPr>
        <w:t> </w:t>
      </w:r>
      <w:r>
        <w:rPr>
          <w:rFonts w:ascii="Tahoma"/>
          <w:b/>
          <w:sz w:val="22"/>
        </w:rPr>
        <w:t>Assuntos</w:t>
      </w:r>
    </w:p>
    <w:p>
      <w:pPr>
        <w:pStyle w:val="BodyText"/>
        <w:spacing w:before="2"/>
        <w:rPr>
          <w:rFonts w:ascii="Tahoma"/>
          <w:b/>
        </w:rPr>
      </w:pPr>
    </w:p>
    <w:p>
      <w:pPr>
        <w:spacing w:before="0"/>
        <w:ind w:left="761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95"/>
          <w:sz w:val="22"/>
        </w:rPr>
        <w:t>Demonstração</w:t>
      </w:r>
      <w:r>
        <w:rPr>
          <w:rFonts w:ascii="Tahoma" w:hAnsi="Tahoma"/>
          <w:b/>
          <w:spacing w:val="30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Intermediária</w:t>
      </w:r>
      <w:r>
        <w:rPr>
          <w:rFonts w:ascii="Tahoma" w:hAnsi="Tahoma"/>
          <w:b/>
          <w:spacing w:val="28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do</w:t>
      </w:r>
      <w:r>
        <w:rPr>
          <w:rFonts w:ascii="Tahoma" w:hAnsi="Tahoma"/>
          <w:b/>
          <w:spacing w:val="30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Valor</w:t>
      </w:r>
      <w:r>
        <w:rPr>
          <w:rFonts w:ascii="Tahoma" w:hAnsi="Tahoma"/>
          <w:b/>
          <w:spacing w:val="29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Adicionado</w:t>
      </w:r>
    </w:p>
    <w:p>
      <w:pPr>
        <w:pStyle w:val="BodyText"/>
        <w:spacing w:before="5"/>
        <w:rPr>
          <w:rFonts w:ascii="Tahoma"/>
          <w:b/>
          <w:sz w:val="22"/>
        </w:rPr>
      </w:pPr>
    </w:p>
    <w:p>
      <w:pPr>
        <w:spacing w:line="242" w:lineRule="auto" w:before="0"/>
        <w:ind w:left="761" w:right="619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Revisamos, também, a demonstração do valor adicionado (DVA) referente ao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período de nove meses findo em 30 de setembro de 2023, elaborada sob a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responsabilidade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administração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da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Companhia,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apresentada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como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z w:val="22"/>
        </w:rPr>
        <w:t>informação suplementar para fins de IFRS. Essa demonstração foi submetida aos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sz w:val="22"/>
        </w:rPr>
        <w:t>mesmos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procedimentos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revisão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descritos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anteriormente</w:t>
      </w:r>
      <w:r>
        <w:rPr>
          <w:rFonts w:ascii="Verdana" w:hAnsi="Verdana"/>
          <w:spacing w:val="-8"/>
          <w:sz w:val="22"/>
        </w:rPr>
        <w:t> </w:t>
      </w:r>
      <w:r>
        <w:rPr>
          <w:rFonts w:ascii="Verdana" w:hAnsi="Verdana"/>
          <w:sz w:val="22"/>
        </w:rPr>
        <w:t>e,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com</w:t>
      </w:r>
      <w:r>
        <w:rPr>
          <w:rFonts w:ascii="Verdana" w:hAnsi="Verdana"/>
          <w:spacing w:val="-5"/>
          <w:sz w:val="22"/>
        </w:rPr>
        <w:t> </w:t>
      </w:r>
      <w:r>
        <w:rPr>
          <w:rFonts w:ascii="Verdana" w:hAnsi="Verdana"/>
          <w:sz w:val="22"/>
        </w:rPr>
        <w:t>base</w:t>
      </w:r>
      <w:r>
        <w:rPr>
          <w:rFonts w:ascii="Verdana" w:hAnsi="Verdana"/>
          <w:spacing w:val="-6"/>
          <w:sz w:val="22"/>
        </w:rPr>
        <w:t> </w:t>
      </w:r>
      <w:r>
        <w:rPr>
          <w:rFonts w:ascii="Verdana" w:hAnsi="Verdana"/>
          <w:sz w:val="22"/>
        </w:rPr>
        <w:t>em</w:t>
      </w:r>
      <w:r>
        <w:rPr>
          <w:rFonts w:ascii="Verdana" w:hAnsi="Verdana"/>
          <w:spacing w:val="-7"/>
          <w:sz w:val="22"/>
        </w:rPr>
        <w:t> </w:t>
      </w:r>
      <w:r>
        <w:rPr>
          <w:rFonts w:ascii="Verdana" w:hAnsi="Verdana"/>
          <w:sz w:val="22"/>
        </w:rPr>
        <w:t>nossa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sz w:val="22"/>
        </w:rPr>
        <w:t>revisão,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não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temos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conhecimento</w:t>
      </w:r>
      <w:r>
        <w:rPr>
          <w:rFonts w:ascii="Verdana" w:hAnsi="Verdana"/>
          <w:spacing w:val="-20"/>
          <w:sz w:val="22"/>
        </w:rPr>
        <w:t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nenhum</w:t>
      </w:r>
      <w:r>
        <w:rPr>
          <w:rFonts w:ascii="Verdana" w:hAnsi="Verdana"/>
          <w:spacing w:val="-17"/>
          <w:sz w:val="22"/>
        </w:rPr>
        <w:t> </w:t>
      </w:r>
      <w:r>
        <w:rPr>
          <w:rFonts w:ascii="Verdana" w:hAnsi="Verdana"/>
          <w:sz w:val="22"/>
        </w:rPr>
        <w:t>fato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16"/>
          <w:sz w:val="22"/>
        </w:rPr>
        <w:t> </w:t>
      </w:r>
      <w:r>
        <w:rPr>
          <w:rFonts w:ascii="Verdana" w:hAnsi="Verdana"/>
          <w:sz w:val="22"/>
        </w:rPr>
        <w:t>nos</w:t>
      </w:r>
      <w:r>
        <w:rPr>
          <w:rFonts w:ascii="Verdana" w:hAnsi="Verdana"/>
          <w:spacing w:val="-19"/>
          <w:sz w:val="22"/>
        </w:rPr>
        <w:t> </w:t>
      </w:r>
      <w:r>
        <w:rPr>
          <w:rFonts w:ascii="Verdana" w:hAnsi="Verdana"/>
          <w:sz w:val="22"/>
        </w:rPr>
        <w:t>leve</w:t>
      </w:r>
      <w:r>
        <w:rPr>
          <w:rFonts w:ascii="Verdana" w:hAnsi="Verdana"/>
          <w:spacing w:val="-15"/>
          <w:sz w:val="22"/>
        </w:rPr>
        <w:t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-21"/>
          <w:sz w:val="22"/>
        </w:rPr>
        <w:t> </w:t>
      </w:r>
      <w:r>
        <w:rPr>
          <w:rFonts w:ascii="Verdana" w:hAnsi="Verdana"/>
          <w:sz w:val="22"/>
        </w:rPr>
        <w:t>acreditar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que</w:t>
      </w:r>
      <w:r>
        <w:rPr>
          <w:rFonts w:ascii="Verdana" w:hAnsi="Verdana"/>
          <w:spacing w:val="-18"/>
          <w:sz w:val="22"/>
        </w:rPr>
        <w:t> </w:t>
      </w:r>
      <w:r>
        <w:rPr>
          <w:rFonts w:ascii="Verdana" w:hAnsi="Verdana"/>
          <w:sz w:val="22"/>
        </w:rPr>
        <w:t>não</w:t>
      </w:r>
      <w:r>
        <w:rPr>
          <w:rFonts w:ascii="Verdana" w:hAnsi="Verdana"/>
          <w:spacing w:val="-75"/>
          <w:sz w:val="22"/>
        </w:rPr>
        <w:t> </w:t>
      </w:r>
      <w:r>
        <w:rPr>
          <w:rFonts w:ascii="Verdana" w:hAnsi="Verdana"/>
          <w:sz w:val="22"/>
        </w:rPr>
        <w:t>foi elaborada, em todos os aspectos relevantes de forma consistente com as</w:t>
      </w:r>
      <w:r>
        <w:rPr>
          <w:rFonts w:ascii="Verdana" w:hAnsi="Verdana"/>
          <w:spacing w:val="1"/>
          <w:sz w:val="22"/>
        </w:rPr>
        <w:t> 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w w:val="89"/>
          <w:sz w:val="22"/>
        </w:rPr>
        <w:t>f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spacing w:val="1"/>
          <w:w w:val="124"/>
          <w:sz w:val="22"/>
        </w:rPr>
        <w:t>ç</w:t>
      </w:r>
      <w:r>
        <w:rPr>
          <w:rFonts w:ascii="Verdana" w:hAnsi="Verdana"/>
          <w:spacing w:val="-3"/>
          <w:w w:val="108"/>
          <w:sz w:val="22"/>
        </w:rPr>
        <w:t>õ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w w:val="114"/>
          <w:sz w:val="22"/>
        </w:rPr>
        <w:t>á</w:t>
      </w:r>
      <w:r>
        <w:rPr>
          <w:rFonts w:ascii="Verdana" w:hAnsi="Verdana"/>
          <w:spacing w:val="-2"/>
          <w:w w:val="109"/>
          <w:sz w:val="22"/>
        </w:rPr>
        <w:t>b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2"/>
          <w:w w:val="109"/>
          <w:sz w:val="22"/>
        </w:rPr>
        <w:t>e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110"/>
          <w:sz w:val="22"/>
        </w:rPr>
        <w:t>d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spacing w:val="-2"/>
          <w:w w:val="114"/>
          <w:sz w:val="22"/>
        </w:rPr>
        <w:t>á</w:t>
      </w:r>
      <w:r>
        <w:rPr>
          <w:rFonts w:ascii="Verdana" w:hAnsi="Verdana"/>
          <w:w w:val="70"/>
          <w:sz w:val="22"/>
        </w:rPr>
        <w:t>r</w:t>
      </w:r>
      <w:r>
        <w:rPr>
          <w:rFonts w:ascii="Verdana" w:hAnsi="Verdana"/>
          <w:spacing w:val="-1"/>
          <w:w w:val="73"/>
          <w:sz w:val="22"/>
        </w:rPr>
        <w:t>i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1"/>
          <w:w w:val="96"/>
          <w:sz w:val="22"/>
        </w:rPr>
        <w:t>m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spacing w:val="-3"/>
          <w:w w:val="110"/>
          <w:sz w:val="22"/>
        </w:rPr>
        <w:t>d</w:t>
      </w:r>
      <w:r>
        <w:rPr>
          <w:rFonts w:ascii="Verdana" w:hAnsi="Verdana"/>
          <w:w w:val="114"/>
          <w:sz w:val="22"/>
        </w:rPr>
        <w:t>a</w:t>
      </w:r>
      <w:r>
        <w:rPr>
          <w:rFonts w:ascii="Verdana" w:hAnsi="Verdana"/>
          <w:w w:val="74"/>
          <w:sz w:val="22"/>
        </w:rPr>
        <w:t>s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Verdana" w:hAnsi="Verdana"/>
          <w:w w:val="109"/>
          <w:sz w:val="22"/>
        </w:rPr>
        <w:t>e</w:t>
      </w:r>
      <w:r>
        <w:rPr>
          <w:rFonts w:ascii="Verdana" w:hAnsi="Verdana"/>
          <w:w w:val="96"/>
          <w:sz w:val="22"/>
        </w:rPr>
        <w:t>m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Verdana" w:hAnsi="Verdana"/>
          <w:spacing w:val="1"/>
          <w:w w:val="124"/>
          <w:sz w:val="22"/>
        </w:rPr>
        <w:t>c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spacing w:val="-3"/>
          <w:w w:val="96"/>
          <w:sz w:val="22"/>
        </w:rPr>
        <w:t>n</w:t>
      </w:r>
      <w:r>
        <w:rPr>
          <w:rFonts w:ascii="Verdana" w:hAnsi="Verdana"/>
          <w:w w:val="59"/>
          <w:sz w:val="22"/>
        </w:rPr>
        <w:t>j</w:t>
      </w:r>
      <w:r>
        <w:rPr>
          <w:rFonts w:ascii="Verdana" w:hAnsi="Verdana"/>
          <w:w w:val="96"/>
          <w:sz w:val="22"/>
        </w:rPr>
        <w:t>u</w:t>
      </w:r>
      <w:r>
        <w:rPr>
          <w:rFonts w:ascii="Verdana" w:hAnsi="Verdana"/>
          <w:spacing w:val="-1"/>
          <w:w w:val="96"/>
          <w:sz w:val="22"/>
        </w:rPr>
        <w:t>n</w:t>
      </w:r>
      <w:r>
        <w:rPr>
          <w:rFonts w:ascii="Verdana" w:hAnsi="Verdana"/>
          <w:spacing w:val="-1"/>
          <w:w w:val="86"/>
          <w:sz w:val="22"/>
        </w:rPr>
        <w:t>t</w:t>
      </w:r>
      <w:r>
        <w:rPr>
          <w:rFonts w:ascii="Verdana" w:hAnsi="Verdana"/>
          <w:spacing w:val="-1"/>
          <w:w w:val="108"/>
          <w:sz w:val="22"/>
        </w:rPr>
        <w:t>o</w:t>
      </w:r>
      <w:r>
        <w:rPr>
          <w:rFonts w:ascii="Verdana" w:hAnsi="Verdana"/>
          <w:w w:val="76"/>
          <w:sz w:val="22"/>
        </w:rPr>
        <w:t>.</w:t>
      </w:r>
    </w:p>
    <w:p>
      <w:pPr>
        <w:pStyle w:val="BodyText"/>
        <w:spacing w:before="1"/>
        <w:rPr>
          <w:rFonts w:ascii="Verdana"/>
          <w:sz w:val="22"/>
        </w:rPr>
      </w:pPr>
    </w:p>
    <w:p>
      <w:pPr>
        <w:spacing w:before="0"/>
        <w:ind w:left="185" w:right="52" w:firstLine="0"/>
        <w:jc w:val="center"/>
        <w:rPr>
          <w:rFonts w:ascii="Verdana"/>
          <w:sz w:val="22"/>
        </w:rPr>
      </w:pPr>
      <w:r>
        <w:rPr>
          <w:rFonts w:ascii="Verdana"/>
          <w:w w:val="95"/>
          <w:sz w:val="22"/>
        </w:rPr>
        <w:t>Curitiba,</w:t>
      </w:r>
      <w:r>
        <w:rPr>
          <w:rFonts w:ascii="Verdana"/>
          <w:spacing w:val="-4"/>
          <w:w w:val="95"/>
          <w:sz w:val="22"/>
        </w:rPr>
        <w:t> </w:t>
      </w:r>
      <w:r>
        <w:rPr>
          <w:rFonts w:ascii="Verdana"/>
          <w:w w:val="95"/>
          <w:sz w:val="22"/>
        </w:rPr>
        <w:t>21</w:t>
      </w:r>
      <w:r>
        <w:rPr>
          <w:rFonts w:ascii="Verdana"/>
          <w:spacing w:val="-5"/>
          <w:w w:val="95"/>
          <w:sz w:val="22"/>
        </w:rPr>
        <w:t> </w:t>
      </w:r>
      <w:r>
        <w:rPr>
          <w:rFonts w:ascii="Verdana"/>
          <w:w w:val="95"/>
          <w:sz w:val="22"/>
        </w:rPr>
        <w:t>de</w:t>
      </w:r>
      <w:r>
        <w:rPr>
          <w:rFonts w:ascii="Verdana"/>
          <w:spacing w:val="-5"/>
          <w:w w:val="95"/>
          <w:sz w:val="22"/>
        </w:rPr>
        <w:t> </w:t>
      </w:r>
      <w:r>
        <w:rPr>
          <w:rFonts w:ascii="Verdana"/>
          <w:w w:val="95"/>
          <w:sz w:val="22"/>
        </w:rPr>
        <w:t>novembro</w:t>
      </w:r>
      <w:r>
        <w:rPr>
          <w:rFonts w:ascii="Verdana"/>
          <w:spacing w:val="-6"/>
          <w:w w:val="95"/>
          <w:sz w:val="22"/>
        </w:rPr>
        <w:t> </w:t>
      </w:r>
      <w:r>
        <w:rPr>
          <w:rFonts w:ascii="Verdana"/>
          <w:w w:val="95"/>
          <w:sz w:val="22"/>
        </w:rPr>
        <w:t>de</w:t>
      </w:r>
      <w:r>
        <w:rPr>
          <w:rFonts w:ascii="Verdana"/>
          <w:spacing w:val="-5"/>
          <w:w w:val="95"/>
          <w:sz w:val="22"/>
        </w:rPr>
        <w:t> </w:t>
      </w:r>
      <w:r>
        <w:rPr>
          <w:rFonts w:ascii="Verdana"/>
          <w:w w:val="95"/>
          <w:sz w:val="22"/>
        </w:rPr>
        <w:t>2023.</w:t>
      </w:r>
    </w:p>
    <w:p>
      <w:pPr>
        <w:spacing w:after="0"/>
        <w:jc w:val="center"/>
        <w:rPr>
          <w:rFonts w:ascii="Verdana"/>
          <w:sz w:val="22"/>
        </w:rPr>
        <w:sectPr>
          <w:pgSz w:w="11900" w:h="16840"/>
          <w:pgMar w:header="883" w:footer="864" w:top="1840" w:bottom="1060" w:left="940" w:right="500"/>
        </w:sectPr>
      </w:pPr>
    </w:p>
    <w:p>
      <w:pPr>
        <w:pStyle w:val="BodyText"/>
        <w:spacing w:before="5"/>
        <w:rPr>
          <w:rFonts w:ascii="Verdana"/>
        </w:rPr>
      </w:pPr>
    </w:p>
    <w:p>
      <w:pPr>
        <w:spacing w:before="1"/>
        <w:ind w:left="720" w:right="0" w:firstLine="0"/>
        <w:jc w:val="left"/>
        <w:rPr>
          <w:rFonts w:ascii="Trebuchet MS"/>
          <w:sz w:val="15"/>
        </w:rPr>
      </w:pPr>
      <w:r>
        <w:rPr>
          <w:rFonts w:ascii="Trebuchet MS"/>
          <w:sz w:val="15"/>
        </w:rPr>
        <w:t>PAULO</w:t>
      </w:r>
      <w:r>
        <w:rPr>
          <w:rFonts w:ascii="Trebuchet MS"/>
          <w:spacing w:val="-3"/>
          <w:sz w:val="15"/>
        </w:rPr>
        <w:t> </w:t>
      </w:r>
      <w:r>
        <w:rPr>
          <w:rFonts w:ascii="Trebuchet MS"/>
          <w:sz w:val="15"/>
        </w:rPr>
        <w:t>SERGIO</w:t>
      </w:r>
      <w:r>
        <w:rPr>
          <w:rFonts w:ascii="Trebuchet MS"/>
          <w:spacing w:val="-2"/>
          <w:sz w:val="15"/>
        </w:rPr>
        <w:t> </w:t>
      </w:r>
      <w:r>
        <w:rPr>
          <w:rFonts w:ascii="Trebuchet MS"/>
          <w:sz w:val="15"/>
        </w:rPr>
        <w:t>DA</w:t>
      </w:r>
    </w:p>
    <w:p>
      <w:pPr>
        <w:spacing w:line="140" w:lineRule="atLeast" w:before="103"/>
        <w:ind w:left="101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  <w:t>Digitally signed by PAULO</w:t>
      </w:r>
      <w:r>
        <w:rPr>
          <w:rFonts w:ascii="Trebuchet MS"/>
          <w:spacing w:val="-31"/>
          <w:sz w:val="11"/>
        </w:rPr>
        <w:t> </w:t>
      </w:r>
      <w:r>
        <w:rPr>
          <w:rFonts w:ascii="Trebuchet MS"/>
          <w:w w:val="105"/>
          <w:sz w:val="11"/>
        </w:rPr>
        <w:t>SERGIO DA</w:t>
      </w:r>
      <w:r>
        <w:rPr>
          <w:rFonts w:ascii="Trebuchet MS"/>
          <w:spacing w:val="1"/>
          <w:w w:val="105"/>
          <w:sz w:val="11"/>
        </w:rPr>
        <w:t> </w:t>
      </w:r>
      <w:r>
        <w:rPr>
          <w:rFonts w:ascii="Trebuchet MS"/>
          <w:w w:val="105"/>
          <w:sz w:val="11"/>
        </w:rPr>
        <w:t>SILVA:67269052972</w:t>
      </w:r>
    </w:p>
    <w:p>
      <w:pPr>
        <w:pStyle w:val="BodyText"/>
        <w:spacing w:before="7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spacing w:line="120" w:lineRule="atLeast" w:before="0"/>
        <w:ind w:left="2022" w:right="2199" w:firstLine="0"/>
        <w:jc w:val="left"/>
        <w:rPr>
          <w:rFonts w:ascii="Trebuchet MS"/>
          <w:sz w:val="10"/>
        </w:rPr>
      </w:pPr>
      <w:r>
        <w:rPr/>
        <w:pict>
          <v:shape style="position:absolute;margin-left:388.096802pt;margin-top:.160532pt;width:31.8pt;height:31.6pt;mso-position-horizontal-relative:page;mso-position-vertical-relative:paragraph;z-index:-18168320" coordorigin="7762,3" coordsize="636,632" path="m7876,501l7821,537,7786,572,7767,602,7762,624,7762,634,7810,634,7814,633,7774,633,7780,609,7801,576,7834,538,7876,501xm8034,3l8021,12,8015,31,8012,53,8012,69,8012,83,8014,99,8016,115,8018,132,8021,149,8025,167,8029,184,8034,202,8024,237,7998,303,7960,386,7915,475,7866,554,7817,611,7774,633,7814,633,7816,632,7850,603,7891,552,7939,475,7945,473,7939,473,7985,389,8015,324,8034,275,8045,237,8068,237,8054,200,8059,167,8045,167,8038,139,8033,111,8030,85,8029,62,8029,52,8031,36,8035,19,8043,7,8059,7,8050,4,8034,3xm8391,472l8373,472,8366,478,8366,496,8373,502,8391,502,8394,499,8375,499,8369,494,8369,480,8375,475,8394,475,8391,472xm8394,475l8389,475,8394,480,8394,494,8389,499,8394,499,8397,496,8397,478,8394,475xm8386,477l8375,477,8375,496,8379,496,8379,489,8387,489,8387,488,8385,487,8388,486,8379,486,8379,481,8388,481,8388,480,8386,477xm8387,489l8383,489,8384,491,8385,492,8385,496,8388,496,8388,492,8388,490,8387,489xm8388,481l8383,481,8385,481,8385,485,8383,486,8388,486,8388,483,8388,481xm8068,237l8045,237,8080,308,8117,355,8150,386,8178,404,8120,415,8059,431,7998,450,7939,473,7945,473,7999,457,8065,441,8134,429,8202,420,8251,420,8240,415,8284,413,8384,413,8367,404,8343,399,8212,399,8197,391,8182,382,8167,372,8154,362,8121,329,8094,290,8071,246,8068,237xm8251,420l8202,420,8245,439,8287,454,8325,463,8357,466,8377,466,8388,461,8390,456,8371,456,8345,453,8314,445,8278,432,8251,420xm8391,451l8387,453,8379,456,8390,456,8391,451xm8384,413l8284,413,8335,415,8377,424,8394,444,8396,439,8397,437,8397,433,8390,416,8384,413xm8289,395l8272,395,8253,396,8212,399,8343,399,8333,397,8289,395xm8065,56l8061,75,8057,100,8052,130,8045,167,8059,167,8059,163,8062,127,8064,92,8065,56xm8059,7l8043,7,8050,12,8057,19,8062,29,8065,45,8067,21,8062,8,8059,7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0.056pt;margin-top:-.330245pt;width:63.2pt;height:10.4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sz w:val="17"/>
                    </w:rPr>
                    <w:t>MARLOS</w:t>
                  </w:r>
                  <w:r>
                    <w:rPr>
                      <w:rFonts w:ascii="Trebuchet MS"/>
                      <w:spacing w:val="-4"/>
                      <w:sz w:val="17"/>
                    </w:rPr>
                    <w:t> </w:t>
                  </w:r>
                  <w:r>
                    <w:rPr>
                      <w:rFonts w:ascii="Trebuchet MS"/>
                      <w:sz w:val="17"/>
                    </w:rPr>
                    <w:t>NANONI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0"/>
        </w:rPr>
        <w:t>Assinado de forma digital</w:t>
      </w:r>
      <w:r>
        <w:rPr>
          <w:rFonts w:ascii="Trebuchet MS"/>
          <w:spacing w:val="-26"/>
          <w:w w:val="95"/>
          <w:sz w:val="10"/>
        </w:rPr>
        <w:t> </w:t>
      </w:r>
      <w:r>
        <w:rPr>
          <w:rFonts w:ascii="Trebuchet MS"/>
          <w:sz w:val="10"/>
        </w:rPr>
        <w:t>por</w:t>
      </w:r>
      <w:r>
        <w:rPr>
          <w:rFonts w:ascii="Trebuchet MS"/>
          <w:spacing w:val="-6"/>
          <w:sz w:val="10"/>
        </w:rPr>
        <w:t> </w:t>
      </w:r>
      <w:r>
        <w:rPr>
          <w:rFonts w:ascii="Trebuchet MS"/>
          <w:sz w:val="10"/>
        </w:rPr>
        <w:t>MARLOS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z w:val="10"/>
        </w:rPr>
        <w:t>NANONI</w:t>
      </w:r>
    </w:p>
    <w:p>
      <w:pPr>
        <w:spacing w:line="90" w:lineRule="exact" w:before="0"/>
        <w:ind w:left="720" w:right="0" w:firstLine="0"/>
        <w:jc w:val="left"/>
        <w:rPr>
          <w:rFonts w:ascii="Trebuchet MS"/>
          <w:sz w:val="10"/>
        </w:rPr>
      </w:pPr>
      <w:r>
        <w:rPr>
          <w:rFonts w:ascii="Trebuchet MS"/>
          <w:w w:val="95"/>
          <w:position w:val="-1"/>
          <w:sz w:val="17"/>
        </w:rPr>
        <w:t>REINERT:0309383</w:t>
      </w:r>
      <w:r>
        <w:rPr>
          <w:rFonts w:ascii="Trebuchet MS"/>
          <w:spacing w:val="13"/>
          <w:w w:val="95"/>
          <w:position w:val="-1"/>
          <w:sz w:val="17"/>
        </w:rPr>
        <w:t> </w:t>
      </w:r>
      <w:r>
        <w:rPr>
          <w:rFonts w:ascii="Trebuchet MS"/>
          <w:w w:val="95"/>
          <w:sz w:val="10"/>
        </w:rPr>
        <w:t>REINERT:03093836921</w:t>
      </w:r>
    </w:p>
    <w:p>
      <w:pPr>
        <w:spacing w:after="0" w:line="90" w:lineRule="exact"/>
        <w:jc w:val="left"/>
        <w:rPr>
          <w:rFonts w:ascii="Trebuchet MS"/>
          <w:sz w:val="10"/>
        </w:rPr>
        <w:sectPr>
          <w:type w:val="continuous"/>
          <w:pgSz w:w="11900" w:h="16840"/>
          <w:pgMar w:top="1160" w:bottom="1140" w:left="940" w:right="500"/>
          <w:cols w:num="3" w:equalWidth="0">
            <w:col w:w="1944" w:space="40"/>
            <w:col w:w="1423" w:space="1733"/>
            <w:col w:w="5320"/>
          </w:cols>
        </w:sectPr>
      </w:pPr>
    </w:p>
    <w:p>
      <w:pPr>
        <w:spacing w:line="164" w:lineRule="exact" w:before="0"/>
        <w:ind w:left="720" w:right="0" w:firstLine="0"/>
        <w:jc w:val="left"/>
        <w:rPr>
          <w:rFonts w:ascii="Trebuchet MS"/>
          <w:sz w:val="11"/>
        </w:rPr>
      </w:pPr>
      <w:r>
        <w:rPr/>
        <w:pict>
          <v:shape style="position:absolute;margin-left:131.769958pt;margin-top:-19.656359pt;width:36.550pt;height:36.3pt;mso-position-horizontal-relative:page;mso-position-vertical-relative:paragraph;z-index:-18168832" coordorigin="2635,-393" coordsize="731,726" path="m2767,179l2704,221,2663,260,2642,295,2635,321,2635,332,2691,332,2696,331,2650,331,2656,304,2680,266,2718,222,2767,179xm2948,-393l2933,-383,2926,-361,2923,-335,2923,-317,2923,-301,2925,-283,2927,-264,2930,-245,2934,-226,2938,-205,2943,-185,2948,-165,2939,-132,2916,-70,2881,10,2838,99,2790,185,2740,259,2692,311,2650,331,2696,331,2698,330,2737,297,2783,237,2839,149,2846,147,2839,147,2891,51,2926,-24,2948,-80,2961,-124,2987,-124,2971,-167,2976,-205,2961,-205,2953,-237,2947,-269,2944,-299,2943,-325,2943,-337,2945,-356,2949,-375,2958,-389,2976,-389,2967,-392,2948,-393xm3359,146l3338,146,3330,153,3330,173,3338,181,3359,181,3362,177,3340,177,3333,171,3333,155,3340,149,3362,149,3359,146xm3362,149l3356,149,3362,155,3362,171,3356,177,3362,177,3366,173,3366,153,3362,149xm3353,152l3341,152,3341,173,3345,173,3345,165,3354,165,3354,164,3351,164,3356,162,3345,162,3345,156,3355,156,3355,155,3353,152xm3354,165l3349,165,3351,167,3351,169,3352,173,3356,173,3355,169,3355,167,3354,165xm3355,156l3350,156,3351,157,3351,161,3349,162,3356,162,3356,159,3355,156xm2987,-124l2961,-124,3002,-43,3043,12,3082,47,3114,68,3047,81,2977,98,2907,120,2839,147,2846,147,2908,128,2984,110,3063,96,3141,86,3197,86,3185,81,3236,79,3351,79,3332,68,3304,62,3153,62,3135,52,3118,42,3102,31,3086,19,3049,-18,3017,-64,2991,-114,2987,-124xm3197,86l3141,86,3190,108,3239,125,3283,135,3320,139,3335,138,3347,135,3355,130,3356,127,3336,127,3306,124,3270,114,3229,100,3197,86xm3359,122l3354,124,3345,127,3356,127,3359,122xm3351,79l3236,79,3294,80,3343,90,3362,114,3364,108,3366,106,3366,101,3357,82,3351,79xm3242,57l3222,58,3200,59,3153,62,3304,62,3292,60,3242,57xm2984,-332l2980,-310,2975,-282,2969,-247,2961,-205,2976,-205,2977,-210,2980,-251,2982,-291,2984,-332xm2976,-389l2958,-389,2966,-384,2974,-375,2980,-363,2984,-345,2986,-373,2980,-387,2976,-389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3"/>
          <w:sz w:val="15"/>
        </w:rPr>
        <w:t>SILVA:67269052972</w:t>
      </w:r>
      <w:r>
        <w:rPr>
          <w:rFonts w:ascii="Trebuchet MS"/>
          <w:spacing w:val="62"/>
          <w:position w:val="3"/>
          <w:sz w:val="15"/>
        </w:rPr>
        <w:t> </w:t>
      </w:r>
      <w:r>
        <w:rPr>
          <w:rFonts w:ascii="Trebuchet MS"/>
          <w:w w:val="95"/>
          <w:sz w:val="11"/>
        </w:rPr>
        <w:t>Date:</w:t>
      </w:r>
      <w:r>
        <w:rPr>
          <w:rFonts w:ascii="Trebuchet MS"/>
          <w:spacing w:val="7"/>
          <w:w w:val="95"/>
          <w:sz w:val="11"/>
        </w:rPr>
        <w:t> </w:t>
      </w:r>
      <w:r>
        <w:rPr>
          <w:rFonts w:ascii="Trebuchet MS"/>
          <w:w w:val="95"/>
          <w:sz w:val="11"/>
        </w:rPr>
        <w:t>2023.11.23</w:t>
      </w:r>
      <w:r>
        <w:rPr>
          <w:rFonts w:ascii="Trebuchet MS"/>
          <w:spacing w:val="8"/>
          <w:w w:val="95"/>
          <w:sz w:val="11"/>
        </w:rPr>
        <w:t> </w:t>
      </w:r>
      <w:r>
        <w:rPr>
          <w:rFonts w:ascii="Trebuchet MS"/>
          <w:w w:val="95"/>
          <w:sz w:val="11"/>
        </w:rPr>
        <w:t>06:58:39</w:t>
      </w:r>
    </w:p>
    <w:p>
      <w:pPr>
        <w:spacing w:line="109" w:lineRule="exact" w:before="13"/>
        <w:ind w:left="2084" w:right="0" w:firstLine="0"/>
        <w:jc w:val="left"/>
        <w:rPr>
          <w:rFonts w:ascii="Trebuchet MS"/>
          <w:sz w:val="11"/>
        </w:rPr>
      </w:pPr>
      <w:r>
        <w:rPr>
          <w:rFonts w:ascii="Trebuchet MS"/>
          <w:w w:val="105"/>
          <w:sz w:val="11"/>
        </w:rPr>
        <w:t>-03'00'</w:t>
      </w:r>
    </w:p>
    <w:p>
      <w:pPr>
        <w:spacing w:before="35"/>
        <w:ind w:left="720" w:right="0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  <w:t>6921</w:t>
      </w:r>
    </w:p>
    <w:p>
      <w:pPr>
        <w:spacing w:line="113" w:lineRule="exact" w:before="0"/>
        <w:ind w:left="720" w:right="0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w w:val="90"/>
          <w:sz w:val="10"/>
        </w:rPr>
        <w:t>Dados:</w:t>
      </w:r>
      <w:r>
        <w:rPr>
          <w:rFonts w:ascii="Trebuchet MS"/>
          <w:spacing w:val="19"/>
          <w:w w:val="90"/>
          <w:sz w:val="10"/>
        </w:rPr>
        <w:t> </w:t>
      </w:r>
      <w:r>
        <w:rPr>
          <w:rFonts w:ascii="Trebuchet MS"/>
          <w:w w:val="90"/>
          <w:sz w:val="10"/>
        </w:rPr>
        <w:t>2023.11.23</w:t>
      </w:r>
      <w:r>
        <w:rPr>
          <w:rFonts w:ascii="Trebuchet MS"/>
          <w:spacing w:val="20"/>
          <w:w w:val="90"/>
          <w:sz w:val="10"/>
        </w:rPr>
        <w:t> </w:t>
      </w:r>
      <w:r>
        <w:rPr>
          <w:rFonts w:ascii="Trebuchet MS"/>
          <w:w w:val="90"/>
          <w:sz w:val="10"/>
        </w:rPr>
        <w:t>08:54:16</w:t>
      </w:r>
    </w:p>
    <w:p>
      <w:pPr>
        <w:spacing w:before="7"/>
        <w:ind w:left="720" w:right="0" w:firstLine="0"/>
        <w:jc w:val="left"/>
        <w:rPr>
          <w:rFonts w:ascii="Trebuchet MS"/>
          <w:sz w:val="10"/>
        </w:rPr>
      </w:pPr>
      <w:r>
        <w:rPr>
          <w:rFonts w:ascii="Trebuchet MS"/>
          <w:sz w:val="10"/>
        </w:rPr>
        <w:t>-03'00'</w:t>
      </w:r>
    </w:p>
    <w:p>
      <w:pPr>
        <w:spacing w:after="0"/>
        <w:jc w:val="left"/>
        <w:rPr>
          <w:rFonts w:ascii="Trebuchet MS"/>
          <w:sz w:val="10"/>
        </w:rPr>
        <w:sectPr>
          <w:type w:val="continuous"/>
          <w:pgSz w:w="11900" w:h="16840"/>
          <w:pgMar w:top="1160" w:bottom="1140" w:left="940" w:right="500"/>
          <w:cols w:num="3" w:equalWidth="0">
            <w:col w:w="3375" w:space="1765"/>
            <w:col w:w="1115" w:space="187"/>
            <w:col w:w="4018"/>
          </w:cols>
        </w:sectPr>
      </w:pPr>
    </w:p>
    <w:p>
      <w:pPr>
        <w:tabs>
          <w:tab w:pos="5801" w:val="left" w:leader="none"/>
        </w:tabs>
        <w:spacing w:before="1"/>
        <w:ind w:left="761" w:right="0" w:firstLine="0"/>
        <w:jc w:val="left"/>
        <w:rPr>
          <w:rFonts w:ascii="Verdana"/>
          <w:sz w:val="22"/>
        </w:rPr>
      </w:pPr>
      <w:r>
        <w:rPr>
          <w:rFonts w:ascii="Verdana"/>
          <w:w w:val="95"/>
          <w:sz w:val="22"/>
        </w:rPr>
        <w:t>Paulo</w:t>
      </w:r>
      <w:r>
        <w:rPr>
          <w:rFonts w:ascii="Verdana"/>
          <w:spacing w:val="-8"/>
          <w:w w:val="95"/>
          <w:sz w:val="22"/>
        </w:rPr>
        <w:t> </w:t>
      </w:r>
      <w:r>
        <w:rPr>
          <w:rFonts w:ascii="Verdana"/>
          <w:w w:val="95"/>
          <w:sz w:val="22"/>
        </w:rPr>
        <w:t>Sergio</w:t>
      </w:r>
      <w:r>
        <w:rPr>
          <w:rFonts w:ascii="Verdana"/>
          <w:spacing w:val="-10"/>
          <w:w w:val="95"/>
          <w:sz w:val="22"/>
        </w:rPr>
        <w:t> </w:t>
      </w:r>
      <w:r>
        <w:rPr>
          <w:rFonts w:ascii="Verdana"/>
          <w:w w:val="95"/>
          <w:sz w:val="22"/>
        </w:rPr>
        <w:t>da</w:t>
      </w:r>
      <w:r>
        <w:rPr>
          <w:rFonts w:ascii="Verdana"/>
          <w:spacing w:val="-8"/>
          <w:w w:val="95"/>
          <w:sz w:val="22"/>
        </w:rPr>
        <w:t> </w:t>
      </w:r>
      <w:r>
        <w:rPr>
          <w:rFonts w:ascii="Verdana"/>
          <w:w w:val="95"/>
          <w:sz w:val="22"/>
        </w:rPr>
        <w:t>Silva</w:t>
      </w:r>
      <w:r>
        <w:rPr>
          <w:rFonts w:ascii="Times New Roman"/>
          <w:w w:val="95"/>
          <w:sz w:val="22"/>
        </w:rPr>
        <w:tab/>
      </w:r>
      <w:r>
        <w:rPr>
          <w:rFonts w:ascii="Verdana"/>
          <w:w w:val="95"/>
          <w:sz w:val="22"/>
        </w:rPr>
        <w:t>Marlos</w:t>
      </w:r>
      <w:r>
        <w:rPr>
          <w:rFonts w:ascii="Verdana"/>
          <w:spacing w:val="-3"/>
          <w:w w:val="95"/>
          <w:sz w:val="22"/>
        </w:rPr>
        <w:t> </w:t>
      </w:r>
      <w:r>
        <w:rPr>
          <w:rFonts w:ascii="Verdana"/>
          <w:w w:val="95"/>
          <w:sz w:val="22"/>
        </w:rPr>
        <w:t>Nanoni</w:t>
      </w:r>
      <w:r>
        <w:rPr>
          <w:rFonts w:ascii="Verdana"/>
          <w:spacing w:val="-7"/>
          <w:w w:val="95"/>
          <w:sz w:val="22"/>
        </w:rPr>
        <w:t> </w:t>
      </w:r>
      <w:r>
        <w:rPr>
          <w:rFonts w:ascii="Verdana"/>
          <w:w w:val="95"/>
          <w:sz w:val="22"/>
        </w:rPr>
        <w:t>Reinert</w:t>
      </w:r>
    </w:p>
    <w:p>
      <w:pPr>
        <w:tabs>
          <w:tab w:pos="5801" w:val="left" w:leader="none"/>
        </w:tabs>
        <w:spacing w:before="5"/>
        <w:ind w:left="761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w w:val="95"/>
          <w:sz w:val="22"/>
        </w:rPr>
        <w:t>Contador</w:t>
      </w:r>
      <w:r>
        <w:rPr>
          <w:rFonts w:ascii="Tahoma"/>
          <w:b/>
          <w:spacing w:val="-10"/>
          <w:w w:val="95"/>
          <w:sz w:val="22"/>
        </w:rPr>
        <w:t> </w:t>
      </w:r>
      <w:r>
        <w:rPr>
          <w:rFonts w:ascii="Tahoma"/>
          <w:b/>
          <w:w w:val="95"/>
          <w:sz w:val="22"/>
        </w:rPr>
        <w:t>CRCPR</w:t>
      </w:r>
      <w:r>
        <w:rPr>
          <w:rFonts w:ascii="Tahoma"/>
          <w:b/>
          <w:spacing w:val="-10"/>
          <w:w w:val="95"/>
          <w:sz w:val="22"/>
        </w:rPr>
        <w:t> </w:t>
      </w:r>
      <w:r>
        <w:rPr>
          <w:rFonts w:ascii="Tahoma"/>
          <w:b/>
          <w:w w:val="95"/>
          <w:sz w:val="22"/>
        </w:rPr>
        <w:t>N</w:t>
      </w:r>
      <w:r>
        <w:rPr>
          <w:rFonts w:ascii="Tahoma"/>
          <w:b/>
          <w:w w:val="95"/>
          <w:position w:val="6"/>
          <w:sz w:val="14"/>
          <w:u w:val="single"/>
        </w:rPr>
        <w:t>o</w:t>
      </w:r>
      <w:r>
        <w:rPr>
          <w:rFonts w:ascii="Tahoma"/>
          <w:b/>
          <w:spacing w:val="14"/>
          <w:w w:val="95"/>
          <w:position w:val="6"/>
          <w:sz w:val="14"/>
        </w:rPr>
        <w:t> </w:t>
      </w:r>
      <w:r>
        <w:rPr>
          <w:rFonts w:ascii="Tahoma"/>
          <w:b/>
          <w:w w:val="95"/>
          <w:sz w:val="22"/>
        </w:rPr>
        <w:t>029.121/O-0</w:t>
      </w:r>
      <w:r>
        <w:rPr>
          <w:rFonts w:ascii="Tahoma"/>
          <w:b/>
          <w:spacing w:val="-9"/>
          <w:w w:val="95"/>
          <w:sz w:val="22"/>
        </w:rPr>
        <w:t> </w:t>
      </w:r>
      <w:r>
        <w:rPr>
          <w:rFonts w:ascii="Tahoma"/>
          <w:b/>
          <w:w w:val="95"/>
          <w:sz w:val="22"/>
        </w:rPr>
        <w:t>S-RJ</w:t>
      </w:r>
      <w:r>
        <w:rPr>
          <w:rFonts w:ascii="Times New Roman"/>
          <w:w w:val="95"/>
          <w:sz w:val="22"/>
        </w:rPr>
        <w:tab/>
      </w:r>
      <w:r>
        <w:rPr>
          <w:rFonts w:ascii="Tahoma"/>
          <w:b/>
          <w:w w:val="95"/>
          <w:sz w:val="22"/>
        </w:rPr>
        <w:t>Contador</w:t>
      </w:r>
      <w:r>
        <w:rPr>
          <w:rFonts w:ascii="Tahoma"/>
          <w:b/>
          <w:spacing w:val="-11"/>
          <w:w w:val="95"/>
          <w:sz w:val="22"/>
        </w:rPr>
        <w:t> </w:t>
      </w:r>
      <w:r>
        <w:rPr>
          <w:rFonts w:ascii="Tahoma"/>
          <w:b/>
          <w:w w:val="95"/>
          <w:sz w:val="22"/>
        </w:rPr>
        <w:t>CRCPR</w:t>
      </w:r>
      <w:r>
        <w:rPr>
          <w:rFonts w:ascii="Tahoma"/>
          <w:b/>
          <w:spacing w:val="-13"/>
          <w:w w:val="95"/>
          <w:sz w:val="22"/>
        </w:rPr>
        <w:t> </w:t>
      </w:r>
      <w:r>
        <w:rPr>
          <w:rFonts w:ascii="Tahoma"/>
          <w:b/>
          <w:w w:val="95"/>
          <w:sz w:val="22"/>
        </w:rPr>
        <w:t>N</w:t>
      </w:r>
      <w:r>
        <w:rPr>
          <w:rFonts w:ascii="Tahoma"/>
          <w:b/>
          <w:w w:val="95"/>
          <w:position w:val="6"/>
          <w:sz w:val="14"/>
          <w:u w:val="single"/>
        </w:rPr>
        <w:t>o</w:t>
      </w:r>
      <w:r>
        <w:rPr>
          <w:rFonts w:ascii="Tahoma"/>
          <w:b/>
          <w:spacing w:val="13"/>
          <w:w w:val="95"/>
          <w:position w:val="6"/>
          <w:sz w:val="14"/>
        </w:rPr>
        <w:t> </w:t>
      </w:r>
      <w:r>
        <w:rPr>
          <w:rFonts w:ascii="Tahoma"/>
          <w:b/>
          <w:w w:val="95"/>
          <w:sz w:val="22"/>
        </w:rPr>
        <w:t>050.998/O-9</w:t>
      </w:r>
      <w:r>
        <w:rPr>
          <w:rFonts w:ascii="Tahoma"/>
          <w:b/>
          <w:spacing w:val="-11"/>
          <w:w w:val="95"/>
          <w:sz w:val="22"/>
        </w:rPr>
        <w:t> </w:t>
      </w:r>
      <w:r>
        <w:rPr>
          <w:rFonts w:ascii="Tahoma"/>
          <w:b/>
          <w:w w:val="95"/>
          <w:sz w:val="22"/>
        </w:rPr>
        <w:t>S-RJ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0"/>
        </w:rPr>
      </w:pPr>
    </w:p>
    <w:p>
      <w:pPr>
        <w:spacing w:after="0"/>
        <w:rPr>
          <w:rFonts w:ascii="Tahoma"/>
          <w:sz w:val="20"/>
        </w:rPr>
        <w:sectPr>
          <w:type w:val="continuous"/>
          <w:pgSz w:w="11900" w:h="16840"/>
          <w:pgMar w:top="1160" w:bottom="1140" w:left="940" w:right="50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1"/>
        <w:rPr>
          <w:rFonts w:ascii="Tahoma"/>
          <w:b/>
          <w:sz w:val="21"/>
        </w:rPr>
      </w:pPr>
    </w:p>
    <w:p>
      <w:pPr>
        <w:spacing w:before="0"/>
        <w:ind w:left="620" w:right="0" w:firstLine="0"/>
        <w:jc w:val="left"/>
        <w:rPr>
          <w:rFonts w:ascii="Verdana"/>
          <w:sz w:val="16"/>
        </w:rPr>
      </w:pPr>
      <w:r>
        <w:rPr>
          <w:rFonts w:ascii="Verdana"/>
          <w:w w:val="87"/>
          <w:sz w:val="16"/>
        </w:rPr>
        <w:t>R</w:t>
      </w:r>
      <w:r>
        <w:rPr>
          <w:rFonts w:ascii="Verdana"/>
          <w:spacing w:val="1"/>
          <w:w w:val="108"/>
          <w:sz w:val="16"/>
        </w:rPr>
        <w:t>A</w:t>
      </w:r>
      <w:r>
        <w:rPr>
          <w:rFonts w:ascii="Verdana"/>
          <w:w w:val="53"/>
          <w:sz w:val="16"/>
        </w:rPr>
        <w:t>I</w:t>
      </w:r>
      <w:r>
        <w:rPr>
          <w:rFonts w:ascii="Times New Roman"/>
          <w:spacing w:val="2"/>
          <w:sz w:val="16"/>
        </w:rPr>
        <w:t> </w:t>
      </w:r>
      <w:r>
        <w:rPr>
          <w:rFonts w:ascii="Verdana"/>
          <w:spacing w:val="-1"/>
          <w:w w:val="87"/>
          <w:sz w:val="16"/>
        </w:rPr>
        <w:t>1</w:t>
      </w:r>
      <w:r>
        <w:rPr>
          <w:rFonts w:ascii="Verdana"/>
          <w:spacing w:val="-1"/>
          <w:w w:val="73"/>
          <w:sz w:val="16"/>
        </w:rPr>
        <w:t>-</w:t>
      </w:r>
      <w:r>
        <w:rPr>
          <w:rFonts w:ascii="Verdana"/>
          <w:spacing w:val="-1"/>
          <w:w w:val="87"/>
          <w:sz w:val="16"/>
        </w:rPr>
        <w:t>11</w:t>
      </w:r>
      <w:r>
        <w:rPr>
          <w:rFonts w:ascii="Verdana"/>
          <w:spacing w:val="-1"/>
          <w:w w:val="96"/>
          <w:sz w:val="16"/>
        </w:rPr>
        <w:t>/</w:t>
      </w:r>
      <w:r>
        <w:rPr>
          <w:rFonts w:ascii="Verdana"/>
          <w:spacing w:val="-1"/>
          <w:w w:val="87"/>
          <w:sz w:val="16"/>
        </w:rPr>
        <w:t>2</w:t>
      </w:r>
      <w:r>
        <w:rPr>
          <w:rFonts w:ascii="Verdana"/>
          <w:w w:val="87"/>
          <w:sz w:val="16"/>
        </w:rPr>
        <w:t>3</w:t>
      </w:r>
    </w:p>
    <w:p>
      <w:pPr>
        <w:spacing w:line="244" w:lineRule="auto" w:before="102"/>
        <w:ind w:left="620" w:right="3130" w:firstLine="0"/>
        <w:jc w:val="center"/>
        <w:rPr>
          <w:rFonts w:ascii="Tahoma" w:hAnsi="Tahoma"/>
          <w:b/>
          <w:sz w:val="22"/>
        </w:rPr>
      </w:pPr>
      <w:r>
        <w:rPr/>
        <w:br w:type="column"/>
      </w:r>
      <w:r>
        <w:rPr>
          <w:rFonts w:ascii="Tahoma" w:hAnsi="Tahoma"/>
          <w:b/>
          <w:w w:val="85"/>
          <w:sz w:val="22"/>
        </w:rPr>
        <w:t>CONSULT</w:t>
      </w:r>
      <w:r>
        <w:rPr>
          <w:rFonts w:ascii="Tahoma" w:hAnsi="Tahoma"/>
          <w:b/>
          <w:spacing w:val="40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–</w:t>
      </w:r>
      <w:r>
        <w:rPr>
          <w:rFonts w:ascii="Tahoma" w:hAnsi="Tahoma"/>
          <w:b/>
          <w:spacing w:val="3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AUDITORES</w:t>
      </w:r>
      <w:r>
        <w:rPr>
          <w:rFonts w:ascii="Tahoma" w:hAnsi="Tahoma"/>
          <w:b/>
          <w:spacing w:val="3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INDEPENDENTES</w:t>
      </w:r>
      <w:r>
        <w:rPr>
          <w:rFonts w:ascii="Tahoma" w:hAnsi="Tahoma"/>
          <w:b/>
          <w:spacing w:val="-52"/>
          <w:w w:val="85"/>
          <w:sz w:val="22"/>
        </w:rPr>
        <w:t> </w:t>
      </w:r>
      <w:r>
        <w:rPr>
          <w:rFonts w:ascii="Tahoma" w:hAnsi="Tahoma"/>
          <w:b/>
          <w:sz w:val="22"/>
        </w:rPr>
        <w:t>CRC/PR</w:t>
      </w:r>
      <w:r>
        <w:rPr>
          <w:rFonts w:ascii="Tahoma" w:hAnsi="Tahoma"/>
          <w:b/>
          <w:spacing w:val="-11"/>
          <w:sz w:val="22"/>
        </w:rPr>
        <w:t> </w:t>
      </w:r>
      <w:r>
        <w:rPr>
          <w:rFonts w:ascii="Tahoma" w:hAnsi="Tahoma"/>
          <w:b/>
          <w:sz w:val="22"/>
        </w:rPr>
        <w:t>N</w:t>
      </w:r>
      <w:r>
        <w:rPr>
          <w:rFonts w:ascii="Tahoma" w:hAnsi="Tahoma"/>
          <w:b/>
          <w:position w:val="6"/>
          <w:sz w:val="14"/>
          <w:u w:val="single"/>
        </w:rPr>
        <w:t>o</w:t>
      </w:r>
      <w:r>
        <w:rPr>
          <w:rFonts w:ascii="Tahoma" w:hAnsi="Tahoma"/>
          <w:b/>
          <w:spacing w:val="16"/>
          <w:position w:val="6"/>
          <w:sz w:val="14"/>
        </w:rPr>
        <w:t> </w:t>
      </w:r>
      <w:r>
        <w:rPr>
          <w:rFonts w:ascii="Tahoma" w:hAnsi="Tahoma"/>
          <w:b/>
          <w:sz w:val="22"/>
        </w:rPr>
        <w:t>2906/O-5</w:t>
      </w:r>
    </w:p>
    <w:p>
      <w:pPr>
        <w:spacing w:before="103"/>
        <w:ind w:left="0" w:right="2511" w:firstLine="0"/>
        <w:jc w:val="center"/>
        <w:rPr>
          <w:rFonts w:ascii="Verdana"/>
          <w:sz w:val="18"/>
        </w:rPr>
      </w:pPr>
      <w:r>
        <w:rPr>
          <w:rFonts w:ascii="Verdana"/>
          <w:w w:val="87"/>
          <w:sz w:val="18"/>
        </w:rPr>
        <w:t>4</w:t>
      </w:r>
    </w:p>
    <w:p>
      <w:pPr>
        <w:spacing w:after="0"/>
        <w:jc w:val="center"/>
        <w:rPr>
          <w:rFonts w:ascii="Verdana"/>
          <w:sz w:val="18"/>
        </w:rPr>
        <w:sectPr>
          <w:type w:val="continuous"/>
          <w:pgSz w:w="11900" w:h="16840"/>
          <w:pgMar w:top="1160" w:bottom="1140" w:left="940" w:right="500"/>
          <w:cols w:num="2" w:equalWidth="0">
            <w:col w:w="1525" w:space="1122"/>
            <w:col w:w="7813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 w:after="1"/>
        <w:rPr>
          <w:rFonts w:ascii="Verdana"/>
          <w:sz w:val="10"/>
        </w:rPr>
      </w:pPr>
    </w:p>
    <w:tbl>
      <w:tblPr>
        <w:tblW w:w="0" w:type="auto"/>
        <w:jc w:val="left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7"/>
        <w:gridCol w:w="1185"/>
        <w:gridCol w:w="2035"/>
        <w:gridCol w:w="2035"/>
      </w:tblGrid>
      <w:tr>
        <w:trPr>
          <w:trHeight w:val="261" w:hRule="atLeast"/>
        </w:trPr>
        <w:tc>
          <w:tcPr>
            <w:tcW w:w="3987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</w:p>
        </w:tc>
        <w:tc>
          <w:tcPr>
            <w:tcW w:w="1185" w:type="dxa"/>
          </w:tcPr>
          <w:p>
            <w:pPr>
              <w:pStyle w:val="TableParagraph"/>
              <w:spacing w:line="228" w:lineRule="exact"/>
              <w:ind w:left="668" w:right="39"/>
              <w:jc w:val="center"/>
              <w:rPr>
                <w:sz w:val="22"/>
              </w:rPr>
            </w:pPr>
            <w:r>
              <w:rPr>
                <w:sz w:val="22"/>
              </w:rPr>
              <w:t>Nota</w:t>
            </w:r>
          </w:p>
        </w:tc>
        <w:tc>
          <w:tcPr>
            <w:tcW w:w="2035" w:type="dxa"/>
          </w:tcPr>
          <w:p>
            <w:pPr>
              <w:pStyle w:val="TableParagraph"/>
              <w:spacing w:line="228" w:lineRule="exact"/>
              <w:ind w:right="323"/>
              <w:rPr>
                <w:sz w:val="22"/>
              </w:rPr>
            </w:pPr>
            <w:r>
              <w:rPr>
                <w:sz w:val="22"/>
              </w:rPr>
              <w:t>30/09/2023</w:t>
            </w:r>
          </w:p>
        </w:tc>
        <w:tc>
          <w:tcPr>
            <w:tcW w:w="2035" w:type="dxa"/>
          </w:tcPr>
          <w:p>
            <w:pPr>
              <w:pStyle w:val="TableParagraph"/>
              <w:spacing w:line="228" w:lineRule="exact"/>
              <w:ind w:right="49"/>
              <w:rPr>
                <w:sz w:val="22"/>
              </w:rPr>
            </w:pPr>
            <w:r>
              <w:rPr>
                <w:sz w:val="22"/>
              </w:rPr>
              <w:t>31/12/2022</w:t>
            </w:r>
          </w:p>
        </w:tc>
      </w:tr>
      <w:tr>
        <w:trPr>
          <w:trHeight w:val="298" w:hRule="atLeast"/>
        </w:trPr>
        <w:tc>
          <w:tcPr>
            <w:tcW w:w="3987" w:type="dxa"/>
          </w:tcPr>
          <w:p>
            <w:pPr>
              <w:pStyle w:val="TableParagraph"/>
              <w:spacing w:line="264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line="265" w:lineRule="exact"/>
              <w:ind w:right="678"/>
              <w:rPr>
                <w:sz w:val="22"/>
              </w:rPr>
            </w:pPr>
            <w:r>
              <w:rPr>
                <w:sz w:val="22"/>
              </w:rPr>
              <w:t>Caixa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equivalentes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caixa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323"/>
              <w:rPr>
                <w:sz w:val="22"/>
              </w:rPr>
            </w:pPr>
            <w:r>
              <w:rPr>
                <w:sz w:val="22"/>
              </w:rPr>
              <w:t>247.959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49"/>
              <w:rPr>
                <w:sz w:val="22"/>
              </w:rPr>
            </w:pPr>
            <w:r>
              <w:rPr>
                <w:sz w:val="22"/>
              </w:rPr>
              <w:t>279.714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Contas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receber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clientes</w:t>
            </w:r>
          </w:p>
        </w:tc>
        <w:tc>
          <w:tcPr>
            <w:tcW w:w="1185" w:type="dxa"/>
          </w:tcPr>
          <w:p>
            <w:pPr>
              <w:pStyle w:val="TableParagraph"/>
              <w:spacing w:line="265" w:lineRule="exact"/>
              <w:ind w:left="65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323"/>
              <w:rPr>
                <w:sz w:val="22"/>
              </w:rPr>
            </w:pPr>
            <w:r>
              <w:rPr>
                <w:sz w:val="22"/>
              </w:rPr>
              <w:t>16.520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49"/>
              <w:rPr>
                <w:sz w:val="22"/>
              </w:rPr>
            </w:pPr>
            <w:r>
              <w:rPr>
                <w:sz w:val="22"/>
              </w:rPr>
              <w:t>17.778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Créditos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fiscais</w:t>
            </w:r>
          </w:p>
        </w:tc>
        <w:tc>
          <w:tcPr>
            <w:tcW w:w="1185" w:type="dxa"/>
          </w:tcPr>
          <w:p>
            <w:pPr>
              <w:pStyle w:val="TableParagraph"/>
              <w:spacing w:line="265" w:lineRule="exact"/>
              <w:ind w:left="64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323"/>
              <w:rPr>
                <w:sz w:val="22"/>
              </w:rPr>
            </w:pPr>
            <w:r>
              <w:rPr>
                <w:sz w:val="22"/>
              </w:rPr>
              <w:t>2.745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49"/>
              <w:rPr>
                <w:sz w:val="22"/>
              </w:rPr>
            </w:pPr>
            <w:r>
              <w:rPr>
                <w:sz w:val="22"/>
              </w:rPr>
              <w:t>4.988</w:t>
            </w:r>
          </w:p>
        </w:tc>
      </w:tr>
      <w:tr>
        <w:trPr>
          <w:trHeight w:val="284" w:hRule="atLeast"/>
        </w:trPr>
        <w:tc>
          <w:tcPr>
            <w:tcW w:w="3987" w:type="dxa"/>
          </w:tcPr>
          <w:p>
            <w:pPr>
              <w:pStyle w:val="TableParagraph"/>
              <w:spacing w:line="264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Valores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1185" w:type="dxa"/>
          </w:tcPr>
          <w:p>
            <w:pPr>
              <w:pStyle w:val="TableParagraph"/>
              <w:spacing w:line="264" w:lineRule="exact"/>
              <w:ind w:left="65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2035" w:type="dxa"/>
          </w:tcPr>
          <w:p>
            <w:pPr>
              <w:pStyle w:val="TableParagraph"/>
              <w:spacing w:line="264" w:lineRule="exact"/>
              <w:ind w:right="323"/>
              <w:rPr>
                <w:sz w:val="22"/>
              </w:rPr>
            </w:pPr>
            <w:r>
              <w:rPr>
                <w:sz w:val="22"/>
              </w:rPr>
              <w:t>7.254</w:t>
            </w:r>
          </w:p>
        </w:tc>
        <w:tc>
          <w:tcPr>
            <w:tcW w:w="2035" w:type="dxa"/>
          </w:tcPr>
          <w:p>
            <w:pPr>
              <w:pStyle w:val="TableParagraph"/>
              <w:spacing w:line="264" w:lineRule="exact"/>
              <w:ind w:right="49"/>
              <w:rPr>
                <w:sz w:val="22"/>
              </w:rPr>
            </w:pPr>
            <w:r>
              <w:rPr>
                <w:sz w:val="22"/>
              </w:rPr>
              <w:t>26.275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line="267" w:lineRule="exact" w:before="12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ativos</w:t>
            </w:r>
          </w:p>
        </w:tc>
        <w:tc>
          <w:tcPr>
            <w:tcW w:w="1185" w:type="dxa"/>
          </w:tcPr>
          <w:p>
            <w:pPr>
              <w:pStyle w:val="TableParagraph"/>
              <w:spacing w:line="267" w:lineRule="exact" w:before="12"/>
              <w:ind w:left="64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1170" w:val="left" w:leader="none"/>
              </w:tabs>
              <w:spacing w:line="267" w:lineRule="exact" w:before="12"/>
              <w:ind w:right="323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4.549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1336" w:val="left" w:leader="none"/>
              </w:tabs>
              <w:spacing w:line="267" w:lineRule="exact" w:before="12"/>
              <w:ind w:right="49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39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tabs>
                <w:tab w:pos="962" w:val="left" w:leader="none"/>
              </w:tabs>
              <w:spacing w:line="240" w:lineRule="auto" w:before="12"/>
              <w:ind w:right="323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279.027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962" w:val="left" w:leader="none"/>
              </w:tabs>
              <w:spacing w:line="240" w:lineRule="auto" w:before="12"/>
              <w:ind w:right="49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328.955</w:t>
            </w:r>
          </w:p>
        </w:tc>
      </w:tr>
      <w:tr>
        <w:trPr>
          <w:trHeight w:val="450" w:hRule="atLeast"/>
        </w:trPr>
        <w:tc>
          <w:tcPr>
            <w:tcW w:w="3987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line="265" w:lineRule="exact"/>
              <w:ind w:left="36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Realizável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longo prazo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Valores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1185" w:type="dxa"/>
          </w:tcPr>
          <w:p>
            <w:pPr>
              <w:pStyle w:val="TableParagraph"/>
              <w:spacing w:line="265" w:lineRule="exact"/>
              <w:ind w:left="65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323"/>
              <w:rPr>
                <w:sz w:val="22"/>
              </w:rPr>
            </w:pPr>
            <w:r>
              <w:rPr>
                <w:sz w:val="22"/>
              </w:rPr>
              <w:t>3.791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49"/>
              <w:rPr>
                <w:sz w:val="22"/>
              </w:rPr>
            </w:pPr>
            <w:r>
              <w:rPr>
                <w:sz w:val="22"/>
              </w:rPr>
              <w:t>56.933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Depósitos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1185" w:type="dxa"/>
          </w:tcPr>
          <w:p>
            <w:pPr>
              <w:pStyle w:val="TableParagraph"/>
              <w:spacing w:line="265" w:lineRule="exact"/>
              <w:ind w:left="64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8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324"/>
              <w:rPr>
                <w:sz w:val="22"/>
              </w:rPr>
            </w:pPr>
            <w:r>
              <w:rPr>
                <w:sz w:val="22"/>
              </w:rPr>
              <w:t>630.074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49"/>
              <w:rPr>
                <w:sz w:val="22"/>
              </w:rPr>
            </w:pPr>
            <w:r>
              <w:rPr>
                <w:sz w:val="22"/>
              </w:rPr>
              <w:t>635.212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Partes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relacionadas</w:t>
            </w:r>
          </w:p>
        </w:tc>
        <w:tc>
          <w:tcPr>
            <w:tcW w:w="1185" w:type="dxa"/>
          </w:tcPr>
          <w:p>
            <w:pPr>
              <w:pStyle w:val="TableParagraph"/>
              <w:spacing w:line="265" w:lineRule="exact"/>
              <w:ind w:left="65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548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49"/>
              <w:rPr>
                <w:sz w:val="22"/>
              </w:rPr>
            </w:pPr>
            <w:r>
              <w:rPr>
                <w:sz w:val="22"/>
              </w:rPr>
              <w:t>293.215</w:t>
            </w:r>
          </w:p>
        </w:tc>
      </w:tr>
      <w:tr>
        <w:trPr>
          <w:trHeight w:val="284" w:hRule="atLeast"/>
        </w:trPr>
        <w:tc>
          <w:tcPr>
            <w:tcW w:w="3987" w:type="dxa"/>
          </w:tcPr>
          <w:p>
            <w:pPr>
              <w:pStyle w:val="TableParagraph"/>
              <w:spacing w:line="264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Créditos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fiscais</w:t>
            </w:r>
          </w:p>
        </w:tc>
        <w:tc>
          <w:tcPr>
            <w:tcW w:w="1185" w:type="dxa"/>
          </w:tcPr>
          <w:p>
            <w:pPr>
              <w:pStyle w:val="TableParagraph"/>
              <w:spacing w:line="264" w:lineRule="exact"/>
              <w:ind w:left="65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2035" w:type="dxa"/>
          </w:tcPr>
          <w:p>
            <w:pPr>
              <w:pStyle w:val="TableParagraph"/>
              <w:spacing w:line="264" w:lineRule="exact"/>
              <w:ind w:right="323"/>
              <w:rPr>
                <w:sz w:val="22"/>
              </w:rPr>
            </w:pPr>
            <w:r>
              <w:rPr>
                <w:sz w:val="22"/>
              </w:rPr>
              <w:t>64.768</w:t>
            </w:r>
          </w:p>
        </w:tc>
        <w:tc>
          <w:tcPr>
            <w:tcW w:w="2035" w:type="dxa"/>
          </w:tcPr>
          <w:p>
            <w:pPr>
              <w:pStyle w:val="TableParagraph"/>
              <w:spacing w:line="264" w:lineRule="exact"/>
              <w:ind w:right="49"/>
              <w:rPr>
                <w:sz w:val="22"/>
              </w:rPr>
            </w:pPr>
            <w:r>
              <w:rPr>
                <w:sz w:val="22"/>
              </w:rPr>
              <w:t>55.323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line="267" w:lineRule="exact" w:before="12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ativos</w:t>
            </w:r>
          </w:p>
        </w:tc>
        <w:tc>
          <w:tcPr>
            <w:tcW w:w="1185" w:type="dxa"/>
          </w:tcPr>
          <w:p>
            <w:pPr>
              <w:pStyle w:val="TableParagraph"/>
              <w:spacing w:line="267" w:lineRule="exact" w:before="12"/>
              <w:ind w:left="65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1065" w:val="left" w:leader="none"/>
              </w:tabs>
              <w:spacing w:line="267" w:lineRule="exact" w:before="12"/>
              <w:ind w:right="323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59.477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1336" w:val="left" w:leader="none"/>
              </w:tabs>
              <w:spacing w:line="267" w:lineRule="exact" w:before="12"/>
              <w:ind w:right="49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421</w:t>
            </w:r>
          </w:p>
        </w:tc>
      </w:tr>
      <w:tr>
        <w:trPr>
          <w:trHeight w:val="614" w:hRule="atLeast"/>
        </w:trPr>
        <w:tc>
          <w:tcPr>
            <w:tcW w:w="39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tabs>
                <w:tab w:pos="962" w:val="left" w:leader="none"/>
              </w:tabs>
              <w:spacing w:line="240" w:lineRule="auto" w:before="12"/>
              <w:ind w:right="323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758.110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12"/>
              <w:ind w:right="49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1.041.104</w:t>
            </w:r>
          </w:p>
        </w:tc>
      </w:tr>
      <w:tr>
        <w:trPr>
          <w:trHeight w:val="582" w:hRule="atLeast"/>
        </w:trPr>
        <w:tc>
          <w:tcPr>
            <w:tcW w:w="398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Verdana"/>
                <w:sz w:val="24"/>
              </w:rPr>
            </w:pPr>
          </w:p>
          <w:p>
            <w:pPr>
              <w:pStyle w:val="TableParagraph"/>
              <w:spacing w:line="267" w:lineRule="exact" w:before="1"/>
              <w:ind w:right="724"/>
              <w:rPr>
                <w:b/>
                <w:sz w:val="22"/>
              </w:rPr>
            </w:pPr>
            <w:r>
              <w:rPr>
                <w:b/>
                <w:sz w:val="22"/>
              </w:rPr>
              <w:t>Propriedade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para investimento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Verdana"/>
                <w:sz w:val="24"/>
              </w:rPr>
            </w:pPr>
          </w:p>
          <w:p>
            <w:pPr>
              <w:pStyle w:val="TableParagraph"/>
              <w:spacing w:line="267" w:lineRule="exact" w:before="1"/>
              <w:ind w:left="668" w:right="3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35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Verdana"/>
                <w:sz w:val="24"/>
              </w:rPr>
            </w:pPr>
          </w:p>
          <w:p>
            <w:pPr>
              <w:pStyle w:val="TableParagraph"/>
              <w:spacing w:line="267" w:lineRule="exact" w:before="1"/>
              <w:ind w:right="323"/>
              <w:rPr>
                <w:sz w:val="22"/>
              </w:rPr>
            </w:pPr>
            <w:r>
              <w:rPr>
                <w:sz w:val="22"/>
              </w:rPr>
              <w:t>10.285</w:t>
            </w:r>
          </w:p>
        </w:tc>
        <w:tc>
          <w:tcPr>
            <w:tcW w:w="2035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Verdana"/>
                <w:sz w:val="24"/>
              </w:rPr>
            </w:pPr>
          </w:p>
          <w:p>
            <w:pPr>
              <w:pStyle w:val="TableParagraph"/>
              <w:spacing w:line="267" w:lineRule="exact" w:before="1"/>
              <w:ind w:right="49"/>
              <w:rPr>
                <w:sz w:val="22"/>
              </w:rPr>
            </w:pPr>
            <w:r>
              <w:rPr>
                <w:sz w:val="22"/>
              </w:rPr>
              <w:t>14.297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line="267" w:lineRule="exact" w:before="12"/>
              <w:ind w:left="36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Imobilizado</w:t>
            </w:r>
          </w:p>
        </w:tc>
        <w:tc>
          <w:tcPr>
            <w:tcW w:w="1185" w:type="dxa"/>
          </w:tcPr>
          <w:p>
            <w:pPr>
              <w:pStyle w:val="TableParagraph"/>
              <w:spacing w:line="267" w:lineRule="exact" w:before="12"/>
              <w:ind w:left="668" w:right="3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962" w:val="left" w:leader="none"/>
              </w:tabs>
              <w:spacing w:line="267" w:lineRule="exact" w:before="12"/>
              <w:ind w:right="323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778.656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962" w:val="left" w:leader="none"/>
              </w:tabs>
              <w:spacing w:line="267" w:lineRule="exact" w:before="12"/>
              <w:ind w:right="49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783.299</w:t>
            </w:r>
          </w:p>
        </w:tc>
      </w:tr>
      <w:tr>
        <w:trPr>
          <w:trHeight w:val="465" w:hRule="atLeast"/>
        </w:trPr>
        <w:tc>
          <w:tcPr>
            <w:tcW w:w="39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12"/>
              <w:ind w:right="323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pacing w:val="-1"/>
                <w:sz w:val="22"/>
                <w:u w:val="single"/>
              </w:rPr>
              <w:t>1.547.051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12"/>
              <w:ind w:right="49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1.838.700</w:t>
            </w:r>
          </w:p>
        </w:tc>
      </w:tr>
      <w:tr>
        <w:trPr>
          <w:trHeight w:val="412" w:hRule="atLeast"/>
        </w:trPr>
        <w:tc>
          <w:tcPr>
            <w:tcW w:w="3987" w:type="dxa"/>
          </w:tcPr>
          <w:p>
            <w:pPr>
              <w:pStyle w:val="TableParagraph"/>
              <w:spacing w:line="246" w:lineRule="exact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ativo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6" w:lineRule="exact" w:before="146"/>
              <w:ind w:right="323"/>
              <w:rPr>
                <w:b/>
                <w:sz w:val="22"/>
              </w:rPr>
            </w:pPr>
            <w:r>
              <w:rPr>
                <w:b/>
                <w:sz w:val="22"/>
              </w:rPr>
              <w:t>1.826.078</w:t>
            </w:r>
          </w:p>
        </w:tc>
        <w:tc>
          <w:tcPr>
            <w:tcW w:w="2035" w:type="dxa"/>
          </w:tcPr>
          <w:p>
            <w:pPr>
              <w:pStyle w:val="TableParagraph"/>
              <w:spacing w:line="246" w:lineRule="exact" w:before="146"/>
              <w:ind w:right="49"/>
              <w:rPr>
                <w:b/>
                <w:sz w:val="22"/>
              </w:rPr>
            </w:pPr>
            <w:r>
              <w:rPr>
                <w:b/>
                <w:sz w:val="22"/>
              </w:rPr>
              <w:t>2.167.655</w:t>
            </w:r>
          </w:p>
        </w:tc>
      </w:tr>
    </w:tbl>
    <w:p>
      <w:pPr>
        <w:spacing w:after="0" w:line="246" w:lineRule="exact"/>
        <w:rPr>
          <w:sz w:val="22"/>
        </w:rPr>
        <w:sectPr>
          <w:headerReference w:type="default" r:id="rId9"/>
          <w:footerReference w:type="default" r:id="rId10"/>
          <w:pgSz w:w="11900" w:h="16840"/>
          <w:pgMar w:header="103" w:footer="1072" w:top="2820" w:bottom="1260" w:left="940" w:right="500"/>
          <w:pgNumType w:start="1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 w:after="1"/>
        <w:rPr>
          <w:rFonts w:ascii="Verdana"/>
          <w:sz w:val="10"/>
        </w:rPr>
      </w:pPr>
    </w:p>
    <w:tbl>
      <w:tblPr>
        <w:tblW w:w="0" w:type="auto"/>
        <w:jc w:val="left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3"/>
        <w:gridCol w:w="798"/>
        <w:gridCol w:w="2240"/>
        <w:gridCol w:w="2239"/>
      </w:tblGrid>
      <w:tr>
        <w:trPr>
          <w:trHeight w:val="560" w:hRule="atLeast"/>
        </w:trPr>
        <w:tc>
          <w:tcPr>
            <w:tcW w:w="4403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</w:p>
          <w:p>
            <w:pPr>
              <w:pStyle w:val="TableParagraph"/>
              <w:spacing w:line="240" w:lineRule="auto" w:before="29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</w:tc>
        <w:tc>
          <w:tcPr>
            <w:tcW w:w="798" w:type="dxa"/>
          </w:tcPr>
          <w:p>
            <w:pPr>
              <w:pStyle w:val="TableParagraph"/>
              <w:spacing w:line="228" w:lineRule="exact"/>
              <w:ind w:left="281" w:right="39"/>
              <w:jc w:val="center"/>
              <w:rPr>
                <w:sz w:val="22"/>
              </w:rPr>
            </w:pPr>
            <w:r>
              <w:rPr>
                <w:sz w:val="22"/>
              </w:rPr>
              <w:t>Nota</w:t>
            </w:r>
          </w:p>
        </w:tc>
        <w:tc>
          <w:tcPr>
            <w:tcW w:w="2240" w:type="dxa"/>
          </w:tcPr>
          <w:p>
            <w:pPr>
              <w:pStyle w:val="TableParagraph"/>
              <w:spacing w:line="228" w:lineRule="exact"/>
              <w:ind w:right="379"/>
              <w:rPr>
                <w:sz w:val="22"/>
              </w:rPr>
            </w:pPr>
            <w:r>
              <w:rPr>
                <w:sz w:val="22"/>
              </w:rPr>
              <w:t>30/09/2023</w:t>
            </w:r>
          </w:p>
        </w:tc>
        <w:tc>
          <w:tcPr>
            <w:tcW w:w="2239" w:type="dxa"/>
          </w:tcPr>
          <w:p>
            <w:pPr>
              <w:pStyle w:val="TableParagraph"/>
              <w:spacing w:line="228" w:lineRule="exact"/>
              <w:ind w:right="160"/>
              <w:rPr>
                <w:sz w:val="22"/>
              </w:rPr>
            </w:pPr>
            <w:r>
              <w:rPr>
                <w:sz w:val="22"/>
              </w:rPr>
              <w:t>31/12/2022</w:t>
            </w:r>
          </w:p>
        </w:tc>
      </w:tr>
      <w:tr>
        <w:trPr>
          <w:trHeight w:val="300" w:hRule="atLeast"/>
        </w:trPr>
        <w:tc>
          <w:tcPr>
            <w:tcW w:w="4403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Fornecedores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79"/>
              <w:rPr>
                <w:sz w:val="22"/>
              </w:rPr>
            </w:pPr>
            <w:r>
              <w:rPr>
                <w:sz w:val="22"/>
              </w:rPr>
              <w:t>11.210</w:t>
            </w:r>
          </w:p>
        </w:tc>
        <w:tc>
          <w:tcPr>
            <w:tcW w:w="2239" w:type="dxa"/>
          </w:tcPr>
          <w:p>
            <w:pPr>
              <w:pStyle w:val="TableParagraph"/>
              <w:spacing w:line="265" w:lineRule="exact"/>
              <w:ind w:right="161"/>
              <w:rPr>
                <w:sz w:val="22"/>
              </w:rPr>
            </w:pPr>
            <w:r>
              <w:rPr>
                <w:sz w:val="22"/>
              </w:rPr>
              <w:t>16.308</w:t>
            </w:r>
          </w:p>
        </w:tc>
      </w:tr>
      <w:tr>
        <w:trPr>
          <w:trHeight w:val="300" w:hRule="atLeast"/>
        </w:trPr>
        <w:tc>
          <w:tcPr>
            <w:tcW w:w="4403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trabalhistas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assistenciais</w:t>
            </w:r>
          </w:p>
        </w:tc>
        <w:tc>
          <w:tcPr>
            <w:tcW w:w="798" w:type="dxa"/>
          </w:tcPr>
          <w:p>
            <w:pPr>
              <w:pStyle w:val="TableParagraph"/>
              <w:spacing w:line="265" w:lineRule="exact"/>
              <w:ind w:left="281" w:right="3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80"/>
              <w:rPr>
                <w:sz w:val="22"/>
              </w:rPr>
            </w:pPr>
            <w:r>
              <w:rPr>
                <w:sz w:val="22"/>
              </w:rPr>
              <w:t>26.265</w:t>
            </w:r>
          </w:p>
        </w:tc>
        <w:tc>
          <w:tcPr>
            <w:tcW w:w="2239" w:type="dxa"/>
          </w:tcPr>
          <w:p>
            <w:pPr>
              <w:pStyle w:val="TableParagraph"/>
              <w:spacing w:line="265" w:lineRule="exact"/>
              <w:ind w:right="161"/>
              <w:rPr>
                <w:sz w:val="22"/>
              </w:rPr>
            </w:pPr>
            <w:r>
              <w:rPr>
                <w:sz w:val="22"/>
              </w:rPr>
              <w:t>24.381</w:t>
            </w:r>
          </w:p>
        </w:tc>
      </w:tr>
      <w:tr>
        <w:trPr>
          <w:trHeight w:val="300" w:hRule="atLeast"/>
        </w:trPr>
        <w:tc>
          <w:tcPr>
            <w:tcW w:w="4403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tributárias</w:t>
            </w:r>
          </w:p>
        </w:tc>
        <w:tc>
          <w:tcPr>
            <w:tcW w:w="798" w:type="dxa"/>
          </w:tcPr>
          <w:p>
            <w:pPr>
              <w:pStyle w:val="TableParagraph"/>
              <w:spacing w:line="265" w:lineRule="exact"/>
              <w:ind w:left="281" w:right="34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79"/>
              <w:rPr>
                <w:sz w:val="22"/>
              </w:rPr>
            </w:pPr>
            <w:r>
              <w:rPr>
                <w:sz w:val="22"/>
              </w:rPr>
              <w:t>193.579</w:t>
            </w:r>
          </w:p>
        </w:tc>
        <w:tc>
          <w:tcPr>
            <w:tcW w:w="2239" w:type="dxa"/>
          </w:tcPr>
          <w:p>
            <w:pPr>
              <w:pStyle w:val="TableParagraph"/>
              <w:spacing w:line="265" w:lineRule="exact"/>
              <w:ind w:right="161"/>
              <w:rPr>
                <w:sz w:val="22"/>
              </w:rPr>
            </w:pPr>
            <w:r>
              <w:rPr>
                <w:sz w:val="22"/>
              </w:rPr>
              <w:t>205.422</w:t>
            </w:r>
          </w:p>
        </w:tc>
      </w:tr>
      <w:tr>
        <w:trPr>
          <w:trHeight w:val="284" w:hRule="atLeast"/>
        </w:trPr>
        <w:tc>
          <w:tcPr>
            <w:tcW w:w="4403" w:type="dxa"/>
          </w:tcPr>
          <w:p>
            <w:pPr>
              <w:pStyle w:val="TableParagraph"/>
              <w:spacing w:line="264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contratuais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/>
              <w:ind w:left="281" w:right="34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240" w:type="dxa"/>
          </w:tcPr>
          <w:p>
            <w:pPr>
              <w:pStyle w:val="TableParagraph"/>
              <w:spacing w:line="264" w:lineRule="exact"/>
              <w:ind w:right="380"/>
              <w:rPr>
                <w:sz w:val="22"/>
              </w:rPr>
            </w:pPr>
            <w:r>
              <w:rPr>
                <w:sz w:val="22"/>
              </w:rPr>
              <w:t>10.592</w:t>
            </w:r>
          </w:p>
        </w:tc>
        <w:tc>
          <w:tcPr>
            <w:tcW w:w="2239" w:type="dxa"/>
          </w:tcPr>
          <w:p>
            <w:pPr>
              <w:pStyle w:val="TableParagraph"/>
              <w:spacing w:line="264" w:lineRule="exact"/>
              <w:ind w:right="161"/>
              <w:rPr>
                <w:sz w:val="22"/>
              </w:rPr>
            </w:pPr>
            <w:r>
              <w:rPr>
                <w:sz w:val="22"/>
              </w:rPr>
              <w:t>16.231</w:t>
            </w:r>
          </w:p>
        </w:tc>
      </w:tr>
      <w:tr>
        <w:trPr>
          <w:trHeight w:val="300" w:hRule="atLeast"/>
        </w:trPr>
        <w:tc>
          <w:tcPr>
            <w:tcW w:w="4403" w:type="dxa"/>
          </w:tcPr>
          <w:p>
            <w:pPr>
              <w:pStyle w:val="TableParagraph"/>
              <w:spacing w:line="267" w:lineRule="exact" w:before="12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emprego</w:t>
            </w:r>
          </w:p>
        </w:tc>
        <w:tc>
          <w:tcPr>
            <w:tcW w:w="798" w:type="dxa"/>
          </w:tcPr>
          <w:p>
            <w:pPr>
              <w:pStyle w:val="TableParagraph"/>
              <w:spacing w:line="267" w:lineRule="exact" w:before="12"/>
              <w:ind w:left="281" w:right="3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263" w:val="left" w:leader="none"/>
              </w:tabs>
              <w:spacing w:line="267" w:lineRule="exact" w:before="12"/>
              <w:ind w:left="49"/>
              <w:jc w:val="left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24.996</w:t>
            </w:r>
          </w:p>
        </w:tc>
        <w:tc>
          <w:tcPr>
            <w:tcW w:w="2239" w:type="dxa"/>
          </w:tcPr>
          <w:p>
            <w:pPr>
              <w:pStyle w:val="TableParagraph"/>
              <w:tabs>
                <w:tab w:pos="1216" w:val="left" w:leader="none"/>
              </w:tabs>
              <w:spacing w:line="267" w:lineRule="exact" w:before="12"/>
              <w:ind w:right="49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24.318</w:t>
            </w:r>
            <w:r>
              <w:rPr>
                <w:rFonts w:ascii="Times New Roman"/>
                <w:sz w:val="22"/>
                <w:u w:val="single"/>
              </w:rPr>
              <w:t> </w:t>
            </w:r>
            <w:r>
              <w:rPr>
                <w:rFonts w:ascii="Times New Roman"/>
                <w:spacing w:val="2"/>
                <w:sz w:val="22"/>
                <w:u w:val="single"/>
              </w:rPr>
              <w:t> </w:t>
            </w:r>
          </w:p>
        </w:tc>
      </w:tr>
      <w:tr>
        <w:trPr>
          <w:trHeight w:val="278" w:hRule="atLeast"/>
        </w:trPr>
        <w:tc>
          <w:tcPr>
            <w:tcW w:w="440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tabs>
                <w:tab w:pos="1160" w:val="left" w:leader="none"/>
              </w:tabs>
              <w:spacing w:line="246" w:lineRule="exact" w:before="12"/>
              <w:ind w:left="49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266.642</w:t>
            </w:r>
          </w:p>
        </w:tc>
        <w:tc>
          <w:tcPr>
            <w:tcW w:w="2239" w:type="dxa"/>
          </w:tcPr>
          <w:p>
            <w:pPr>
              <w:pStyle w:val="TableParagraph"/>
              <w:tabs>
                <w:tab w:pos="1378" w:val="left" w:leader="none"/>
              </w:tabs>
              <w:spacing w:line="246" w:lineRule="exact" w:before="12"/>
              <w:ind w:left="267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286.660</w:t>
            </w:r>
          </w:p>
        </w:tc>
      </w:tr>
      <w:tr>
        <w:trPr>
          <w:trHeight w:val="637" w:hRule="atLeast"/>
        </w:trPr>
        <w:tc>
          <w:tcPr>
            <w:tcW w:w="440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Verdana"/>
                <w:sz w:val="27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403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tributárias</w:t>
            </w:r>
          </w:p>
        </w:tc>
        <w:tc>
          <w:tcPr>
            <w:tcW w:w="798" w:type="dxa"/>
          </w:tcPr>
          <w:p>
            <w:pPr>
              <w:pStyle w:val="TableParagraph"/>
              <w:spacing w:line="265" w:lineRule="exact"/>
              <w:ind w:left="281" w:right="3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79"/>
              <w:rPr>
                <w:sz w:val="22"/>
              </w:rPr>
            </w:pPr>
            <w:r>
              <w:rPr>
                <w:sz w:val="22"/>
              </w:rPr>
              <w:t>450.089</w:t>
            </w:r>
          </w:p>
        </w:tc>
        <w:tc>
          <w:tcPr>
            <w:tcW w:w="2239" w:type="dxa"/>
          </w:tcPr>
          <w:p>
            <w:pPr>
              <w:pStyle w:val="TableParagraph"/>
              <w:spacing w:line="265" w:lineRule="exact"/>
              <w:ind w:right="161"/>
              <w:rPr>
                <w:sz w:val="22"/>
              </w:rPr>
            </w:pPr>
            <w:r>
              <w:rPr>
                <w:sz w:val="22"/>
              </w:rPr>
              <w:t>504.188</w:t>
            </w:r>
          </w:p>
        </w:tc>
      </w:tr>
      <w:tr>
        <w:trPr>
          <w:trHeight w:val="300" w:hRule="atLeast"/>
        </w:trPr>
        <w:tc>
          <w:tcPr>
            <w:tcW w:w="4403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emprego</w:t>
            </w:r>
          </w:p>
        </w:tc>
        <w:tc>
          <w:tcPr>
            <w:tcW w:w="798" w:type="dxa"/>
          </w:tcPr>
          <w:p>
            <w:pPr>
              <w:pStyle w:val="TableParagraph"/>
              <w:spacing w:line="265" w:lineRule="exact"/>
              <w:ind w:left="281" w:right="3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79"/>
              <w:rPr>
                <w:sz w:val="22"/>
              </w:rPr>
            </w:pPr>
            <w:r>
              <w:rPr>
                <w:sz w:val="22"/>
              </w:rPr>
              <w:t>263.112</w:t>
            </w:r>
          </w:p>
        </w:tc>
        <w:tc>
          <w:tcPr>
            <w:tcW w:w="2239" w:type="dxa"/>
          </w:tcPr>
          <w:p>
            <w:pPr>
              <w:pStyle w:val="TableParagraph"/>
              <w:spacing w:line="265" w:lineRule="exact"/>
              <w:ind w:right="161"/>
              <w:rPr>
                <w:sz w:val="22"/>
              </w:rPr>
            </w:pPr>
            <w:r>
              <w:rPr>
                <w:sz w:val="22"/>
              </w:rPr>
              <w:t>258.822</w:t>
            </w:r>
          </w:p>
        </w:tc>
      </w:tr>
      <w:tr>
        <w:trPr>
          <w:trHeight w:val="284" w:hRule="atLeast"/>
        </w:trPr>
        <w:tc>
          <w:tcPr>
            <w:tcW w:w="4403" w:type="dxa"/>
          </w:tcPr>
          <w:p>
            <w:pPr>
              <w:pStyle w:val="TableParagraph"/>
              <w:spacing w:line="264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/>
              <w:ind w:left="281" w:right="34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240" w:type="dxa"/>
          </w:tcPr>
          <w:p>
            <w:pPr>
              <w:pStyle w:val="TableParagraph"/>
              <w:spacing w:line="264" w:lineRule="exact"/>
              <w:ind w:right="380"/>
              <w:rPr>
                <w:sz w:val="22"/>
              </w:rPr>
            </w:pPr>
            <w:r>
              <w:rPr>
                <w:sz w:val="22"/>
              </w:rPr>
              <w:t>1.451.141</w:t>
            </w:r>
          </w:p>
        </w:tc>
        <w:tc>
          <w:tcPr>
            <w:tcW w:w="2239" w:type="dxa"/>
          </w:tcPr>
          <w:p>
            <w:pPr>
              <w:pStyle w:val="TableParagraph"/>
              <w:spacing w:line="264" w:lineRule="exact"/>
              <w:ind w:right="161"/>
              <w:rPr>
                <w:sz w:val="22"/>
              </w:rPr>
            </w:pPr>
            <w:r>
              <w:rPr>
                <w:sz w:val="22"/>
              </w:rPr>
              <w:t>1.400.645</w:t>
            </w:r>
          </w:p>
        </w:tc>
      </w:tr>
      <w:tr>
        <w:trPr>
          <w:trHeight w:val="300" w:hRule="atLeast"/>
        </w:trPr>
        <w:tc>
          <w:tcPr>
            <w:tcW w:w="4403" w:type="dxa"/>
          </w:tcPr>
          <w:p>
            <w:pPr>
              <w:pStyle w:val="TableParagraph"/>
              <w:spacing w:line="267" w:lineRule="exact" w:before="12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Adiant.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futuro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aumento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capital</w:t>
            </w:r>
          </w:p>
        </w:tc>
        <w:tc>
          <w:tcPr>
            <w:tcW w:w="798" w:type="dxa"/>
          </w:tcPr>
          <w:p>
            <w:pPr>
              <w:pStyle w:val="TableParagraph"/>
              <w:spacing w:line="267" w:lineRule="exact" w:before="12"/>
              <w:ind w:left="281" w:right="35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160" w:val="left" w:leader="none"/>
              </w:tabs>
              <w:spacing w:line="267" w:lineRule="exact" w:before="12"/>
              <w:ind w:left="4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351.724</w:t>
            </w:r>
            <w:r>
              <w:rPr>
                <w:rFonts w:ascii="Times New Roman"/>
                <w:sz w:val="22"/>
                <w:u w:val="single"/>
              </w:rPr>
              <w:t> </w:t>
            </w:r>
            <w:r>
              <w:rPr>
                <w:rFonts w:ascii="Times New Roman"/>
                <w:spacing w:val="2"/>
                <w:sz w:val="22"/>
                <w:u w:val="single"/>
              </w:rPr>
              <w:t> </w:t>
            </w:r>
          </w:p>
        </w:tc>
        <w:tc>
          <w:tcPr>
            <w:tcW w:w="2239" w:type="dxa"/>
          </w:tcPr>
          <w:p>
            <w:pPr>
              <w:pStyle w:val="TableParagraph"/>
              <w:tabs>
                <w:tab w:pos="1110" w:val="left" w:leader="none"/>
              </w:tabs>
              <w:spacing w:line="267" w:lineRule="exact" w:before="12"/>
              <w:ind w:right="49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326.938</w:t>
            </w:r>
            <w:r>
              <w:rPr>
                <w:rFonts w:ascii="Times New Roman"/>
                <w:sz w:val="22"/>
                <w:u w:val="single"/>
              </w:rPr>
              <w:t> 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</w:p>
        </w:tc>
      </w:tr>
      <w:tr>
        <w:trPr>
          <w:trHeight w:val="278" w:hRule="atLeast"/>
        </w:trPr>
        <w:tc>
          <w:tcPr>
            <w:tcW w:w="440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tabs>
                <w:tab w:pos="995" w:val="left" w:leader="none"/>
              </w:tabs>
              <w:spacing w:line="246" w:lineRule="exact" w:before="12"/>
              <w:ind w:left="49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2.516.066</w:t>
            </w:r>
          </w:p>
        </w:tc>
        <w:tc>
          <w:tcPr>
            <w:tcW w:w="2239" w:type="dxa"/>
          </w:tcPr>
          <w:p>
            <w:pPr>
              <w:pStyle w:val="TableParagraph"/>
              <w:tabs>
                <w:tab w:pos="1212" w:val="left" w:leader="none"/>
              </w:tabs>
              <w:spacing w:line="246" w:lineRule="exact" w:before="12"/>
              <w:ind w:left="267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2.490.593</w:t>
            </w:r>
          </w:p>
        </w:tc>
      </w:tr>
      <w:tr>
        <w:trPr>
          <w:trHeight w:val="637" w:hRule="atLeast"/>
        </w:trPr>
        <w:tc>
          <w:tcPr>
            <w:tcW w:w="440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Verdana"/>
                <w:sz w:val="27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Patrimônio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403" w:type="dxa"/>
          </w:tcPr>
          <w:p>
            <w:pPr>
              <w:pStyle w:val="TableParagraph"/>
              <w:spacing w:line="265" w:lineRule="exact"/>
              <w:ind w:left="289"/>
              <w:jc w:val="left"/>
              <w:rPr>
                <w:sz w:val="22"/>
              </w:rPr>
            </w:pPr>
            <w:r>
              <w:rPr>
                <w:sz w:val="22"/>
              </w:rPr>
              <w:t>Capital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798" w:type="dxa"/>
          </w:tcPr>
          <w:p>
            <w:pPr>
              <w:pStyle w:val="TableParagraph"/>
              <w:spacing w:line="265" w:lineRule="exact"/>
              <w:ind w:left="281" w:right="34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80"/>
              <w:rPr>
                <w:sz w:val="22"/>
              </w:rPr>
            </w:pPr>
            <w:r>
              <w:rPr>
                <w:sz w:val="22"/>
              </w:rPr>
              <w:t>2.162.322</w:t>
            </w:r>
          </w:p>
        </w:tc>
        <w:tc>
          <w:tcPr>
            <w:tcW w:w="2239" w:type="dxa"/>
          </w:tcPr>
          <w:p>
            <w:pPr>
              <w:pStyle w:val="TableParagraph"/>
              <w:spacing w:line="265" w:lineRule="exact"/>
              <w:ind w:right="161"/>
              <w:rPr>
                <w:sz w:val="22"/>
              </w:rPr>
            </w:pPr>
            <w:r>
              <w:rPr>
                <w:sz w:val="22"/>
              </w:rPr>
              <w:t>2.455.537</w:t>
            </w:r>
          </w:p>
        </w:tc>
      </w:tr>
      <w:tr>
        <w:trPr>
          <w:trHeight w:val="282" w:hRule="atLeast"/>
        </w:trPr>
        <w:tc>
          <w:tcPr>
            <w:tcW w:w="4403" w:type="dxa"/>
          </w:tcPr>
          <w:p>
            <w:pPr>
              <w:pStyle w:val="TableParagraph"/>
              <w:spacing w:line="263" w:lineRule="exact"/>
              <w:ind w:left="290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resultados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abrangentes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63" w:lineRule="exact"/>
              <w:ind w:right="380"/>
              <w:rPr>
                <w:sz w:val="22"/>
              </w:rPr>
            </w:pPr>
            <w:r>
              <w:rPr>
                <w:sz w:val="22"/>
              </w:rPr>
              <w:t>68.974</w:t>
            </w:r>
          </w:p>
        </w:tc>
        <w:tc>
          <w:tcPr>
            <w:tcW w:w="2239" w:type="dxa"/>
          </w:tcPr>
          <w:p>
            <w:pPr>
              <w:pStyle w:val="TableParagraph"/>
              <w:spacing w:line="263" w:lineRule="exact"/>
              <w:ind w:right="161"/>
              <w:rPr>
                <w:sz w:val="22"/>
              </w:rPr>
            </w:pPr>
            <w:r>
              <w:rPr>
                <w:sz w:val="22"/>
              </w:rPr>
              <w:t>80.112</w:t>
            </w:r>
          </w:p>
        </w:tc>
      </w:tr>
      <w:tr>
        <w:trPr>
          <w:trHeight w:val="298" w:hRule="atLeast"/>
        </w:trPr>
        <w:tc>
          <w:tcPr>
            <w:tcW w:w="4403" w:type="dxa"/>
          </w:tcPr>
          <w:p>
            <w:pPr>
              <w:pStyle w:val="TableParagraph"/>
              <w:spacing w:line="267" w:lineRule="exact" w:before="11"/>
              <w:ind w:left="290"/>
              <w:jc w:val="left"/>
              <w:rPr>
                <w:sz w:val="22"/>
              </w:rPr>
            </w:pPr>
            <w:r>
              <w:rPr>
                <w:sz w:val="22"/>
              </w:rPr>
              <w:t>Prejuízos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acumulados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tabs>
                <w:tab w:pos="920" w:val="left" w:leader="none"/>
              </w:tabs>
              <w:spacing w:line="267" w:lineRule="exact" w:before="11"/>
              <w:ind w:left="49"/>
              <w:jc w:val="left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(3.187.926)</w:t>
            </w:r>
          </w:p>
        </w:tc>
        <w:tc>
          <w:tcPr>
            <w:tcW w:w="2239" w:type="dxa"/>
          </w:tcPr>
          <w:p>
            <w:pPr>
              <w:pStyle w:val="TableParagraph"/>
              <w:tabs>
                <w:tab w:pos="1138" w:val="left" w:leader="none"/>
              </w:tabs>
              <w:spacing w:line="267" w:lineRule="exact" w:before="11"/>
              <w:ind w:left="267"/>
              <w:jc w:val="left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(3.145.247)</w:t>
            </w:r>
          </w:p>
        </w:tc>
      </w:tr>
      <w:tr>
        <w:trPr>
          <w:trHeight w:val="278" w:hRule="atLeast"/>
        </w:trPr>
        <w:tc>
          <w:tcPr>
            <w:tcW w:w="440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tabs>
                <w:tab w:pos="1084" w:val="left" w:leader="none"/>
              </w:tabs>
              <w:spacing w:line="246" w:lineRule="exact" w:before="12"/>
              <w:ind w:left="49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(956.630)</w:t>
            </w:r>
          </w:p>
        </w:tc>
        <w:tc>
          <w:tcPr>
            <w:tcW w:w="2239" w:type="dxa"/>
          </w:tcPr>
          <w:p>
            <w:pPr>
              <w:pStyle w:val="TableParagraph"/>
              <w:tabs>
                <w:tab w:pos="1303" w:val="left" w:leader="none"/>
              </w:tabs>
              <w:spacing w:line="246" w:lineRule="exact" w:before="12"/>
              <w:ind w:left="267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(609.598)</w:t>
            </w:r>
          </w:p>
        </w:tc>
      </w:tr>
    </w:tbl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27"/>
        </w:rPr>
      </w:pPr>
    </w:p>
    <w:p>
      <w:pPr>
        <w:tabs>
          <w:tab w:pos="6543" w:val="left" w:leader="none"/>
          <w:tab w:pos="9863" w:val="right" w:leader="none"/>
        </w:tabs>
        <w:spacing w:before="60"/>
        <w:ind w:left="396" w:right="0" w:firstLine="0"/>
        <w:jc w:val="left"/>
        <w:rPr>
          <w:b/>
          <w:sz w:val="22"/>
        </w:rPr>
      </w:pPr>
      <w:r>
        <w:rPr>
          <w:b/>
          <w:sz w:val="22"/>
        </w:rPr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passivo</w:t>
      </w:r>
      <w:r>
        <w:rPr>
          <w:rFonts w:ascii="Times New Roman"/>
          <w:sz w:val="22"/>
        </w:rPr>
        <w:tab/>
      </w:r>
      <w:r>
        <w:rPr>
          <w:b/>
          <w:sz w:val="22"/>
        </w:rPr>
        <w:t>1.826.078</w:t>
      </w:r>
      <w:r>
        <w:rPr>
          <w:rFonts w:ascii="Times New Roman"/>
          <w:b/>
          <w:sz w:val="22"/>
        </w:rPr>
        <w:tab/>
      </w:r>
      <w:r>
        <w:rPr>
          <w:b/>
          <w:sz w:val="22"/>
        </w:rPr>
        <w:t>2.167.655</w:t>
      </w:r>
    </w:p>
    <w:p>
      <w:pPr>
        <w:spacing w:after="0"/>
        <w:jc w:val="left"/>
        <w:rPr>
          <w:sz w:val="22"/>
        </w:rPr>
        <w:sectPr>
          <w:pgSz w:w="11900" w:h="16840"/>
          <w:pgMar w:header="103" w:footer="1072" w:top="2820" w:bottom="1260" w:left="940" w:right="500"/>
        </w:sectPr>
      </w:pPr>
    </w:p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9"/>
        <w:gridCol w:w="1042"/>
        <w:gridCol w:w="1309"/>
        <w:gridCol w:w="1389"/>
        <w:gridCol w:w="1388"/>
        <w:gridCol w:w="1342"/>
      </w:tblGrid>
      <w:tr>
        <w:trPr>
          <w:trHeight w:val="653" w:hRule="atLeast"/>
        </w:trPr>
        <w:tc>
          <w:tcPr>
            <w:tcW w:w="352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03" w:lineRule="exact"/>
              <w:ind w:right="151"/>
              <w:rPr>
                <w:sz w:val="17"/>
              </w:rPr>
            </w:pPr>
            <w:r>
              <w:rPr>
                <w:w w:val="105"/>
                <w:sz w:val="17"/>
              </w:rPr>
              <w:t>Trimestre atual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30" w:lineRule="atLeast"/>
              <w:ind w:left="129" w:firstLine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Acumulado</w:t>
            </w:r>
            <w:r>
              <w:rPr>
                <w:spacing w:val="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3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atual</w:t>
            </w:r>
            <w:r>
              <w:rPr>
                <w:spacing w:val="2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exercício</w:t>
            </w:r>
          </w:p>
        </w:tc>
        <w:tc>
          <w:tcPr>
            <w:tcW w:w="1388" w:type="dxa"/>
          </w:tcPr>
          <w:p>
            <w:pPr>
              <w:pStyle w:val="TableParagraph"/>
              <w:spacing w:line="178" w:lineRule="exact"/>
              <w:ind w:left="112" w:right="1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Igual</w:t>
            </w:r>
            <w:r>
              <w:rPr>
                <w:spacing w:val="2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trimestre</w:t>
            </w:r>
          </w:p>
          <w:p>
            <w:pPr>
              <w:pStyle w:val="TableParagraph"/>
              <w:spacing w:line="230" w:lineRule="atLeast"/>
              <w:ind w:left="112" w:right="1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exercício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anterior</w:t>
            </w:r>
          </w:p>
        </w:tc>
        <w:tc>
          <w:tcPr>
            <w:tcW w:w="1342" w:type="dxa"/>
          </w:tcPr>
          <w:p>
            <w:pPr>
              <w:pStyle w:val="TableParagraph"/>
              <w:spacing w:line="178" w:lineRule="exact"/>
              <w:ind w:left="126" w:right="1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Acumulado</w:t>
            </w:r>
            <w:r>
              <w:rPr>
                <w:spacing w:val="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</w:p>
          <w:p>
            <w:pPr>
              <w:pStyle w:val="TableParagraph"/>
              <w:spacing w:line="230" w:lineRule="atLeast"/>
              <w:ind w:left="126" w:right="1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exercício</w:t>
            </w:r>
            <w:r>
              <w:rPr>
                <w:spacing w:val="-3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anterior</w:t>
            </w:r>
          </w:p>
        </w:tc>
      </w:tr>
      <w:tr>
        <w:trPr>
          <w:trHeight w:val="421" w:hRule="atLeast"/>
        </w:trPr>
        <w:tc>
          <w:tcPr>
            <w:tcW w:w="352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172"/>
              <w:ind w:left="598"/>
              <w:jc w:val="left"/>
              <w:rPr>
                <w:sz w:val="20"/>
              </w:rPr>
            </w:pPr>
            <w:r>
              <w:rPr>
                <w:sz w:val="20"/>
              </w:rPr>
              <w:t>Nota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8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01/07/2023</w:t>
            </w:r>
            <w:r>
              <w:rPr>
                <w:spacing w:val="1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</w:p>
          <w:p>
            <w:pPr>
              <w:pStyle w:val="TableParagraph"/>
              <w:spacing w:line="186" w:lineRule="exact" w:before="20"/>
              <w:ind w:left="1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30/09/2023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7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01/01/2023</w:t>
            </w:r>
            <w:r>
              <w:rPr>
                <w:spacing w:val="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</w:p>
          <w:p>
            <w:pPr>
              <w:pStyle w:val="TableParagraph"/>
              <w:spacing w:line="186" w:lineRule="exact" w:before="20"/>
              <w:ind w:left="2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30/09/2023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6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01/07/2022</w:t>
            </w:r>
            <w:r>
              <w:rPr>
                <w:spacing w:val="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</w:p>
          <w:p>
            <w:pPr>
              <w:pStyle w:val="TableParagraph"/>
              <w:spacing w:line="186" w:lineRule="exact" w:before="20"/>
              <w:ind w:left="2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30/09/2022</w:t>
            </w:r>
          </w:p>
        </w:tc>
        <w:tc>
          <w:tcPr>
            <w:tcW w:w="1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7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01/01/2022</w:t>
            </w:r>
            <w:r>
              <w:rPr>
                <w:spacing w:val="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</w:p>
          <w:p>
            <w:pPr>
              <w:pStyle w:val="TableParagraph"/>
              <w:spacing w:line="186" w:lineRule="exact" w:before="20"/>
              <w:ind w:left="2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30/09/2022</w:t>
            </w:r>
          </w:p>
        </w:tc>
      </w:tr>
      <w:tr>
        <w:trPr>
          <w:trHeight w:val="297" w:hRule="atLeast"/>
        </w:trPr>
        <w:tc>
          <w:tcPr>
            <w:tcW w:w="35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Operações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continuadas</w:t>
            </w:r>
          </w:p>
        </w:tc>
        <w:tc>
          <w:tcPr>
            <w:tcW w:w="10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3529" w:type="dxa"/>
          </w:tcPr>
          <w:p>
            <w:pPr>
              <w:pStyle w:val="TableParagraph"/>
              <w:spacing w:line="240" w:lineRule="auto" w:before="2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Receita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operacional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líquida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2"/>
              <w:ind w:right="13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09" w:type="dxa"/>
          </w:tcPr>
          <w:p>
            <w:pPr>
              <w:pStyle w:val="TableParagraph"/>
              <w:spacing w:line="240" w:lineRule="auto" w:before="16"/>
              <w:ind w:left="4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206.461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auto" w:before="2"/>
              <w:ind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573.036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16"/>
              <w:ind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191.127</w:t>
            </w:r>
          </w:p>
        </w:tc>
        <w:tc>
          <w:tcPr>
            <w:tcW w:w="1342" w:type="dxa"/>
          </w:tcPr>
          <w:p>
            <w:pPr>
              <w:pStyle w:val="TableParagraph"/>
              <w:spacing w:line="240" w:lineRule="auto" w:before="2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575.424</w:t>
            </w:r>
          </w:p>
        </w:tc>
      </w:tr>
      <w:tr>
        <w:trPr>
          <w:trHeight w:val="283" w:hRule="atLeast"/>
        </w:trPr>
        <w:tc>
          <w:tcPr>
            <w:tcW w:w="3529" w:type="dxa"/>
          </w:tcPr>
          <w:p>
            <w:pPr>
              <w:pStyle w:val="TableParagraph"/>
              <w:spacing w:line="240" w:lineRule="exact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Custos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operação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9" w:type="dxa"/>
          </w:tcPr>
          <w:p>
            <w:pPr>
              <w:pStyle w:val="TableParagraph"/>
              <w:spacing w:line="240" w:lineRule="auto" w:before="8"/>
              <w:ind w:right="145"/>
              <w:rPr>
                <w:sz w:val="20"/>
              </w:rPr>
            </w:pPr>
            <w:r>
              <w:rPr>
                <w:sz w:val="20"/>
              </w:rPr>
              <w:t>(56.278)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exact"/>
              <w:ind w:right="139"/>
              <w:rPr>
                <w:sz w:val="20"/>
              </w:rPr>
            </w:pPr>
            <w:r>
              <w:rPr>
                <w:sz w:val="20"/>
              </w:rPr>
              <w:t>(135.198)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8"/>
              <w:ind w:right="159"/>
              <w:rPr>
                <w:sz w:val="20"/>
              </w:rPr>
            </w:pPr>
            <w:r>
              <w:rPr>
                <w:sz w:val="20"/>
              </w:rPr>
              <w:t>(52.038)</w:t>
            </w:r>
          </w:p>
        </w:tc>
        <w:tc>
          <w:tcPr>
            <w:tcW w:w="1342" w:type="dxa"/>
          </w:tcPr>
          <w:p>
            <w:pPr>
              <w:pStyle w:val="TableParagraph"/>
              <w:spacing w:line="240" w:lineRule="exact"/>
              <w:ind w:right="66"/>
              <w:rPr>
                <w:sz w:val="20"/>
              </w:rPr>
            </w:pPr>
            <w:r>
              <w:rPr>
                <w:sz w:val="20"/>
              </w:rPr>
              <w:t>(117.027)</w:t>
            </w:r>
          </w:p>
        </w:tc>
      </w:tr>
      <w:tr>
        <w:trPr>
          <w:trHeight w:val="427" w:hRule="atLeast"/>
        </w:trPr>
        <w:tc>
          <w:tcPr>
            <w:tcW w:w="3529" w:type="dxa"/>
          </w:tcPr>
          <w:p>
            <w:pPr>
              <w:pStyle w:val="TableParagraph"/>
              <w:spacing w:line="240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Lucro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bruto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40" w:lineRule="auto" w:before="10"/>
              <w:ind w:left="4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150.183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exact"/>
              <w:ind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437.838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exact"/>
              <w:ind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139.089</w:t>
            </w:r>
          </w:p>
        </w:tc>
        <w:tc>
          <w:tcPr>
            <w:tcW w:w="1342" w:type="dxa"/>
          </w:tcPr>
          <w:p>
            <w:pPr>
              <w:pStyle w:val="TableParagraph"/>
              <w:spacing w:line="240" w:lineRule="exact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458.397</w:t>
            </w:r>
          </w:p>
        </w:tc>
      </w:tr>
      <w:tr>
        <w:trPr>
          <w:trHeight w:val="418" w:hRule="atLeast"/>
        </w:trPr>
        <w:tc>
          <w:tcPr>
            <w:tcW w:w="3529" w:type="dxa"/>
          </w:tcPr>
          <w:p>
            <w:pPr>
              <w:pStyle w:val="TableParagraph"/>
              <w:spacing w:line="240" w:lineRule="auto" w:before="137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operacional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3529" w:type="dxa"/>
          </w:tcPr>
          <w:p>
            <w:pPr>
              <w:pStyle w:val="TableParagraph"/>
              <w:spacing w:line="240" w:lineRule="auto" w:before="2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Despesas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gerais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administrativas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2"/>
              <w:ind w:right="13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09" w:type="dxa"/>
          </w:tcPr>
          <w:p>
            <w:pPr>
              <w:pStyle w:val="TableParagraph"/>
              <w:spacing w:line="240" w:lineRule="auto" w:before="16"/>
              <w:ind w:right="145"/>
              <w:rPr>
                <w:sz w:val="20"/>
              </w:rPr>
            </w:pPr>
            <w:r>
              <w:rPr>
                <w:sz w:val="20"/>
              </w:rPr>
              <w:t>(45.993)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auto" w:before="2"/>
              <w:ind w:right="139"/>
              <w:rPr>
                <w:sz w:val="20"/>
              </w:rPr>
            </w:pPr>
            <w:r>
              <w:rPr>
                <w:sz w:val="20"/>
              </w:rPr>
              <w:t>(156.562)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16"/>
              <w:ind w:right="159"/>
              <w:rPr>
                <w:sz w:val="20"/>
              </w:rPr>
            </w:pPr>
            <w:r>
              <w:rPr>
                <w:sz w:val="20"/>
              </w:rPr>
              <w:t>(55.878)</w:t>
            </w:r>
          </w:p>
        </w:tc>
        <w:tc>
          <w:tcPr>
            <w:tcW w:w="1342" w:type="dxa"/>
          </w:tcPr>
          <w:p>
            <w:pPr>
              <w:pStyle w:val="TableParagraph"/>
              <w:spacing w:line="240" w:lineRule="auto" w:before="2"/>
              <w:ind w:right="66"/>
              <w:rPr>
                <w:sz w:val="20"/>
              </w:rPr>
            </w:pPr>
            <w:r>
              <w:rPr>
                <w:sz w:val="20"/>
              </w:rPr>
              <w:t>(170.998)</w:t>
            </w:r>
          </w:p>
        </w:tc>
      </w:tr>
      <w:tr>
        <w:trPr>
          <w:trHeight w:val="284" w:hRule="atLeast"/>
        </w:trPr>
        <w:tc>
          <w:tcPr>
            <w:tcW w:w="3529" w:type="dxa"/>
          </w:tcPr>
          <w:p>
            <w:pPr>
              <w:pStyle w:val="TableParagraph"/>
              <w:spacing w:line="239" w:lineRule="exact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Depreciação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40" w:lineRule="auto" w:before="9"/>
              <w:ind w:right="145"/>
              <w:rPr>
                <w:sz w:val="20"/>
              </w:rPr>
            </w:pPr>
            <w:r>
              <w:rPr>
                <w:sz w:val="20"/>
              </w:rPr>
              <w:t>(6.500)</w:t>
            </w:r>
          </w:p>
        </w:tc>
        <w:tc>
          <w:tcPr>
            <w:tcW w:w="1389" w:type="dxa"/>
          </w:tcPr>
          <w:p>
            <w:pPr>
              <w:pStyle w:val="TableParagraph"/>
              <w:spacing w:line="239" w:lineRule="exact"/>
              <w:ind w:right="139"/>
              <w:rPr>
                <w:sz w:val="20"/>
              </w:rPr>
            </w:pPr>
            <w:r>
              <w:rPr>
                <w:sz w:val="20"/>
              </w:rPr>
              <w:t>(19.654)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9"/>
              <w:ind w:right="159"/>
              <w:rPr>
                <w:sz w:val="20"/>
              </w:rPr>
            </w:pPr>
            <w:r>
              <w:rPr>
                <w:sz w:val="20"/>
              </w:rPr>
              <w:t>(7.641)</w:t>
            </w:r>
          </w:p>
        </w:tc>
        <w:tc>
          <w:tcPr>
            <w:tcW w:w="1342" w:type="dxa"/>
          </w:tcPr>
          <w:p>
            <w:pPr>
              <w:pStyle w:val="TableParagraph"/>
              <w:spacing w:line="239" w:lineRule="exact"/>
              <w:ind w:right="66"/>
              <w:rPr>
                <w:sz w:val="20"/>
              </w:rPr>
            </w:pPr>
            <w:r>
              <w:rPr>
                <w:sz w:val="20"/>
              </w:rPr>
              <w:t>(20.201)</w:t>
            </w:r>
          </w:p>
        </w:tc>
      </w:tr>
      <w:tr>
        <w:trPr>
          <w:trHeight w:val="283" w:hRule="atLeast"/>
        </w:trPr>
        <w:tc>
          <w:tcPr>
            <w:tcW w:w="3529" w:type="dxa"/>
          </w:tcPr>
          <w:p>
            <w:pPr>
              <w:pStyle w:val="TableParagraph"/>
              <w:spacing w:line="240" w:lineRule="exact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Provisões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contábeis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líquidas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09" w:type="dxa"/>
          </w:tcPr>
          <w:p>
            <w:pPr>
              <w:pStyle w:val="TableParagraph"/>
              <w:spacing w:line="240" w:lineRule="auto" w:before="8"/>
              <w:ind w:right="145"/>
              <w:rPr>
                <w:sz w:val="20"/>
              </w:rPr>
            </w:pPr>
            <w:r>
              <w:rPr>
                <w:sz w:val="20"/>
              </w:rPr>
              <w:t>(392.182)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exact"/>
              <w:ind w:right="139"/>
              <w:rPr>
                <w:sz w:val="20"/>
              </w:rPr>
            </w:pPr>
            <w:r>
              <w:rPr>
                <w:sz w:val="20"/>
              </w:rPr>
              <w:t>(223.172)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8"/>
              <w:ind w:right="159"/>
              <w:rPr>
                <w:sz w:val="20"/>
              </w:rPr>
            </w:pPr>
            <w:r>
              <w:rPr>
                <w:sz w:val="20"/>
              </w:rPr>
              <w:t>(255.497)</w:t>
            </w:r>
          </w:p>
        </w:tc>
        <w:tc>
          <w:tcPr>
            <w:tcW w:w="1342" w:type="dxa"/>
          </w:tcPr>
          <w:p>
            <w:pPr>
              <w:pStyle w:val="TableParagraph"/>
              <w:spacing w:line="240" w:lineRule="exact"/>
              <w:ind w:right="66"/>
              <w:rPr>
                <w:sz w:val="20"/>
              </w:rPr>
            </w:pPr>
            <w:r>
              <w:rPr>
                <w:sz w:val="20"/>
              </w:rPr>
              <w:t>(434.535)</w:t>
            </w:r>
          </w:p>
        </w:tc>
      </w:tr>
      <w:tr>
        <w:trPr>
          <w:trHeight w:val="285" w:hRule="atLeast"/>
        </w:trPr>
        <w:tc>
          <w:tcPr>
            <w:tcW w:w="3529" w:type="dxa"/>
          </w:tcPr>
          <w:p>
            <w:pPr>
              <w:pStyle w:val="TableParagraph"/>
              <w:spacing w:line="240" w:lineRule="exact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receitas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operacionais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40" w:lineRule="auto" w:before="10"/>
              <w:ind w:right="197"/>
              <w:rPr>
                <w:sz w:val="20"/>
              </w:rPr>
            </w:pPr>
            <w:r>
              <w:rPr>
                <w:sz w:val="20"/>
              </w:rPr>
              <w:t>5.231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exact"/>
              <w:ind w:right="192"/>
              <w:rPr>
                <w:sz w:val="20"/>
              </w:rPr>
            </w:pPr>
            <w:r>
              <w:rPr>
                <w:sz w:val="20"/>
              </w:rPr>
              <w:t>22.995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10"/>
              <w:ind w:right="212"/>
              <w:rPr>
                <w:sz w:val="20"/>
              </w:rPr>
            </w:pPr>
            <w:r>
              <w:rPr>
                <w:sz w:val="20"/>
              </w:rPr>
              <w:t>4.168</w:t>
            </w:r>
          </w:p>
        </w:tc>
        <w:tc>
          <w:tcPr>
            <w:tcW w:w="1342" w:type="dxa"/>
          </w:tcPr>
          <w:p>
            <w:pPr>
              <w:pStyle w:val="TableParagraph"/>
              <w:spacing w:line="240" w:lineRule="exact"/>
              <w:ind w:right="121"/>
              <w:rPr>
                <w:sz w:val="20"/>
              </w:rPr>
            </w:pPr>
            <w:r>
              <w:rPr>
                <w:sz w:val="20"/>
              </w:rPr>
              <w:t>15.122</w:t>
            </w:r>
          </w:p>
        </w:tc>
      </w:tr>
      <w:tr>
        <w:trPr>
          <w:trHeight w:val="283" w:hRule="atLeast"/>
        </w:trPr>
        <w:tc>
          <w:tcPr>
            <w:tcW w:w="3529" w:type="dxa"/>
          </w:tcPr>
          <w:p>
            <w:pPr>
              <w:pStyle w:val="TableParagraph"/>
              <w:spacing w:line="240" w:lineRule="exact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despesas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operacionais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40" w:lineRule="auto" w:before="8"/>
              <w:ind w:right="19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exact"/>
              <w:ind w:right="139"/>
              <w:rPr>
                <w:sz w:val="20"/>
              </w:rPr>
            </w:pPr>
            <w:r>
              <w:rPr>
                <w:sz w:val="20"/>
              </w:rPr>
              <w:t>(535)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8"/>
              <w:ind w:right="159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342" w:type="dxa"/>
          </w:tcPr>
          <w:p>
            <w:pPr>
              <w:pStyle w:val="TableParagraph"/>
              <w:spacing w:line="240" w:lineRule="exact"/>
              <w:ind w:right="66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</w:tr>
      <w:tr>
        <w:trPr>
          <w:trHeight w:val="419" w:hRule="atLeast"/>
        </w:trPr>
        <w:tc>
          <w:tcPr>
            <w:tcW w:w="35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40" w:lineRule="exact"/>
              <w:ind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(439.444)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exact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(376.928)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(314.849)</w:t>
            </w:r>
          </w:p>
        </w:tc>
        <w:tc>
          <w:tcPr>
            <w:tcW w:w="1342" w:type="dxa"/>
          </w:tcPr>
          <w:p>
            <w:pPr>
              <w:pStyle w:val="TableParagraph"/>
              <w:spacing w:line="240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(610.623)</w:t>
            </w:r>
          </w:p>
        </w:tc>
      </w:tr>
      <w:tr>
        <w:trPr>
          <w:trHeight w:val="567" w:hRule="atLeast"/>
        </w:trPr>
        <w:tc>
          <w:tcPr>
            <w:tcW w:w="3529" w:type="dxa"/>
          </w:tcPr>
          <w:p>
            <w:pPr>
              <w:pStyle w:val="TableParagraph"/>
              <w:spacing w:line="240" w:lineRule="auto" w:before="144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operacional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antes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resultado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144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financeiro</w:t>
            </w:r>
          </w:p>
        </w:tc>
        <w:tc>
          <w:tcPr>
            <w:tcW w:w="1309" w:type="dxa"/>
          </w:tcPr>
          <w:p>
            <w:pPr>
              <w:pStyle w:val="TableParagraph"/>
              <w:spacing w:line="240" w:lineRule="auto" w:before="144"/>
              <w:ind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(289.261)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auto" w:before="144"/>
              <w:ind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60.910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144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(175.761)</w:t>
            </w:r>
          </w:p>
        </w:tc>
        <w:tc>
          <w:tcPr>
            <w:tcW w:w="1342" w:type="dxa"/>
          </w:tcPr>
          <w:p>
            <w:pPr>
              <w:pStyle w:val="TableParagraph"/>
              <w:spacing w:line="240" w:lineRule="auto" w:before="144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(152.226)</w:t>
            </w:r>
          </w:p>
        </w:tc>
      </w:tr>
      <w:tr>
        <w:trPr>
          <w:trHeight w:val="426" w:hRule="atLeast"/>
        </w:trPr>
        <w:tc>
          <w:tcPr>
            <w:tcW w:w="3529" w:type="dxa"/>
          </w:tcPr>
          <w:p>
            <w:pPr>
              <w:pStyle w:val="TableParagraph"/>
              <w:spacing w:line="240" w:lineRule="auto" w:before="143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financeiro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3529" w:type="dxa"/>
          </w:tcPr>
          <w:p>
            <w:pPr>
              <w:pStyle w:val="TableParagraph"/>
              <w:spacing w:line="240" w:lineRule="auto" w:before="3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financeiro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líquido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09" w:type="dxa"/>
          </w:tcPr>
          <w:p>
            <w:pPr>
              <w:pStyle w:val="TableParagraph"/>
              <w:spacing w:line="240" w:lineRule="auto" w:before="15"/>
              <w:ind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(20.292)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auto" w:before="3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(44.377)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15"/>
              <w:ind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23.795</w:t>
            </w:r>
          </w:p>
        </w:tc>
        <w:tc>
          <w:tcPr>
            <w:tcW w:w="1342" w:type="dxa"/>
          </w:tcPr>
          <w:p>
            <w:pPr>
              <w:pStyle w:val="TableParagraph"/>
              <w:spacing w:line="240" w:lineRule="auto" w:before="3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(54.365)</w:t>
            </w:r>
          </w:p>
        </w:tc>
      </w:tr>
      <w:tr>
        <w:trPr>
          <w:trHeight w:val="379" w:hRule="atLeast"/>
        </w:trPr>
        <w:tc>
          <w:tcPr>
            <w:tcW w:w="3529" w:type="dxa"/>
          </w:tcPr>
          <w:p>
            <w:pPr>
              <w:pStyle w:val="TableParagraph"/>
              <w:spacing w:line="221" w:lineRule="exact" w:before="138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antes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tributos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21" w:lineRule="exact" w:before="138"/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(309.553)</w:t>
            </w:r>
          </w:p>
        </w:tc>
        <w:tc>
          <w:tcPr>
            <w:tcW w:w="1389" w:type="dxa"/>
          </w:tcPr>
          <w:p>
            <w:pPr>
              <w:pStyle w:val="TableParagraph"/>
              <w:spacing w:line="221" w:lineRule="exact" w:before="138"/>
              <w:ind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16.533</w:t>
            </w:r>
          </w:p>
        </w:tc>
        <w:tc>
          <w:tcPr>
            <w:tcW w:w="1388" w:type="dxa"/>
          </w:tcPr>
          <w:p>
            <w:pPr>
              <w:pStyle w:val="TableParagraph"/>
              <w:spacing w:line="221" w:lineRule="exact" w:before="138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(151.966)</w:t>
            </w:r>
          </w:p>
        </w:tc>
        <w:tc>
          <w:tcPr>
            <w:tcW w:w="1342" w:type="dxa"/>
          </w:tcPr>
          <w:p>
            <w:pPr>
              <w:pStyle w:val="TableParagraph"/>
              <w:spacing w:line="221" w:lineRule="exact" w:before="138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(206.591)</w:t>
            </w:r>
          </w:p>
        </w:tc>
      </w:tr>
      <w:tr>
        <w:trPr>
          <w:trHeight w:val="566" w:hRule="atLeast"/>
        </w:trPr>
        <w:tc>
          <w:tcPr>
            <w:tcW w:w="9999" w:type="dxa"/>
            <w:gridSpan w:val="6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21" w:lineRule="exact" w:before="1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Imposto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renda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contribuição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lucro</w:t>
            </w:r>
          </w:p>
        </w:tc>
      </w:tr>
      <w:tr>
        <w:trPr>
          <w:trHeight w:val="331" w:hRule="atLeast"/>
        </w:trPr>
        <w:tc>
          <w:tcPr>
            <w:tcW w:w="4571" w:type="dxa"/>
            <w:gridSpan w:val="2"/>
          </w:tcPr>
          <w:p>
            <w:pPr>
              <w:pStyle w:val="TableParagraph"/>
              <w:tabs>
                <w:tab w:pos="4434" w:val="right" w:leader="none"/>
              </w:tabs>
              <w:spacing w:line="240" w:lineRule="auto" w:before="44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Imposto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renda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24</w:t>
            </w:r>
          </w:p>
        </w:tc>
        <w:tc>
          <w:tcPr>
            <w:tcW w:w="1309" w:type="dxa"/>
          </w:tcPr>
          <w:p>
            <w:pPr>
              <w:pStyle w:val="TableParagraph"/>
              <w:spacing w:line="240" w:lineRule="auto" w:before="56"/>
              <w:ind w:right="145"/>
              <w:rPr>
                <w:sz w:val="20"/>
              </w:rPr>
            </w:pPr>
            <w:r>
              <w:rPr>
                <w:sz w:val="20"/>
              </w:rPr>
              <w:t>(16.579)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auto" w:before="44"/>
              <w:ind w:right="139"/>
              <w:rPr>
                <w:sz w:val="20"/>
              </w:rPr>
            </w:pPr>
            <w:r>
              <w:rPr>
                <w:sz w:val="20"/>
              </w:rPr>
              <w:t>(43.533)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56"/>
              <w:ind w:right="159"/>
              <w:rPr>
                <w:sz w:val="20"/>
              </w:rPr>
            </w:pPr>
            <w:r>
              <w:rPr>
                <w:sz w:val="20"/>
              </w:rPr>
              <w:t>(17.911)</w:t>
            </w:r>
          </w:p>
        </w:tc>
        <w:tc>
          <w:tcPr>
            <w:tcW w:w="1342" w:type="dxa"/>
          </w:tcPr>
          <w:p>
            <w:pPr>
              <w:pStyle w:val="TableParagraph"/>
              <w:spacing w:line="240" w:lineRule="auto" w:before="44"/>
              <w:ind w:right="66"/>
              <w:rPr>
                <w:sz w:val="20"/>
              </w:rPr>
            </w:pPr>
            <w:r>
              <w:rPr>
                <w:sz w:val="20"/>
              </w:rPr>
              <w:t>(38.097)</w:t>
            </w:r>
          </w:p>
        </w:tc>
      </w:tr>
      <w:tr>
        <w:trPr>
          <w:trHeight w:val="284" w:hRule="atLeast"/>
        </w:trPr>
        <w:tc>
          <w:tcPr>
            <w:tcW w:w="4571" w:type="dxa"/>
            <w:gridSpan w:val="2"/>
          </w:tcPr>
          <w:p>
            <w:pPr>
              <w:pStyle w:val="TableParagraph"/>
              <w:tabs>
                <w:tab w:pos="4433" w:val="right" w:leader="none"/>
              </w:tabs>
              <w:spacing w:line="240" w:lineRule="exact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Contribuição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24</w:t>
            </w:r>
          </w:p>
        </w:tc>
        <w:tc>
          <w:tcPr>
            <w:tcW w:w="1309" w:type="dxa"/>
          </w:tcPr>
          <w:p>
            <w:pPr>
              <w:pStyle w:val="TableParagraph"/>
              <w:spacing w:line="240" w:lineRule="auto" w:before="10"/>
              <w:ind w:right="145"/>
              <w:rPr>
                <w:sz w:val="20"/>
              </w:rPr>
            </w:pPr>
            <w:r>
              <w:rPr>
                <w:sz w:val="20"/>
              </w:rPr>
              <w:t>(5.971)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exact"/>
              <w:ind w:right="139"/>
              <w:rPr>
                <w:sz w:val="20"/>
              </w:rPr>
            </w:pPr>
            <w:r>
              <w:rPr>
                <w:sz w:val="20"/>
              </w:rPr>
              <w:t>(15.679)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10"/>
              <w:ind w:right="159"/>
              <w:rPr>
                <w:sz w:val="20"/>
              </w:rPr>
            </w:pPr>
            <w:r>
              <w:rPr>
                <w:sz w:val="20"/>
              </w:rPr>
              <w:t>(6.450)</w:t>
            </w:r>
          </w:p>
        </w:tc>
        <w:tc>
          <w:tcPr>
            <w:tcW w:w="1342" w:type="dxa"/>
          </w:tcPr>
          <w:p>
            <w:pPr>
              <w:pStyle w:val="TableParagraph"/>
              <w:spacing w:line="240" w:lineRule="exact"/>
              <w:ind w:right="66"/>
              <w:rPr>
                <w:sz w:val="20"/>
              </w:rPr>
            </w:pPr>
            <w:r>
              <w:rPr>
                <w:sz w:val="20"/>
              </w:rPr>
              <w:t>(13.721)</w:t>
            </w:r>
          </w:p>
        </w:tc>
      </w:tr>
      <w:tr>
        <w:trPr>
          <w:trHeight w:val="418" w:hRule="atLeast"/>
        </w:trPr>
        <w:tc>
          <w:tcPr>
            <w:tcW w:w="4571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39" w:lineRule="exact"/>
              <w:ind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(22.550)</w:t>
            </w:r>
          </w:p>
        </w:tc>
        <w:tc>
          <w:tcPr>
            <w:tcW w:w="1389" w:type="dxa"/>
          </w:tcPr>
          <w:p>
            <w:pPr>
              <w:pStyle w:val="TableParagraph"/>
              <w:spacing w:line="239" w:lineRule="exact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(59.212)</w:t>
            </w:r>
          </w:p>
        </w:tc>
        <w:tc>
          <w:tcPr>
            <w:tcW w:w="1388" w:type="dxa"/>
          </w:tcPr>
          <w:p>
            <w:pPr>
              <w:pStyle w:val="TableParagraph"/>
              <w:spacing w:line="239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(24.361)</w:t>
            </w:r>
          </w:p>
        </w:tc>
        <w:tc>
          <w:tcPr>
            <w:tcW w:w="1342" w:type="dxa"/>
          </w:tcPr>
          <w:p>
            <w:pPr>
              <w:pStyle w:val="TableParagraph"/>
              <w:spacing w:line="239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(51.818)</w:t>
            </w:r>
          </w:p>
        </w:tc>
      </w:tr>
      <w:tr>
        <w:trPr>
          <w:trHeight w:val="568" w:hRule="atLeast"/>
        </w:trPr>
        <w:tc>
          <w:tcPr>
            <w:tcW w:w="4571" w:type="dxa"/>
            <w:gridSpan w:val="2"/>
          </w:tcPr>
          <w:p>
            <w:pPr>
              <w:pStyle w:val="TableParagraph"/>
              <w:spacing w:line="240" w:lineRule="auto" w:before="144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exercício</w:t>
            </w:r>
          </w:p>
        </w:tc>
        <w:tc>
          <w:tcPr>
            <w:tcW w:w="1309" w:type="dxa"/>
          </w:tcPr>
          <w:p>
            <w:pPr>
              <w:pStyle w:val="TableParagraph"/>
              <w:spacing w:line="240" w:lineRule="auto" w:before="144"/>
              <w:ind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(332.103)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auto" w:before="144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(42.679)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144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(176.327)</w:t>
            </w:r>
          </w:p>
        </w:tc>
        <w:tc>
          <w:tcPr>
            <w:tcW w:w="1342" w:type="dxa"/>
          </w:tcPr>
          <w:p>
            <w:pPr>
              <w:pStyle w:val="TableParagraph"/>
              <w:spacing w:line="240" w:lineRule="auto" w:before="144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(258.409)</w:t>
            </w:r>
          </w:p>
        </w:tc>
      </w:tr>
      <w:tr>
        <w:trPr>
          <w:trHeight w:val="426" w:hRule="atLeast"/>
        </w:trPr>
        <w:tc>
          <w:tcPr>
            <w:tcW w:w="4571" w:type="dxa"/>
            <w:gridSpan w:val="2"/>
          </w:tcPr>
          <w:p>
            <w:pPr>
              <w:pStyle w:val="TableParagraph"/>
              <w:spacing w:line="240" w:lineRule="auto" w:before="144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Ações</w:t>
            </w:r>
          </w:p>
        </w:tc>
        <w:tc>
          <w:tcPr>
            <w:tcW w:w="1309" w:type="dxa"/>
          </w:tcPr>
          <w:p>
            <w:pPr>
              <w:pStyle w:val="TableParagraph"/>
              <w:spacing w:line="240" w:lineRule="auto" w:before="144"/>
              <w:ind w:right="130"/>
              <w:rPr>
                <w:sz w:val="20"/>
              </w:rPr>
            </w:pPr>
            <w:r>
              <w:rPr>
                <w:spacing w:val="-1"/>
                <w:sz w:val="20"/>
              </w:rPr>
              <w:t>1.076.487.907</w:t>
            </w:r>
          </w:p>
        </w:tc>
        <w:tc>
          <w:tcPr>
            <w:tcW w:w="1389" w:type="dxa"/>
          </w:tcPr>
          <w:p>
            <w:pPr>
              <w:pStyle w:val="TableParagraph"/>
              <w:spacing w:line="240" w:lineRule="auto" w:before="144"/>
              <w:ind w:right="126"/>
              <w:rPr>
                <w:sz w:val="20"/>
              </w:rPr>
            </w:pPr>
            <w:r>
              <w:rPr>
                <w:sz w:val="20"/>
              </w:rPr>
              <w:t>1.076.487.907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144"/>
              <w:ind w:right="144"/>
              <w:rPr>
                <w:sz w:val="20"/>
              </w:rPr>
            </w:pPr>
            <w:r>
              <w:rPr>
                <w:sz w:val="20"/>
              </w:rPr>
              <w:t>1.222.461.484</w:t>
            </w:r>
          </w:p>
        </w:tc>
        <w:tc>
          <w:tcPr>
            <w:tcW w:w="1342" w:type="dxa"/>
          </w:tcPr>
          <w:p>
            <w:pPr>
              <w:pStyle w:val="TableParagraph"/>
              <w:spacing w:line="240" w:lineRule="auto" w:before="144"/>
              <w:ind w:right="51"/>
              <w:rPr>
                <w:sz w:val="20"/>
              </w:rPr>
            </w:pPr>
            <w:r>
              <w:rPr>
                <w:sz w:val="20"/>
              </w:rPr>
              <w:t>1.222.461.484</w:t>
            </w:r>
          </w:p>
        </w:tc>
      </w:tr>
      <w:tr>
        <w:trPr>
          <w:trHeight w:val="243" w:hRule="atLeast"/>
        </w:trPr>
        <w:tc>
          <w:tcPr>
            <w:tcW w:w="4571" w:type="dxa"/>
            <w:gridSpan w:val="2"/>
          </w:tcPr>
          <w:p>
            <w:pPr>
              <w:pStyle w:val="TableParagraph"/>
              <w:spacing w:line="221" w:lineRule="exact" w:before="2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Prejuízo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milhares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ações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1309" w:type="dxa"/>
          </w:tcPr>
          <w:p>
            <w:pPr>
              <w:pStyle w:val="TableParagraph"/>
              <w:spacing w:line="221" w:lineRule="exact" w:before="2"/>
              <w:ind w:right="145"/>
              <w:rPr>
                <w:sz w:val="20"/>
              </w:rPr>
            </w:pPr>
            <w:r>
              <w:rPr>
                <w:sz w:val="20"/>
              </w:rPr>
              <w:t>(0,31)</w:t>
            </w:r>
          </w:p>
        </w:tc>
        <w:tc>
          <w:tcPr>
            <w:tcW w:w="1389" w:type="dxa"/>
          </w:tcPr>
          <w:p>
            <w:pPr>
              <w:pStyle w:val="TableParagraph"/>
              <w:spacing w:line="221" w:lineRule="exact" w:before="2"/>
              <w:ind w:right="140"/>
              <w:rPr>
                <w:sz w:val="20"/>
              </w:rPr>
            </w:pPr>
            <w:r>
              <w:rPr>
                <w:sz w:val="20"/>
              </w:rPr>
              <w:t>(0,04)</w:t>
            </w:r>
          </w:p>
        </w:tc>
        <w:tc>
          <w:tcPr>
            <w:tcW w:w="1388" w:type="dxa"/>
          </w:tcPr>
          <w:p>
            <w:pPr>
              <w:pStyle w:val="TableParagraph"/>
              <w:spacing w:line="221" w:lineRule="exact" w:before="2"/>
              <w:ind w:right="160"/>
              <w:rPr>
                <w:sz w:val="20"/>
              </w:rPr>
            </w:pPr>
            <w:r>
              <w:rPr>
                <w:sz w:val="20"/>
              </w:rPr>
              <w:t>(0,14)</w:t>
            </w:r>
          </w:p>
        </w:tc>
        <w:tc>
          <w:tcPr>
            <w:tcW w:w="1342" w:type="dxa"/>
          </w:tcPr>
          <w:p>
            <w:pPr>
              <w:pStyle w:val="TableParagraph"/>
              <w:spacing w:line="221" w:lineRule="exact" w:before="2"/>
              <w:ind w:right="66"/>
              <w:rPr>
                <w:sz w:val="20"/>
              </w:rPr>
            </w:pPr>
            <w:r>
              <w:rPr>
                <w:sz w:val="20"/>
              </w:rPr>
              <w:t>(0,21)</w:t>
            </w:r>
          </w:p>
        </w:tc>
      </w:tr>
    </w:tbl>
    <w:p>
      <w:pPr>
        <w:spacing w:after="0" w:line="221" w:lineRule="exact"/>
        <w:rPr>
          <w:sz w:val="20"/>
        </w:rPr>
        <w:sectPr>
          <w:headerReference w:type="default" r:id="rId11"/>
          <w:footerReference w:type="default" r:id="rId12"/>
          <w:pgSz w:w="11900" w:h="16840"/>
          <w:pgMar w:header="103" w:footer="1072" w:top="2820" w:bottom="1260" w:left="940" w:right="5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7"/>
        <w:gridCol w:w="2198"/>
        <w:gridCol w:w="1367"/>
        <w:gridCol w:w="1374"/>
        <w:gridCol w:w="1267"/>
      </w:tblGrid>
      <w:tr>
        <w:trPr>
          <w:trHeight w:val="619" w:hRule="atLeast"/>
        </w:trPr>
        <w:tc>
          <w:tcPr>
            <w:tcW w:w="376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0" w:lineRule="exact" w:before="1"/>
              <w:ind w:right="169"/>
              <w:rPr>
                <w:sz w:val="16"/>
              </w:rPr>
            </w:pPr>
            <w:r>
              <w:rPr>
                <w:w w:val="105"/>
                <w:sz w:val="16"/>
              </w:rPr>
              <w:t>Trimestre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atual</w:t>
            </w:r>
          </w:p>
        </w:tc>
        <w:tc>
          <w:tcPr>
            <w:tcW w:w="1367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20" w:lineRule="atLeast" w:before="1"/>
              <w:ind w:left="138" w:firstLine="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Acumulado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3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atual</w:t>
            </w:r>
            <w:r>
              <w:rPr>
                <w:spacing w:val="3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exercício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/>
              <w:ind w:left="131" w:right="1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Igual</w:t>
            </w:r>
            <w:r>
              <w:rPr>
                <w:spacing w:val="2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trimestre</w:t>
            </w:r>
          </w:p>
          <w:p>
            <w:pPr>
              <w:pStyle w:val="TableParagraph"/>
              <w:spacing w:line="220" w:lineRule="atLeast"/>
              <w:ind w:left="131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do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exercício</w:t>
            </w:r>
            <w:r>
              <w:rPr>
                <w:spacing w:val="-3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anterior</w:t>
            </w:r>
          </w:p>
        </w:tc>
        <w:tc>
          <w:tcPr>
            <w:tcW w:w="1267" w:type="dxa"/>
          </w:tcPr>
          <w:p>
            <w:pPr>
              <w:pStyle w:val="TableParagraph"/>
              <w:spacing w:line="168" w:lineRule="exact"/>
              <w:ind w:left="133" w:right="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Acumulado</w:t>
            </w:r>
            <w:r>
              <w:rPr>
                <w:spacing w:val="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</w:p>
          <w:p>
            <w:pPr>
              <w:pStyle w:val="TableParagraph"/>
              <w:spacing w:line="220" w:lineRule="atLeast"/>
              <w:ind w:left="133" w:right="8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exercício</w:t>
            </w:r>
            <w:r>
              <w:rPr>
                <w:spacing w:val="-3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anterior</w:t>
            </w:r>
          </w:p>
        </w:tc>
      </w:tr>
      <w:tr>
        <w:trPr>
          <w:trHeight w:val="198" w:hRule="atLeast"/>
        </w:trPr>
        <w:tc>
          <w:tcPr>
            <w:tcW w:w="376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spacing w:line="178" w:lineRule="exact"/>
              <w:ind w:right="218"/>
              <w:rPr>
                <w:sz w:val="16"/>
              </w:rPr>
            </w:pPr>
            <w:r>
              <w:rPr>
                <w:w w:val="105"/>
                <w:sz w:val="16"/>
              </w:rPr>
              <w:t>01/07/2023</w:t>
            </w:r>
            <w:r>
              <w:rPr>
                <w:spacing w:val="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367" w:type="dxa"/>
          </w:tcPr>
          <w:p>
            <w:pPr>
              <w:pStyle w:val="TableParagraph"/>
              <w:spacing w:line="178" w:lineRule="exact"/>
              <w:ind w:left="17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01/01/2023</w:t>
            </w:r>
            <w:r>
              <w:rPr>
                <w:spacing w:val="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374" w:type="dxa"/>
          </w:tcPr>
          <w:p>
            <w:pPr>
              <w:pStyle w:val="TableParagraph"/>
              <w:spacing w:line="178" w:lineRule="exact"/>
              <w:ind w:left="17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01/07/2022</w:t>
            </w:r>
            <w:r>
              <w:rPr>
                <w:spacing w:val="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267" w:type="dxa"/>
          </w:tcPr>
          <w:p>
            <w:pPr>
              <w:pStyle w:val="TableParagraph"/>
              <w:spacing w:line="178" w:lineRule="exact"/>
              <w:ind w:left="17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01/01/2022</w:t>
            </w:r>
            <w:r>
              <w:rPr>
                <w:spacing w:val="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</w:tr>
      <w:tr>
        <w:trPr>
          <w:trHeight w:val="183" w:hRule="atLeast"/>
        </w:trPr>
        <w:tc>
          <w:tcPr>
            <w:tcW w:w="376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3" w:lineRule="exact"/>
              <w:ind w:right="278"/>
              <w:rPr>
                <w:sz w:val="16"/>
              </w:rPr>
            </w:pPr>
            <w:r>
              <w:rPr>
                <w:w w:val="105"/>
                <w:sz w:val="16"/>
              </w:rPr>
              <w:t>30/09/2023</w:t>
            </w:r>
          </w:p>
        </w:tc>
        <w:tc>
          <w:tcPr>
            <w:tcW w:w="13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3" w:lineRule="exact"/>
              <w:ind w:left="2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30/09/2023</w:t>
            </w:r>
          </w:p>
        </w:tc>
        <w:tc>
          <w:tcPr>
            <w:tcW w:w="13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3" w:lineRule="exact"/>
              <w:ind w:left="2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30/09/2022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3" w:lineRule="exact"/>
              <w:ind w:left="23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30/09/2022</w:t>
            </w:r>
          </w:p>
        </w:tc>
      </w:tr>
      <w:tr>
        <w:trPr>
          <w:trHeight w:val="280" w:hRule="atLeast"/>
        </w:trPr>
        <w:tc>
          <w:tcPr>
            <w:tcW w:w="37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Resultado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líquido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período</w:t>
            </w:r>
          </w:p>
        </w:tc>
        <w:tc>
          <w:tcPr>
            <w:tcW w:w="21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134"/>
              <w:rPr>
                <w:b/>
                <w:sz w:val="19"/>
              </w:rPr>
            </w:pPr>
            <w:r>
              <w:rPr>
                <w:b/>
                <w:sz w:val="19"/>
              </w:rPr>
              <w:t>(332.103)</w:t>
            </w:r>
          </w:p>
        </w:tc>
        <w:tc>
          <w:tcPr>
            <w:tcW w:w="13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134"/>
              <w:rPr>
                <w:b/>
                <w:sz w:val="19"/>
              </w:rPr>
            </w:pPr>
            <w:r>
              <w:rPr>
                <w:b/>
                <w:sz w:val="19"/>
              </w:rPr>
              <w:t>(42.679)</w:t>
            </w:r>
          </w:p>
        </w:tc>
        <w:tc>
          <w:tcPr>
            <w:tcW w:w="13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140"/>
              <w:rPr>
                <w:b/>
                <w:sz w:val="19"/>
              </w:rPr>
            </w:pPr>
            <w:r>
              <w:rPr>
                <w:b/>
                <w:sz w:val="19"/>
              </w:rPr>
              <w:t>(176.327)</w:t>
            </w:r>
          </w:p>
        </w:tc>
        <w:tc>
          <w:tcPr>
            <w:tcW w:w="1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39"/>
              <w:rPr>
                <w:b/>
                <w:sz w:val="19"/>
              </w:rPr>
            </w:pPr>
            <w:r>
              <w:rPr>
                <w:b/>
                <w:sz w:val="19"/>
              </w:rPr>
              <w:t>(258.409)</w:t>
            </w:r>
          </w:p>
        </w:tc>
      </w:tr>
      <w:tr>
        <w:trPr>
          <w:trHeight w:val="268" w:hRule="atLeast"/>
        </w:trPr>
        <w:tc>
          <w:tcPr>
            <w:tcW w:w="3767" w:type="dxa"/>
          </w:tcPr>
          <w:p>
            <w:pPr>
              <w:pStyle w:val="TableParagraph"/>
              <w:spacing w:line="240" w:lineRule="auto" w:before="1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Outros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resultados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abrangentes</w:t>
            </w:r>
          </w:p>
        </w:tc>
        <w:tc>
          <w:tcPr>
            <w:tcW w:w="2198" w:type="dxa"/>
          </w:tcPr>
          <w:p>
            <w:pPr>
              <w:pStyle w:val="TableParagraph"/>
              <w:spacing w:line="240" w:lineRule="auto" w:before="1"/>
              <w:ind w:right="134"/>
              <w:rPr>
                <w:b/>
                <w:sz w:val="19"/>
              </w:rPr>
            </w:pPr>
            <w:r>
              <w:rPr>
                <w:b/>
                <w:sz w:val="19"/>
              </w:rPr>
              <w:t>(8.335)</w:t>
            </w:r>
          </w:p>
        </w:tc>
        <w:tc>
          <w:tcPr>
            <w:tcW w:w="1367" w:type="dxa"/>
          </w:tcPr>
          <w:p>
            <w:pPr>
              <w:pStyle w:val="TableParagraph"/>
              <w:spacing w:line="240" w:lineRule="auto" w:before="1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68.974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 w:before="1"/>
              <w:ind w:right="140"/>
              <w:rPr>
                <w:b/>
                <w:sz w:val="19"/>
              </w:rPr>
            </w:pPr>
            <w:r>
              <w:rPr>
                <w:b/>
                <w:sz w:val="19"/>
              </w:rPr>
              <w:t>(5.723)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1"/>
              <w:ind w:right="93"/>
              <w:rPr>
                <w:b/>
                <w:sz w:val="19"/>
              </w:rPr>
            </w:pPr>
            <w:r>
              <w:rPr>
                <w:b/>
                <w:sz w:val="19"/>
              </w:rPr>
              <w:t>70.640</w:t>
            </w:r>
          </w:p>
        </w:tc>
      </w:tr>
      <w:tr>
        <w:trPr>
          <w:trHeight w:val="270" w:hRule="atLeast"/>
        </w:trPr>
        <w:tc>
          <w:tcPr>
            <w:tcW w:w="3767" w:type="dxa"/>
          </w:tcPr>
          <w:p>
            <w:pPr>
              <w:pStyle w:val="TableParagraph"/>
              <w:spacing w:line="240" w:lineRule="auto" w:before="1"/>
              <w:ind w:left="362"/>
              <w:jc w:val="left"/>
              <w:rPr>
                <w:sz w:val="19"/>
              </w:rPr>
            </w:pPr>
            <w:r>
              <w:rPr>
                <w:sz w:val="19"/>
              </w:rPr>
              <w:t>Outros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resultados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abrangentes</w:t>
            </w:r>
          </w:p>
        </w:tc>
        <w:tc>
          <w:tcPr>
            <w:tcW w:w="2198" w:type="dxa"/>
          </w:tcPr>
          <w:p>
            <w:pPr>
              <w:pStyle w:val="TableParagraph"/>
              <w:spacing w:line="240" w:lineRule="auto" w:before="1"/>
              <w:ind w:right="137"/>
              <w:rPr>
                <w:sz w:val="19"/>
              </w:rPr>
            </w:pPr>
            <w:r>
              <w:rPr>
                <w:sz w:val="19"/>
              </w:rPr>
              <w:t>(8.335)</w:t>
            </w:r>
          </w:p>
        </w:tc>
        <w:tc>
          <w:tcPr>
            <w:tcW w:w="1367" w:type="dxa"/>
          </w:tcPr>
          <w:p>
            <w:pPr>
              <w:pStyle w:val="TableParagraph"/>
              <w:spacing w:line="240" w:lineRule="auto" w:before="1"/>
              <w:ind w:right="185"/>
              <w:rPr>
                <w:sz w:val="19"/>
              </w:rPr>
            </w:pPr>
            <w:r>
              <w:rPr>
                <w:sz w:val="19"/>
              </w:rPr>
              <w:t>68.974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 w:before="1"/>
              <w:ind w:right="142"/>
              <w:rPr>
                <w:sz w:val="19"/>
              </w:rPr>
            </w:pPr>
            <w:r>
              <w:rPr>
                <w:sz w:val="19"/>
              </w:rPr>
              <w:t>(5.723)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1"/>
              <w:ind w:right="93"/>
              <w:rPr>
                <w:sz w:val="19"/>
              </w:rPr>
            </w:pPr>
            <w:r>
              <w:rPr>
                <w:sz w:val="19"/>
              </w:rPr>
              <w:t>70.640</w:t>
            </w:r>
          </w:p>
        </w:tc>
      </w:tr>
      <w:tr>
        <w:trPr>
          <w:trHeight w:val="231" w:hRule="atLeast"/>
        </w:trPr>
        <w:tc>
          <w:tcPr>
            <w:tcW w:w="3767" w:type="dxa"/>
          </w:tcPr>
          <w:p>
            <w:pPr>
              <w:pStyle w:val="TableParagraph"/>
              <w:spacing w:line="209" w:lineRule="exact" w:before="3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Resultado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abrangente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período</w:t>
            </w:r>
          </w:p>
        </w:tc>
        <w:tc>
          <w:tcPr>
            <w:tcW w:w="2198" w:type="dxa"/>
          </w:tcPr>
          <w:p>
            <w:pPr>
              <w:pStyle w:val="TableParagraph"/>
              <w:spacing w:line="209" w:lineRule="exact" w:before="3"/>
              <w:ind w:right="134"/>
              <w:rPr>
                <w:b/>
                <w:sz w:val="19"/>
              </w:rPr>
            </w:pPr>
            <w:r>
              <w:rPr>
                <w:b/>
                <w:sz w:val="19"/>
              </w:rPr>
              <w:t>(340.438)</w:t>
            </w:r>
          </w:p>
        </w:tc>
        <w:tc>
          <w:tcPr>
            <w:tcW w:w="1367" w:type="dxa"/>
          </w:tcPr>
          <w:p>
            <w:pPr>
              <w:pStyle w:val="TableParagraph"/>
              <w:spacing w:line="209" w:lineRule="exact" w:before="3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26.295</w:t>
            </w:r>
          </w:p>
        </w:tc>
        <w:tc>
          <w:tcPr>
            <w:tcW w:w="1374" w:type="dxa"/>
          </w:tcPr>
          <w:p>
            <w:pPr>
              <w:pStyle w:val="TableParagraph"/>
              <w:spacing w:line="209" w:lineRule="exact" w:before="3"/>
              <w:ind w:right="140"/>
              <w:rPr>
                <w:b/>
                <w:sz w:val="19"/>
              </w:rPr>
            </w:pPr>
            <w:r>
              <w:rPr>
                <w:b/>
                <w:sz w:val="19"/>
              </w:rPr>
              <w:t>(182.050)</w:t>
            </w:r>
          </w:p>
        </w:tc>
        <w:tc>
          <w:tcPr>
            <w:tcW w:w="1267" w:type="dxa"/>
          </w:tcPr>
          <w:p>
            <w:pPr>
              <w:pStyle w:val="TableParagraph"/>
              <w:spacing w:line="209" w:lineRule="exact" w:before="3"/>
              <w:ind w:right="39"/>
              <w:rPr>
                <w:b/>
                <w:sz w:val="19"/>
              </w:rPr>
            </w:pPr>
            <w:r>
              <w:rPr>
                <w:b/>
                <w:sz w:val="19"/>
              </w:rPr>
              <w:t>(187.769)</w:t>
            </w:r>
          </w:p>
        </w:tc>
      </w:tr>
    </w:tbl>
    <w:p>
      <w:pPr>
        <w:spacing w:after="0" w:line="209" w:lineRule="exact"/>
        <w:rPr>
          <w:sz w:val="19"/>
        </w:rPr>
        <w:sectPr>
          <w:headerReference w:type="default" r:id="rId13"/>
          <w:footerReference w:type="default" r:id="rId14"/>
          <w:pgSz w:w="11900" w:h="16840"/>
          <w:pgMar w:header="103" w:footer="1072" w:top="2820" w:bottom="1260" w:left="940" w:right="5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63"/>
        <w:ind w:left="185" w:right="369" w:firstLine="0"/>
        <w:jc w:val="center"/>
        <w:rPr>
          <w:b/>
          <w:sz w:val="19"/>
        </w:rPr>
      </w:pPr>
      <w:r>
        <w:rPr>
          <w:b/>
          <w:spacing w:val="-4"/>
          <w:sz w:val="19"/>
        </w:rPr>
        <w:t>DEMONSTRAÇÃO</w:t>
      </w:r>
      <w:r>
        <w:rPr>
          <w:b/>
          <w:spacing w:val="-7"/>
          <w:sz w:val="19"/>
        </w:rPr>
        <w:t> </w:t>
      </w:r>
      <w:r>
        <w:rPr>
          <w:b/>
          <w:spacing w:val="-3"/>
          <w:sz w:val="19"/>
        </w:rPr>
        <w:t>DAS</w:t>
      </w:r>
      <w:r>
        <w:rPr>
          <w:b/>
          <w:spacing w:val="-6"/>
          <w:sz w:val="19"/>
        </w:rPr>
        <w:t> </w:t>
      </w:r>
      <w:r>
        <w:rPr>
          <w:b/>
          <w:spacing w:val="-3"/>
          <w:sz w:val="19"/>
        </w:rPr>
        <w:t>MUTAÇÕES</w:t>
      </w:r>
      <w:r>
        <w:rPr>
          <w:b/>
          <w:spacing w:val="-5"/>
          <w:sz w:val="19"/>
        </w:rPr>
        <w:t> </w:t>
      </w:r>
      <w:r>
        <w:rPr>
          <w:b/>
          <w:spacing w:val="-3"/>
          <w:sz w:val="19"/>
        </w:rPr>
        <w:t>DO</w:t>
      </w:r>
      <w:r>
        <w:rPr>
          <w:b/>
          <w:spacing w:val="-7"/>
          <w:sz w:val="19"/>
        </w:rPr>
        <w:t> </w:t>
      </w:r>
      <w:r>
        <w:rPr>
          <w:b/>
          <w:spacing w:val="-3"/>
          <w:sz w:val="19"/>
        </w:rPr>
        <w:t>PATRIMÔNIO</w:t>
      </w:r>
      <w:r>
        <w:rPr>
          <w:b/>
          <w:spacing w:val="-7"/>
          <w:sz w:val="19"/>
        </w:rPr>
        <w:t> </w:t>
      </w:r>
      <w:r>
        <w:rPr>
          <w:b/>
          <w:spacing w:val="-3"/>
          <w:sz w:val="19"/>
        </w:rPr>
        <w:t>LÍQUIDO</w:t>
      </w:r>
      <w:r>
        <w:rPr>
          <w:b/>
          <w:spacing w:val="-6"/>
          <w:sz w:val="19"/>
        </w:rPr>
        <w:t> </w:t>
      </w:r>
      <w:r>
        <w:rPr>
          <w:b/>
          <w:spacing w:val="-3"/>
          <w:sz w:val="19"/>
        </w:rPr>
        <w:t>-</w:t>
      </w:r>
      <w:r>
        <w:rPr>
          <w:b/>
          <w:spacing w:val="-1"/>
          <w:sz w:val="19"/>
        </w:rPr>
        <w:t> </w:t>
      </w:r>
      <w:r>
        <w:rPr>
          <w:b/>
          <w:spacing w:val="-3"/>
          <w:sz w:val="19"/>
        </w:rPr>
        <w:t>01/01/2023</w:t>
      </w:r>
      <w:r>
        <w:rPr>
          <w:b/>
          <w:spacing w:val="-12"/>
          <w:sz w:val="19"/>
        </w:rPr>
        <w:t> </w:t>
      </w:r>
      <w:r>
        <w:rPr>
          <w:b/>
          <w:spacing w:val="-3"/>
          <w:sz w:val="19"/>
        </w:rPr>
        <w:t>A</w:t>
      </w:r>
      <w:r>
        <w:rPr>
          <w:b/>
          <w:spacing w:val="-5"/>
          <w:sz w:val="19"/>
        </w:rPr>
        <w:t> </w:t>
      </w:r>
      <w:r>
        <w:rPr>
          <w:b/>
          <w:spacing w:val="-3"/>
          <w:sz w:val="19"/>
        </w:rPr>
        <w:t>30/09/2023</w:t>
      </w:r>
    </w:p>
    <w:p>
      <w:pPr>
        <w:pStyle w:val="BodyText"/>
        <w:spacing w:before="8"/>
        <w:rPr>
          <w:b/>
          <w:sz w:val="21"/>
        </w:rPr>
      </w:pPr>
    </w:p>
    <w:p>
      <w:pPr>
        <w:spacing w:after="0"/>
        <w:rPr>
          <w:sz w:val="21"/>
        </w:rPr>
        <w:sectPr>
          <w:headerReference w:type="default" r:id="rId15"/>
          <w:footerReference w:type="default" r:id="rId16"/>
          <w:pgSz w:w="11900" w:h="16840"/>
          <w:pgMar w:header="103" w:footer="1072" w:top="2820" w:bottom="1260" w:left="940" w:right="500"/>
        </w:sectPr>
      </w:pPr>
    </w:p>
    <w:p>
      <w:pPr>
        <w:pStyle w:val="BodyText"/>
        <w:spacing w:before="9"/>
        <w:rPr>
          <w:b/>
          <w:sz w:val="25"/>
        </w:rPr>
      </w:pPr>
    </w:p>
    <w:p>
      <w:pPr>
        <w:tabs>
          <w:tab w:pos="4198" w:val="left" w:leader="none"/>
        </w:tabs>
        <w:spacing w:before="0"/>
        <w:ind w:left="1678" w:right="0" w:firstLine="0"/>
        <w:jc w:val="left"/>
        <w:rPr>
          <w:sz w:val="19"/>
        </w:rPr>
      </w:pPr>
      <w:r>
        <w:rPr>
          <w:sz w:val="19"/>
        </w:rPr>
        <w:t>Descrição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Capital</w:t>
      </w:r>
      <w:r>
        <w:rPr>
          <w:spacing w:val="-6"/>
          <w:sz w:val="19"/>
        </w:rPr>
        <w:t> </w:t>
      </w:r>
      <w:r>
        <w:rPr>
          <w:sz w:val="19"/>
        </w:rPr>
        <w:t>Social</w:t>
      </w:r>
    </w:p>
    <w:p>
      <w:pPr>
        <w:spacing w:line="261" w:lineRule="auto" w:before="62"/>
        <w:ind w:left="475" w:right="0" w:hanging="216"/>
        <w:jc w:val="left"/>
        <w:rPr>
          <w:sz w:val="19"/>
        </w:rPr>
      </w:pPr>
      <w:r>
        <w:rPr/>
        <w:br w:type="column"/>
      </w:r>
      <w:r>
        <w:rPr>
          <w:sz w:val="19"/>
        </w:rPr>
        <w:t>Outros Resultados</w:t>
      </w:r>
      <w:r>
        <w:rPr>
          <w:spacing w:val="-40"/>
          <w:sz w:val="19"/>
        </w:rPr>
        <w:t> </w:t>
      </w:r>
      <w:r>
        <w:rPr>
          <w:sz w:val="19"/>
        </w:rPr>
        <w:t>Abrangentes</w:t>
      </w:r>
    </w:p>
    <w:p>
      <w:pPr>
        <w:spacing w:before="62"/>
        <w:ind w:left="43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Prejuízos</w:t>
      </w:r>
    </w:p>
    <w:p>
      <w:pPr>
        <w:tabs>
          <w:tab w:pos="2086" w:val="left" w:leader="none"/>
        </w:tabs>
        <w:spacing w:before="20"/>
        <w:ind w:left="305" w:right="0" w:firstLine="0"/>
        <w:jc w:val="left"/>
        <w:rPr>
          <w:sz w:val="19"/>
        </w:rPr>
      </w:pPr>
      <w:r>
        <w:rPr>
          <w:sz w:val="19"/>
        </w:rPr>
        <w:t>Acumulados</w:t>
      </w:r>
      <w:r>
        <w:rPr>
          <w:rFonts w:ascii="Times New Roman"/>
          <w:sz w:val="19"/>
        </w:rPr>
        <w:tab/>
      </w:r>
      <w:r>
        <w:rPr>
          <w:sz w:val="19"/>
        </w:rPr>
        <w:t>Totais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1160" w:bottom="1140" w:left="940" w:right="500"/>
          <w:cols w:num="3" w:equalWidth="0">
            <w:col w:w="5233" w:space="40"/>
            <w:col w:w="1698" w:space="39"/>
            <w:col w:w="3450"/>
          </w:cols>
        </w:sect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7"/>
        <w:gridCol w:w="1607"/>
        <w:gridCol w:w="1425"/>
        <w:gridCol w:w="1610"/>
        <w:gridCol w:w="1167"/>
      </w:tblGrid>
      <w:tr>
        <w:trPr>
          <w:trHeight w:val="298" w:hRule="atLeast"/>
        </w:trPr>
        <w:tc>
          <w:tcPr>
            <w:tcW w:w="41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Saldo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janeiro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2023</w:t>
            </w:r>
          </w:p>
        </w:tc>
        <w:tc>
          <w:tcPr>
            <w:tcW w:w="16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508"/>
              <w:rPr>
                <w:sz w:val="19"/>
              </w:rPr>
            </w:pPr>
            <w:r>
              <w:rPr>
                <w:sz w:val="19"/>
              </w:rPr>
              <w:t>2.455.537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7" w:right="299"/>
              <w:jc w:val="center"/>
              <w:rPr>
                <w:sz w:val="19"/>
              </w:rPr>
            </w:pPr>
            <w:r>
              <w:rPr>
                <w:sz w:val="19"/>
              </w:rPr>
              <w:t>80.112</w:t>
            </w:r>
          </w:p>
        </w:tc>
        <w:tc>
          <w:tcPr>
            <w:tcW w:w="16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414"/>
              <w:rPr>
                <w:sz w:val="19"/>
              </w:rPr>
            </w:pPr>
            <w:r>
              <w:rPr>
                <w:sz w:val="19"/>
              </w:rPr>
              <w:t>(3.145.247)</w:t>
            </w:r>
          </w:p>
        </w:tc>
        <w:tc>
          <w:tcPr>
            <w:tcW w:w="11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40"/>
              <w:rPr>
                <w:sz w:val="19"/>
              </w:rPr>
            </w:pPr>
            <w:r>
              <w:rPr>
                <w:sz w:val="19"/>
              </w:rPr>
              <w:t>(609.598)</w:t>
            </w:r>
          </w:p>
        </w:tc>
      </w:tr>
      <w:tr>
        <w:trPr>
          <w:trHeight w:val="279" w:hRule="atLeast"/>
        </w:trPr>
        <w:tc>
          <w:tcPr>
            <w:tcW w:w="4167" w:type="dxa"/>
          </w:tcPr>
          <w:p>
            <w:pPr>
              <w:pStyle w:val="TableParagraph"/>
              <w:spacing w:line="218" w:lineRule="exact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Redução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capital</w:t>
            </w:r>
          </w:p>
        </w:tc>
        <w:tc>
          <w:tcPr>
            <w:tcW w:w="1607" w:type="dxa"/>
          </w:tcPr>
          <w:p>
            <w:pPr>
              <w:pStyle w:val="TableParagraph"/>
              <w:spacing w:line="218" w:lineRule="exact"/>
              <w:ind w:right="458"/>
              <w:rPr>
                <w:sz w:val="19"/>
              </w:rPr>
            </w:pPr>
            <w:r>
              <w:rPr>
                <w:sz w:val="19"/>
              </w:rPr>
              <w:t>(293.215)</w:t>
            </w:r>
          </w:p>
        </w:tc>
        <w:tc>
          <w:tcPr>
            <w:tcW w:w="1425" w:type="dxa"/>
          </w:tcPr>
          <w:p>
            <w:pPr>
              <w:pStyle w:val="TableParagraph"/>
              <w:spacing w:line="218" w:lineRule="exact"/>
              <w:ind w:left="19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0" w:type="dxa"/>
          </w:tcPr>
          <w:p>
            <w:pPr>
              <w:pStyle w:val="TableParagraph"/>
              <w:spacing w:line="218" w:lineRule="exact"/>
              <w:ind w:left="234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line="218" w:lineRule="exact"/>
              <w:ind w:right="40"/>
              <w:rPr>
                <w:sz w:val="19"/>
              </w:rPr>
            </w:pPr>
            <w:r>
              <w:rPr>
                <w:sz w:val="19"/>
              </w:rPr>
              <w:t>(293.215)</w:t>
            </w:r>
          </w:p>
        </w:tc>
      </w:tr>
      <w:tr>
        <w:trPr>
          <w:trHeight w:val="279" w:hRule="atLeast"/>
        </w:trPr>
        <w:tc>
          <w:tcPr>
            <w:tcW w:w="4167" w:type="dxa"/>
          </w:tcPr>
          <w:p>
            <w:pPr>
              <w:pStyle w:val="TableParagraph"/>
              <w:spacing w:line="219" w:lineRule="exact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Ganhos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(perdas)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atuariais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planos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pensão</w:t>
            </w:r>
          </w:p>
        </w:tc>
        <w:tc>
          <w:tcPr>
            <w:tcW w:w="1607" w:type="dxa"/>
          </w:tcPr>
          <w:p>
            <w:pPr>
              <w:pStyle w:val="TableParagraph"/>
              <w:spacing w:line="219" w:lineRule="exact"/>
              <w:ind w:left="142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425" w:type="dxa"/>
          </w:tcPr>
          <w:p>
            <w:pPr>
              <w:pStyle w:val="TableParagraph"/>
              <w:spacing w:line="219" w:lineRule="exact"/>
              <w:ind w:left="427" w:right="312"/>
              <w:jc w:val="center"/>
              <w:rPr>
                <w:sz w:val="19"/>
              </w:rPr>
            </w:pPr>
            <w:r>
              <w:rPr>
                <w:sz w:val="19"/>
              </w:rPr>
              <w:t>(11.138)</w:t>
            </w:r>
          </w:p>
        </w:tc>
        <w:tc>
          <w:tcPr>
            <w:tcW w:w="1610" w:type="dxa"/>
          </w:tcPr>
          <w:p>
            <w:pPr>
              <w:pStyle w:val="TableParagraph"/>
              <w:spacing w:line="219" w:lineRule="exact"/>
              <w:ind w:left="23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line="219" w:lineRule="exact"/>
              <w:ind w:right="40"/>
              <w:rPr>
                <w:sz w:val="19"/>
              </w:rPr>
            </w:pPr>
            <w:r>
              <w:rPr>
                <w:sz w:val="19"/>
              </w:rPr>
              <w:t>(11.138)</w:t>
            </w:r>
          </w:p>
        </w:tc>
      </w:tr>
      <w:tr>
        <w:trPr>
          <w:trHeight w:val="241" w:hRule="atLeast"/>
        </w:trPr>
        <w:tc>
          <w:tcPr>
            <w:tcW w:w="41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Resultado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exercício</w:t>
            </w:r>
          </w:p>
        </w:tc>
        <w:tc>
          <w:tcPr>
            <w:tcW w:w="16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144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19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right="414"/>
              <w:rPr>
                <w:sz w:val="19"/>
              </w:rPr>
            </w:pPr>
            <w:r>
              <w:rPr>
                <w:sz w:val="19"/>
              </w:rPr>
              <w:t>(42.679)</w:t>
            </w: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right="40"/>
              <w:rPr>
                <w:sz w:val="19"/>
              </w:rPr>
            </w:pPr>
            <w:r>
              <w:rPr>
                <w:sz w:val="19"/>
              </w:rPr>
              <w:t>(42.679)</w:t>
            </w:r>
          </w:p>
        </w:tc>
      </w:tr>
      <w:tr>
        <w:trPr>
          <w:trHeight w:val="262" w:hRule="atLeast"/>
        </w:trPr>
        <w:tc>
          <w:tcPr>
            <w:tcW w:w="416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00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Saldos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em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30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de setembro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de 2023</w:t>
            </w:r>
          </w:p>
        </w:tc>
        <w:tc>
          <w:tcPr>
            <w:tcW w:w="160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507"/>
              <w:rPr>
                <w:b/>
                <w:sz w:val="19"/>
              </w:rPr>
            </w:pPr>
            <w:r>
              <w:rPr>
                <w:b/>
                <w:sz w:val="19"/>
              </w:rPr>
              <w:t>2.162.322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427" w:right="2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68.974</w:t>
            </w:r>
          </w:p>
        </w:tc>
        <w:tc>
          <w:tcPr>
            <w:tcW w:w="161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412"/>
              <w:rPr>
                <w:b/>
                <w:sz w:val="19"/>
              </w:rPr>
            </w:pPr>
            <w:r>
              <w:rPr>
                <w:b/>
                <w:sz w:val="19"/>
              </w:rPr>
              <w:t>(3.187.926)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(956.630)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62"/>
        <w:ind w:left="185" w:right="369" w:firstLine="0"/>
        <w:jc w:val="center"/>
        <w:rPr>
          <w:b/>
          <w:sz w:val="19"/>
        </w:rPr>
      </w:pPr>
      <w:r>
        <w:rPr>
          <w:b/>
          <w:spacing w:val="-4"/>
          <w:sz w:val="19"/>
        </w:rPr>
        <w:t>DEMONSTRAÇÃO</w:t>
      </w:r>
      <w:r>
        <w:rPr>
          <w:b/>
          <w:spacing w:val="-7"/>
          <w:sz w:val="19"/>
        </w:rPr>
        <w:t> </w:t>
      </w:r>
      <w:r>
        <w:rPr>
          <w:b/>
          <w:spacing w:val="-3"/>
          <w:sz w:val="19"/>
        </w:rPr>
        <w:t>DAS</w:t>
      </w:r>
      <w:r>
        <w:rPr>
          <w:b/>
          <w:spacing w:val="-6"/>
          <w:sz w:val="19"/>
        </w:rPr>
        <w:t> </w:t>
      </w:r>
      <w:r>
        <w:rPr>
          <w:b/>
          <w:spacing w:val="-3"/>
          <w:sz w:val="19"/>
        </w:rPr>
        <w:t>MUTAÇÕES</w:t>
      </w:r>
      <w:r>
        <w:rPr>
          <w:b/>
          <w:spacing w:val="-5"/>
          <w:sz w:val="19"/>
        </w:rPr>
        <w:t> </w:t>
      </w:r>
      <w:r>
        <w:rPr>
          <w:b/>
          <w:spacing w:val="-3"/>
          <w:sz w:val="19"/>
        </w:rPr>
        <w:t>DO</w:t>
      </w:r>
      <w:r>
        <w:rPr>
          <w:b/>
          <w:spacing w:val="-7"/>
          <w:sz w:val="19"/>
        </w:rPr>
        <w:t> </w:t>
      </w:r>
      <w:r>
        <w:rPr>
          <w:b/>
          <w:spacing w:val="-3"/>
          <w:sz w:val="19"/>
        </w:rPr>
        <w:t>PATRIMÔNIO</w:t>
      </w:r>
      <w:r>
        <w:rPr>
          <w:b/>
          <w:spacing w:val="-7"/>
          <w:sz w:val="19"/>
        </w:rPr>
        <w:t> </w:t>
      </w:r>
      <w:r>
        <w:rPr>
          <w:b/>
          <w:spacing w:val="-3"/>
          <w:sz w:val="19"/>
        </w:rPr>
        <w:t>LÍQUIDO</w:t>
      </w:r>
      <w:r>
        <w:rPr>
          <w:b/>
          <w:spacing w:val="-6"/>
          <w:sz w:val="19"/>
        </w:rPr>
        <w:t> </w:t>
      </w:r>
      <w:r>
        <w:rPr>
          <w:b/>
          <w:spacing w:val="-3"/>
          <w:sz w:val="19"/>
        </w:rPr>
        <w:t>-</w:t>
      </w:r>
      <w:r>
        <w:rPr>
          <w:b/>
          <w:spacing w:val="-1"/>
          <w:sz w:val="19"/>
        </w:rPr>
        <w:t> </w:t>
      </w:r>
      <w:r>
        <w:rPr>
          <w:b/>
          <w:spacing w:val="-3"/>
          <w:sz w:val="19"/>
        </w:rPr>
        <w:t>01/01/2022</w:t>
      </w:r>
      <w:r>
        <w:rPr>
          <w:b/>
          <w:spacing w:val="-12"/>
          <w:sz w:val="19"/>
        </w:rPr>
        <w:t> </w:t>
      </w:r>
      <w:r>
        <w:rPr>
          <w:b/>
          <w:spacing w:val="-3"/>
          <w:sz w:val="19"/>
        </w:rPr>
        <w:t>A</w:t>
      </w:r>
      <w:r>
        <w:rPr>
          <w:b/>
          <w:spacing w:val="-5"/>
          <w:sz w:val="19"/>
        </w:rPr>
        <w:t> </w:t>
      </w:r>
      <w:r>
        <w:rPr>
          <w:b/>
          <w:spacing w:val="-3"/>
          <w:sz w:val="19"/>
        </w:rPr>
        <w:t>30/09/2022</w:t>
      </w:r>
    </w:p>
    <w:p>
      <w:pPr>
        <w:pStyle w:val="BodyText"/>
        <w:spacing w:before="9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1160" w:bottom="1140" w:left="940" w:right="500"/>
        </w:sectPr>
      </w:pPr>
    </w:p>
    <w:p>
      <w:pPr>
        <w:pStyle w:val="BodyText"/>
        <w:spacing w:before="11"/>
        <w:rPr>
          <w:b/>
          <w:sz w:val="25"/>
        </w:rPr>
      </w:pPr>
    </w:p>
    <w:p>
      <w:pPr>
        <w:tabs>
          <w:tab w:pos="4198" w:val="left" w:leader="none"/>
        </w:tabs>
        <w:spacing w:before="0"/>
        <w:ind w:left="1678" w:right="0" w:firstLine="0"/>
        <w:jc w:val="left"/>
        <w:rPr>
          <w:sz w:val="19"/>
        </w:rPr>
      </w:pPr>
      <w:r>
        <w:rPr/>
        <w:pict>
          <v:shape style="position:absolute;margin-left:53.8801pt;margin-top:11.535296pt;width:498.85pt;height:84.7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7"/>
                    <w:gridCol w:w="1615"/>
                    <w:gridCol w:w="1392"/>
                    <w:gridCol w:w="1636"/>
                    <w:gridCol w:w="1167"/>
                  </w:tblGrid>
                  <w:tr>
                    <w:trPr>
                      <w:trHeight w:val="311" w:hRule="atLeast"/>
                    </w:trPr>
                    <w:tc>
                      <w:tcPr>
                        <w:tcW w:w="416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0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Saldos</w:t>
                        </w:r>
                        <w:r>
                          <w:rPr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em</w:t>
                        </w:r>
                        <w:r>
                          <w:rPr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31</w:t>
                        </w:r>
                        <w:r>
                          <w:rPr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dezembro</w:t>
                        </w:r>
                        <w:r>
                          <w:rPr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2021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6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2.455.537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482" w:right="3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46.485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4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(3.316.558)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4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(814.536)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416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7"/>
                          <w:ind w:left="10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Efeitos</w:t>
                        </w:r>
                        <w:r>
                          <w:rPr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da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reapresentação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7"/>
                          <w:ind w:left="1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0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3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7"/>
                          <w:ind w:left="2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0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7"/>
                          <w:ind w:right="4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439.080</w:t>
                        </w:r>
                      </w:p>
                    </w:tc>
                    <w:tc>
                      <w:tcPr>
                        <w:tcW w:w="116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7"/>
                          <w:ind w:right="9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439.080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1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7"/>
                          <w:ind w:left="10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Saldos</w:t>
                        </w:r>
                        <w:r>
                          <w:rPr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em</w:t>
                        </w:r>
                        <w:r>
                          <w:rPr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1º</w:t>
                        </w:r>
                        <w:r>
                          <w:rPr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janeiro</w:t>
                        </w:r>
                        <w:r>
                          <w:rPr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2022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7"/>
                          <w:ind w:left="36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2.455.537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7"/>
                          <w:ind w:left="482" w:right="3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46.485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7"/>
                          <w:ind w:right="4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(2.877.478)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7"/>
                          <w:ind w:right="4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(375.456)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416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0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Ganhos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(perdas)</w:t>
                        </w:r>
                        <w:r>
                          <w:rPr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atuariais</w:t>
                        </w:r>
                        <w:r>
                          <w:rPr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em</w:t>
                        </w:r>
                        <w:r>
                          <w:rPr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planos</w:t>
                        </w:r>
                        <w:r>
                          <w:rPr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pensão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0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482" w:right="3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24.155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0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9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24.155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416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10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Resultado</w:t>
                        </w:r>
                        <w:r>
                          <w:rPr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do</w:t>
                        </w:r>
                        <w:r>
                          <w:rPr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exercício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1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0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3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2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0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right="4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(258.409)</w:t>
                        </w:r>
                      </w:p>
                    </w:tc>
                    <w:tc>
                      <w:tcPr>
                        <w:tcW w:w="116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right="4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(258.409)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41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5"/>
                          <w:ind w:left="100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sz w:val="19"/>
                          </w:rPr>
                          <w:t>Saldos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>em</w:t>
                        </w:r>
                        <w:r>
                          <w:rPr>
                            <w:b/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>30</w:t>
                        </w:r>
                        <w:r>
                          <w:rPr>
                            <w:b/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>de setembro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de 2022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5"/>
                          <w:ind w:left="364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2.455.537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5"/>
                          <w:ind w:left="482" w:right="33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70.640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5"/>
                          <w:ind w:right="41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(3.135.887)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5"/>
                          <w:ind w:right="3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(609.710)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Descrição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Capital</w:t>
      </w:r>
      <w:r>
        <w:rPr>
          <w:spacing w:val="-6"/>
          <w:sz w:val="19"/>
        </w:rPr>
        <w:t> </w:t>
      </w:r>
      <w:r>
        <w:rPr>
          <w:sz w:val="19"/>
        </w:rPr>
        <w:t>Social</w:t>
      </w:r>
    </w:p>
    <w:p>
      <w:pPr>
        <w:spacing w:line="264" w:lineRule="auto" w:before="62"/>
        <w:ind w:left="475" w:right="0" w:hanging="216"/>
        <w:jc w:val="left"/>
        <w:rPr>
          <w:sz w:val="19"/>
        </w:rPr>
      </w:pPr>
      <w:r>
        <w:rPr/>
        <w:br w:type="column"/>
      </w:r>
      <w:r>
        <w:rPr>
          <w:sz w:val="19"/>
        </w:rPr>
        <w:t>Outros Resultados</w:t>
      </w:r>
      <w:r>
        <w:rPr>
          <w:spacing w:val="-40"/>
          <w:sz w:val="19"/>
        </w:rPr>
        <w:t> </w:t>
      </w:r>
      <w:r>
        <w:rPr>
          <w:sz w:val="19"/>
        </w:rPr>
        <w:t>Abrangentes</w:t>
      </w:r>
    </w:p>
    <w:p>
      <w:pPr>
        <w:spacing w:before="62"/>
        <w:ind w:left="43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Prejuízos</w:t>
      </w:r>
    </w:p>
    <w:p>
      <w:pPr>
        <w:tabs>
          <w:tab w:pos="2086" w:val="left" w:leader="none"/>
        </w:tabs>
        <w:spacing w:before="23"/>
        <w:ind w:left="305" w:right="0" w:firstLine="0"/>
        <w:jc w:val="left"/>
        <w:rPr>
          <w:sz w:val="19"/>
        </w:rPr>
      </w:pPr>
      <w:r>
        <w:rPr>
          <w:sz w:val="19"/>
        </w:rPr>
        <w:t>Acumulados</w:t>
      </w:r>
      <w:r>
        <w:rPr>
          <w:rFonts w:ascii="Times New Roman"/>
          <w:sz w:val="19"/>
        </w:rPr>
        <w:tab/>
      </w:r>
      <w:r>
        <w:rPr>
          <w:sz w:val="19"/>
        </w:rPr>
        <w:t>Totais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1160" w:bottom="1140" w:left="940" w:right="500"/>
          <w:cols w:num="3" w:equalWidth="0">
            <w:col w:w="5233" w:space="40"/>
            <w:col w:w="1698" w:space="39"/>
            <w:col w:w="34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9"/>
        <w:gridCol w:w="2002"/>
        <w:gridCol w:w="1935"/>
      </w:tblGrid>
      <w:tr>
        <w:trPr>
          <w:trHeight w:val="427" w:hRule="atLeast"/>
        </w:trPr>
        <w:tc>
          <w:tcPr>
            <w:tcW w:w="603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line="179" w:lineRule="exact"/>
              <w:ind w:left="180" w:right="3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Acumulado</w:t>
            </w:r>
            <w:r>
              <w:rPr>
                <w:spacing w:val="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atual</w:t>
            </w:r>
          </w:p>
          <w:p>
            <w:pPr>
              <w:pStyle w:val="TableParagraph"/>
              <w:spacing w:line="204" w:lineRule="exact" w:before="25"/>
              <w:ind w:left="153" w:right="3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exercício</w:t>
            </w:r>
            <w:r>
              <w:rPr>
                <w:spacing w:val="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</w:p>
        </w:tc>
        <w:tc>
          <w:tcPr>
            <w:tcW w:w="1935" w:type="dxa"/>
          </w:tcPr>
          <w:p>
            <w:pPr>
              <w:pStyle w:val="TableParagraph"/>
              <w:spacing w:line="179" w:lineRule="exact"/>
              <w:ind w:left="359" w:right="1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Acumulado</w:t>
            </w:r>
            <w:r>
              <w:rPr>
                <w:spacing w:val="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</w:p>
          <w:p>
            <w:pPr>
              <w:pStyle w:val="TableParagraph"/>
              <w:spacing w:line="204" w:lineRule="exact" w:before="25"/>
              <w:ind w:left="359" w:right="1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exercício</w:t>
            </w:r>
            <w:r>
              <w:rPr>
                <w:spacing w:val="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anterior</w:t>
            </w:r>
            <w:r>
              <w:rPr>
                <w:spacing w:val="1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603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line="192" w:lineRule="exact"/>
              <w:ind w:left="4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01/01/2023</w:t>
            </w:r>
            <w:r>
              <w:rPr>
                <w:spacing w:val="1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</w:p>
        </w:tc>
        <w:tc>
          <w:tcPr>
            <w:tcW w:w="1935" w:type="dxa"/>
          </w:tcPr>
          <w:p>
            <w:pPr>
              <w:pStyle w:val="TableParagraph"/>
              <w:spacing w:line="192" w:lineRule="exact"/>
              <w:ind w:left="55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01/01/2022</w:t>
            </w:r>
            <w:r>
              <w:rPr>
                <w:spacing w:val="1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</w:p>
        </w:tc>
      </w:tr>
      <w:tr>
        <w:trPr>
          <w:trHeight w:val="196" w:hRule="atLeast"/>
        </w:trPr>
        <w:tc>
          <w:tcPr>
            <w:tcW w:w="603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47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30/09/2023</w:t>
            </w:r>
          </w:p>
        </w:tc>
        <w:tc>
          <w:tcPr>
            <w:tcW w:w="19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62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30/09/2022</w:t>
            </w:r>
          </w:p>
        </w:tc>
      </w:tr>
      <w:tr>
        <w:trPr>
          <w:trHeight w:val="249" w:hRule="atLeast"/>
        </w:trPr>
        <w:tc>
          <w:tcPr>
            <w:tcW w:w="60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FLUXO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OPERACIONAIS</w:t>
            </w:r>
          </w:p>
        </w:tc>
        <w:tc>
          <w:tcPr>
            <w:tcW w:w="2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Fluxo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atividade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principal</w:t>
            </w:r>
          </w:p>
        </w:tc>
        <w:tc>
          <w:tcPr>
            <w:tcW w:w="20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exercício</w:t>
            </w:r>
          </w:p>
        </w:tc>
        <w:tc>
          <w:tcPr>
            <w:tcW w:w="2002" w:type="dxa"/>
          </w:tcPr>
          <w:p>
            <w:pPr>
              <w:pStyle w:val="TableParagraph"/>
              <w:spacing w:line="226" w:lineRule="exact"/>
              <w:ind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(42.679)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(258.409)</w:t>
            </w: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resultados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abrangentes</w:t>
            </w:r>
          </w:p>
        </w:tc>
        <w:tc>
          <w:tcPr>
            <w:tcW w:w="2002" w:type="dxa"/>
          </w:tcPr>
          <w:p>
            <w:pPr>
              <w:pStyle w:val="TableParagraph"/>
              <w:spacing w:line="225" w:lineRule="exact"/>
              <w:ind w:right="263"/>
              <w:rPr>
                <w:sz w:val="20"/>
              </w:rPr>
            </w:pPr>
            <w:r>
              <w:rPr>
                <w:sz w:val="20"/>
              </w:rPr>
              <w:t>(11.138)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97"/>
              <w:rPr>
                <w:sz w:val="20"/>
              </w:rPr>
            </w:pPr>
            <w:r>
              <w:rPr>
                <w:sz w:val="20"/>
              </w:rPr>
              <w:t>24.155</w:t>
            </w: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Ajustes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resultados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anteriores</w:t>
            </w:r>
          </w:p>
        </w:tc>
        <w:tc>
          <w:tcPr>
            <w:tcW w:w="2002" w:type="dxa"/>
          </w:tcPr>
          <w:p>
            <w:pPr>
              <w:pStyle w:val="TableParagraph"/>
              <w:spacing w:line="225" w:lineRule="exact"/>
              <w:ind w:right="522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97"/>
              <w:rPr>
                <w:sz w:val="20"/>
              </w:rPr>
            </w:pPr>
            <w:r>
              <w:rPr>
                <w:sz w:val="20"/>
              </w:rPr>
              <w:t>439.080</w:t>
            </w: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Depreciação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amortização</w:t>
            </w:r>
          </w:p>
        </w:tc>
        <w:tc>
          <w:tcPr>
            <w:tcW w:w="2002" w:type="dxa"/>
          </w:tcPr>
          <w:p>
            <w:pPr>
              <w:pStyle w:val="TableParagraph"/>
              <w:spacing w:line="226" w:lineRule="exact"/>
              <w:ind w:right="315"/>
              <w:rPr>
                <w:sz w:val="20"/>
              </w:rPr>
            </w:pPr>
            <w:r>
              <w:rPr>
                <w:sz w:val="20"/>
              </w:rPr>
              <w:t>50.394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97"/>
              <w:rPr>
                <w:sz w:val="20"/>
              </w:rPr>
            </w:pPr>
            <w:r>
              <w:rPr>
                <w:sz w:val="20"/>
              </w:rPr>
              <w:t>51.797</w:t>
            </w: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Baixas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imobilizado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propriedades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investimento</w:t>
            </w:r>
          </w:p>
        </w:tc>
        <w:tc>
          <w:tcPr>
            <w:tcW w:w="2002" w:type="dxa"/>
          </w:tcPr>
          <w:p>
            <w:pPr>
              <w:pStyle w:val="TableParagraph"/>
              <w:spacing w:line="226" w:lineRule="exact"/>
              <w:ind w:right="315"/>
              <w:rPr>
                <w:sz w:val="20"/>
              </w:rPr>
            </w:pPr>
            <w:r>
              <w:rPr>
                <w:sz w:val="20"/>
              </w:rPr>
              <w:t>4.073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301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Variação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monetária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créditos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acionistas</w:t>
            </w:r>
          </w:p>
        </w:tc>
        <w:tc>
          <w:tcPr>
            <w:tcW w:w="2002" w:type="dxa"/>
          </w:tcPr>
          <w:p>
            <w:pPr>
              <w:pStyle w:val="TableParagraph"/>
              <w:spacing w:line="225" w:lineRule="exact"/>
              <w:ind w:right="315"/>
              <w:rPr>
                <w:sz w:val="20"/>
              </w:rPr>
            </w:pPr>
            <w:r>
              <w:rPr>
                <w:sz w:val="20"/>
              </w:rPr>
              <w:t>24.786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97"/>
              <w:rPr>
                <w:sz w:val="20"/>
              </w:rPr>
            </w:pPr>
            <w:r>
              <w:rPr>
                <w:sz w:val="20"/>
              </w:rPr>
              <w:t>19.796</w:t>
            </w:r>
          </w:p>
        </w:tc>
      </w:tr>
      <w:tr>
        <w:trPr>
          <w:trHeight w:val="246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Provisão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perdas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estimadas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créditos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liquidação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duvidosa</w:t>
            </w:r>
          </w:p>
        </w:tc>
        <w:tc>
          <w:tcPr>
            <w:tcW w:w="2002" w:type="dxa"/>
          </w:tcPr>
          <w:p>
            <w:pPr>
              <w:pStyle w:val="TableParagraph"/>
              <w:spacing w:line="226" w:lineRule="exact"/>
              <w:ind w:right="315"/>
              <w:rPr>
                <w:sz w:val="20"/>
              </w:rPr>
            </w:pPr>
            <w:r>
              <w:rPr>
                <w:sz w:val="20"/>
              </w:rPr>
              <w:t>4.128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301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Provisão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contingências</w:t>
            </w:r>
          </w:p>
        </w:tc>
        <w:tc>
          <w:tcPr>
            <w:tcW w:w="2002" w:type="dxa"/>
          </w:tcPr>
          <w:p>
            <w:pPr>
              <w:pStyle w:val="TableParagraph"/>
              <w:spacing w:line="226" w:lineRule="exact"/>
              <w:ind w:right="315"/>
              <w:rPr>
                <w:sz w:val="20"/>
              </w:rPr>
            </w:pPr>
            <w:r>
              <w:rPr>
                <w:sz w:val="20"/>
              </w:rPr>
              <w:t>50.496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43"/>
              <w:rPr>
                <w:sz w:val="20"/>
              </w:rPr>
            </w:pPr>
            <w:r>
              <w:rPr>
                <w:sz w:val="20"/>
              </w:rPr>
              <w:t>(164.605)</w:t>
            </w:r>
          </w:p>
        </w:tc>
      </w:tr>
      <w:tr>
        <w:trPr>
          <w:trHeight w:val="230" w:hRule="atLeast"/>
        </w:trPr>
        <w:tc>
          <w:tcPr>
            <w:tcW w:w="6039" w:type="dxa"/>
          </w:tcPr>
          <w:p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Benefícios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pós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emprego</w:t>
            </w:r>
          </w:p>
        </w:tc>
        <w:tc>
          <w:tcPr>
            <w:tcW w:w="2002" w:type="dxa"/>
          </w:tcPr>
          <w:p>
            <w:pPr>
              <w:pStyle w:val="TableParagraph"/>
              <w:spacing w:line="210" w:lineRule="exact"/>
              <w:ind w:right="315"/>
              <w:rPr>
                <w:sz w:val="20"/>
              </w:rPr>
            </w:pPr>
            <w:r>
              <w:rPr>
                <w:sz w:val="20"/>
              </w:rPr>
              <w:t>4.968</w:t>
            </w:r>
          </w:p>
        </w:tc>
        <w:tc>
          <w:tcPr>
            <w:tcW w:w="1935" w:type="dxa"/>
          </w:tcPr>
          <w:p>
            <w:pPr>
              <w:pStyle w:val="TableParagraph"/>
              <w:spacing w:line="210" w:lineRule="exact"/>
              <w:ind w:right="43"/>
              <w:rPr>
                <w:sz w:val="20"/>
              </w:rPr>
            </w:pPr>
            <w:r>
              <w:rPr>
                <w:sz w:val="20"/>
              </w:rPr>
              <w:t>(29.778)</w:t>
            </w:r>
          </w:p>
        </w:tc>
      </w:tr>
      <w:tr>
        <w:trPr>
          <w:trHeight w:val="259" w:hRule="atLeast"/>
        </w:trPr>
        <w:tc>
          <w:tcPr>
            <w:tcW w:w="6039" w:type="dxa"/>
          </w:tcPr>
          <w:p>
            <w:pPr>
              <w:pStyle w:val="TableParagraph"/>
              <w:spacing w:line="239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(-)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Receitas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diferidas</w:t>
            </w:r>
          </w:p>
        </w:tc>
        <w:tc>
          <w:tcPr>
            <w:tcW w:w="2002" w:type="dxa"/>
          </w:tcPr>
          <w:p>
            <w:pPr>
              <w:pStyle w:val="TableParagraph"/>
              <w:tabs>
                <w:tab w:pos="1348" w:val="left" w:leader="none"/>
                <w:tab w:pos="1718" w:val="left" w:leader="none"/>
              </w:tabs>
              <w:spacing w:line="239" w:lineRule="exact"/>
              <w:ind w:right="21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2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-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935" w:type="dxa"/>
          </w:tcPr>
          <w:p>
            <w:pPr>
              <w:pStyle w:val="TableParagraph"/>
              <w:tabs>
                <w:tab w:pos="1103" w:val="left" w:leader="none"/>
              </w:tabs>
              <w:spacing w:line="239" w:lineRule="exact"/>
              <w:ind w:right="43"/>
              <w:rPr>
                <w:sz w:val="20"/>
              </w:rPr>
            </w:pPr>
            <w:r>
              <w:rPr>
                <w:rFonts w:ascii="Times New Roman"/>
                <w:w w:val="102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(4.691)</w:t>
            </w: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27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ajustado</w:t>
            </w:r>
          </w:p>
        </w:tc>
        <w:tc>
          <w:tcPr>
            <w:tcW w:w="2002" w:type="dxa"/>
          </w:tcPr>
          <w:p>
            <w:pPr>
              <w:pStyle w:val="TableParagraph"/>
              <w:spacing w:line="227" w:lineRule="exact"/>
              <w:ind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85.028</w:t>
            </w:r>
          </w:p>
        </w:tc>
        <w:tc>
          <w:tcPr>
            <w:tcW w:w="1935" w:type="dxa"/>
          </w:tcPr>
          <w:p>
            <w:pPr>
              <w:pStyle w:val="TableParagraph"/>
              <w:spacing w:line="227" w:lineRule="exact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77.345</w:t>
            </w: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42" w:lineRule="exact" w:before="106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Variações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ativo</w:t>
            </w:r>
          </w:p>
        </w:tc>
        <w:tc>
          <w:tcPr>
            <w:tcW w:w="20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Contas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receber</w:t>
            </w:r>
          </w:p>
        </w:tc>
        <w:tc>
          <w:tcPr>
            <w:tcW w:w="2002" w:type="dxa"/>
          </w:tcPr>
          <w:p>
            <w:pPr>
              <w:pStyle w:val="TableParagraph"/>
              <w:spacing w:line="225" w:lineRule="exact"/>
              <w:ind w:right="263"/>
              <w:rPr>
                <w:sz w:val="20"/>
              </w:rPr>
            </w:pPr>
            <w:r>
              <w:rPr>
                <w:sz w:val="20"/>
              </w:rPr>
              <w:t>(2.870)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43"/>
              <w:rPr>
                <w:sz w:val="20"/>
              </w:rPr>
            </w:pPr>
            <w:r>
              <w:rPr>
                <w:sz w:val="20"/>
              </w:rPr>
              <w:t>(5.910)</w:t>
            </w: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Créditos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fiscais</w:t>
            </w:r>
          </w:p>
        </w:tc>
        <w:tc>
          <w:tcPr>
            <w:tcW w:w="2002" w:type="dxa"/>
          </w:tcPr>
          <w:p>
            <w:pPr>
              <w:pStyle w:val="TableParagraph"/>
              <w:spacing w:line="226" w:lineRule="exact"/>
              <w:ind w:right="263"/>
              <w:rPr>
                <w:sz w:val="20"/>
              </w:rPr>
            </w:pPr>
            <w:r>
              <w:rPr>
                <w:sz w:val="20"/>
              </w:rPr>
              <w:t>(7.201)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43"/>
              <w:rPr>
                <w:sz w:val="20"/>
              </w:rPr>
            </w:pPr>
            <w:r>
              <w:rPr>
                <w:sz w:val="20"/>
              </w:rPr>
              <w:t>(76.751)</w:t>
            </w:r>
          </w:p>
        </w:tc>
      </w:tr>
      <w:tr>
        <w:trPr>
          <w:trHeight w:val="246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Valores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receber</w:t>
            </w:r>
          </w:p>
        </w:tc>
        <w:tc>
          <w:tcPr>
            <w:tcW w:w="2002" w:type="dxa"/>
          </w:tcPr>
          <w:p>
            <w:pPr>
              <w:pStyle w:val="TableParagraph"/>
              <w:spacing w:line="226" w:lineRule="exact"/>
              <w:ind w:right="315"/>
              <w:rPr>
                <w:sz w:val="20"/>
              </w:rPr>
            </w:pPr>
            <w:r>
              <w:rPr>
                <w:sz w:val="20"/>
              </w:rPr>
              <w:t>72.163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97"/>
              <w:rPr>
                <w:sz w:val="20"/>
              </w:rPr>
            </w:pPr>
            <w:r>
              <w:rPr>
                <w:sz w:val="20"/>
              </w:rPr>
              <w:t>8.962</w:t>
            </w: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Depósitos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judiciais</w:t>
            </w:r>
          </w:p>
        </w:tc>
        <w:tc>
          <w:tcPr>
            <w:tcW w:w="2002" w:type="dxa"/>
          </w:tcPr>
          <w:p>
            <w:pPr>
              <w:pStyle w:val="TableParagraph"/>
              <w:spacing w:line="225" w:lineRule="exact"/>
              <w:ind w:right="315"/>
              <w:rPr>
                <w:sz w:val="20"/>
              </w:rPr>
            </w:pPr>
            <w:r>
              <w:rPr>
                <w:sz w:val="20"/>
              </w:rPr>
              <w:t>5.137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43"/>
              <w:rPr>
                <w:sz w:val="20"/>
              </w:rPr>
            </w:pPr>
            <w:r>
              <w:rPr>
                <w:sz w:val="20"/>
              </w:rPr>
              <w:t>(18.700)</w:t>
            </w: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27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ativos</w:t>
            </w:r>
          </w:p>
        </w:tc>
        <w:tc>
          <w:tcPr>
            <w:tcW w:w="2002" w:type="dxa"/>
          </w:tcPr>
          <w:p>
            <w:pPr>
              <w:pStyle w:val="TableParagraph"/>
              <w:spacing w:line="227" w:lineRule="exact"/>
              <w:ind w:right="263"/>
              <w:rPr>
                <w:sz w:val="20"/>
              </w:rPr>
            </w:pPr>
            <w:r>
              <w:rPr>
                <w:sz w:val="20"/>
              </w:rPr>
              <w:t>(63.406)</w:t>
            </w:r>
          </w:p>
        </w:tc>
        <w:tc>
          <w:tcPr>
            <w:tcW w:w="1935" w:type="dxa"/>
          </w:tcPr>
          <w:p>
            <w:pPr>
              <w:pStyle w:val="TableParagraph"/>
              <w:spacing w:line="227" w:lineRule="exact"/>
              <w:ind w:right="43"/>
              <w:rPr>
                <w:sz w:val="20"/>
              </w:rPr>
            </w:pPr>
            <w:r>
              <w:rPr>
                <w:sz w:val="20"/>
              </w:rPr>
              <w:t>(3.418)</w:t>
            </w: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42" w:lineRule="exact" w:before="106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Variações no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passivo</w:t>
            </w:r>
          </w:p>
        </w:tc>
        <w:tc>
          <w:tcPr>
            <w:tcW w:w="20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Fornecedores</w:t>
            </w:r>
          </w:p>
        </w:tc>
        <w:tc>
          <w:tcPr>
            <w:tcW w:w="2002" w:type="dxa"/>
          </w:tcPr>
          <w:p>
            <w:pPr>
              <w:pStyle w:val="TableParagraph"/>
              <w:spacing w:line="225" w:lineRule="exact"/>
              <w:ind w:right="263"/>
              <w:rPr>
                <w:sz w:val="20"/>
              </w:rPr>
            </w:pPr>
            <w:r>
              <w:rPr>
                <w:sz w:val="20"/>
              </w:rPr>
              <w:t>(5.096)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43"/>
              <w:rPr>
                <w:sz w:val="20"/>
              </w:rPr>
            </w:pPr>
            <w:r>
              <w:rPr>
                <w:sz w:val="20"/>
              </w:rPr>
              <w:t>(868)</w:t>
            </w:r>
          </w:p>
        </w:tc>
      </w:tr>
      <w:tr>
        <w:trPr>
          <w:trHeight w:val="246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Obrigações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trabalhistas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assistenciais</w:t>
            </w:r>
          </w:p>
        </w:tc>
        <w:tc>
          <w:tcPr>
            <w:tcW w:w="2002" w:type="dxa"/>
          </w:tcPr>
          <w:p>
            <w:pPr>
              <w:pStyle w:val="TableParagraph"/>
              <w:spacing w:line="226" w:lineRule="exact"/>
              <w:ind w:right="315"/>
              <w:rPr>
                <w:sz w:val="20"/>
              </w:rPr>
            </w:pPr>
            <w:r>
              <w:rPr>
                <w:sz w:val="20"/>
              </w:rPr>
              <w:t>1.884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97"/>
              <w:rPr>
                <w:sz w:val="20"/>
              </w:rPr>
            </w:pPr>
            <w:r>
              <w:rPr>
                <w:sz w:val="20"/>
              </w:rPr>
              <w:t>18.753</w:t>
            </w:r>
          </w:p>
        </w:tc>
      </w:tr>
      <w:tr>
        <w:trPr>
          <w:trHeight w:val="246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Obrigações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tributárias</w:t>
            </w:r>
          </w:p>
        </w:tc>
        <w:tc>
          <w:tcPr>
            <w:tcW w:w="2002" w:type="dxa"/>
          </w:tcPr>
          <w:p>
            <w:pPr>
              <w:pStyle w:val="TableParagraph"/>
              <w:spacing w:line="226" w:lineRule="exact"/>
              <w:ind w:right="263"/>
              <w:rPr>
                <w:sz w:val="20"/>
              </w:rPr>
            </w:pPr>
            <w:r>
              <w:rPr>
                <w:sz w:val="20"/>
              </w:rPr>
              <w:t>(65.943)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43"/>
              <w:rPr>
                <w:sz w:val="20"/>
              </w:rPr>
            </w:pPr>
            <w:r>
              <w:rPr>
                <w:sz w:val="20"/>
              </w:rPr>
              <w:t>(3.091)</w:t>
            </w:r>
          </w:p>
        </w:tc>
      </w:tr>
      <w:tr>
        <w:trPr>
          <w:trHeight w:val="367" w:hRule="atLeast"/>
        </w:trPr>
        <w:tc>
          <w:tcPr>
            <w:tcW w:w="6039" w:type="dxa"/>
          </w:tcPr>
          <w:p>
            <w:pPr>
              <w:pStyle w:val="TableParagraph"/>
              <w:spacing w:line="227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Obrigações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contratuais</w:t>
            </w:r>
          </w:p>
        </w:tc>
        <w:tc>
          <w:tcPr>
            <w:tcW w:w="2002" w:type="dxa"/>
          </w:tcPr>
          <w:p>
            <w:pPr>
              <w:pStyle w:val="TableParagraph"/>
              <w:spacing w:line="227" w:lineRule="exact"/>
              <w:ind w:right="263"/>
              <w:rPr>
                <w:sz w:val="20"/>
              </w:rPr>
            </w:pPr>
            <w:r>
              <w:rPr>
                <w:sz w:val="20"/>
              </w:rPr>
              <w:t>(5.639)</w:t>
            </w:r>
          </w:p>
        </w:tc>
        <w:tc>
          <w:tcPr>
            <w:tcW w:w="1935" w:type="dxa"/>
          </w:tcPr>
          <w:p>
            <w:pPr>
              <w:pStyle w:val="TableParagraph"/>
              <w:spacing w:line="227" w:lineRule="exact"/>
              <w:ind w:right="43"/>
              <w:rPr>
                <w:sz w:val="20"/>
              </w:rPr>
            </w:pPr>
            <w:r>
              <w:rPr>
                <w:sz w:val="20"/>
              </w:rPr>
              <w:t>(13.651)</w:t>
            </w:r>
          </w:p>
        </w:tc>
      </w:tr>
      <w:tr>
        <w:trPr>
          <w:trHeight w:val="490" w:hRule="atLeast"/>
        </w:trPr>
        <w:tc>
          <w:tcPr>
            <w:tcW w:w="6039" w:type="dxa"/>
          </w:tcPr>
          <w:p>
            <w:pPr>
              <w:pStyle w:val="TableParagraph"/>
              <w:spacing w:line="240" w:lineRule="auto" w:before="105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Caixa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líquido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gerado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(aplicado)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nas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operacionais</w:t>
            </w:r>
          </w:p>
        </w:tc>
        <w:tc>
          <w:tcPr>
            <w:tcW w:w="2002" w:type="dxa"/>
          </w:tcPr>
          <w:p>
            <w:pPr>
              <w:pStyle w:val="TableParagraph"/>
              <w:spacing w:line="240" w:lineRule="auto" w:before="105"/>
              <w:ind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14.057</w:t>
            </w:r>
          </w:p>
        </w:tc>
        <w:tc>
          <w:tcPr>
            <w:tcW w:w="1935" w:type="dxa"/>
          </w:tcPr>
          <w:p>
            <w:pPr>
              <w:pStyle w:val="TableParagraph"/>
              <w:spacing w:line="240" w:lineRule="auto" w:before="105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(17.329)</w:t>
            </w: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42" w:lineRule="exact" w:before="106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FLUXO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INVESTIMENTO</w:t>
            </w:r>
          </w:p>
        </w:tc>
        <w:tc>
          <w:tcPr>
            <w:tcW w:w="20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27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Imobilizado</w:t>
            </w:r>
          </w:p>
        </w:tc>
        <w:tc>
          <w:tcPr>
            <w:tcW w:w="2002" w:type="dxa"/>
          </w:tcPr>
          <w:p>
            <w:pPr>
              <w:pStyle w:val="TableParagraph"/>
              <w:spacing w:line="227" w:lineRule="exact"/>
              <w:ind w:right="263"/>
              <w:rPr>
                <w:sz w:val="20"/>
              </w:rPr>
            </w:pPr>
            <w:r>
              <w:rPr>
                <w:sz w:val="20"/>
              </w:rPr>
              <w:t>(45.812)</w:t>
            </w:r>
          </w:p>
        </w:tc>
        <w:tc>
          <w:tcPr>
            <w:tcW w:w="1935" w:type="dxa"/>
          </w:tcPr>
          <w:p>
            <w:pPr>
              <w:pStyle w:val="TableParagraph"/>
              <w:spacing w:line="227" w:lineRule="exact"/>
              <w:ind w:right="43"/>
              <w:rPr>
                <w:sz w:val="20"/>
              </w:rPr>
            </w:pPr>
            <w:r>
              <w:rPr>
                <w:sz w:val="20"/>
              </w:rPr>
              <w:t>(15.417)</w:t>
            </w:r>
          </w:p>
        </w:tc>
      </w:tr>
      <w:tr>
        <w:trPr>
          <w:trHeight w:val="490" w:hRule="atLeast"/>
        </w:trPr>
        <w:tc>
          <w:tcPr>
            <w:tcW w:w="6039" w:type="dxa"/>
          </w:tcPr>
          <w:p>
            <w:pPr>
              <w:pStyle w:val="TableParagraph"/>
              <w:spacing w:line="240" w:lineRule="auto" w:before="106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Caixa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líquido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gerado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nas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investimento</w:t>
            </w:r>
          </w:p>
        </w:tc>
        <w:tc>
          <w:tcPr>
            <w:tcW w:w="2002" w:type="dxa"/>
          </w:tcPr>
          <w:p>
            <w:pPr>
              <w:pStyle w:val="TableParagraph"/>
              <w:spacing w:line="240" w:lineRule="auto" w:before="106"/>
              <w:ind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(45.812)</w:t>
            </w:r>
          </w:p>
        </w:tc>
        <w:tc>
          <w:tcPr>
            <w:tcW w:w="1935" w:type="dxa"/>
          </w:tcPr>
          <w:p>
            <w:pPr>
              <w:pStyle w:val="TableParagraph"/>
              <w:spacing w:line="240" w:lineRule="auto" w:before="106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(15.417)</w:t>
            </w:r>
          </w:p>
        </w:tc>
      </w:tr>
      <w:tr>
        <w:trPr>
          <w:trHeight w:val="490" w:hRule="atLeast"/>
        </w:trPr>
        <w:tc>
          <w:tcPr>
            <w:tcW w:w="6039" w:type="dxa"/>
          </w:tcPr>
          <w:p>
            <w:pPr>
              <w:pStyle w:val="TableParagraph"/>
              <w:spacing w:line="240" w:lineRule="auto" w:before="105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FLUXO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CAIXA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PERÍODO</w:t>
            </w:r>
          </w:p>
        </w:tc>
        <w:tc>
          <w:tcPr>
            <w:tcW w:w="2002" w:type="dxa"/>
          </w:tcPr>
          <w:p>
            <w:pPr>
              <w:pStyle w:val="TableParagraph"/>
              <w:spacing w:line="240" w:lineRule="auto" w:before="105"/>
              <w:ind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(31.755)</w:t>
            </w:r>
          </w:p>
        </w:tc>
        <w:tc>
          <w:tcPr>
            <w:tcW w:w="1935" w:type="dxa"/>
          </w:tcPr>
          <w:p>
            <w:pPr>
              <w:pStyle w:val="TableParagraph"/>
              <w:spacing w:line="240" w:lineRule="auto" w:before="105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(32.746)</w:t>
            </w: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42" w:lineRule="exact" w:before="106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Caixa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equivalentes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período</w:t>
            </w:r>
          </w:p>
        </w:tc>
        <w:tc>
          <w:tcPr>
            <w:tcW w:w="2002" w:type="dxa"/>
          </w:tcPr>
          <w:p>
            <w:pPr>
              <w:pStyle w:val="TableParagraph"/>
              <w:spacing w:line="242" w:lineRule="exact" w:before="106"/>
              <w:ind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279.714</w:t>
            </w:r>
          </w:p>
        </w:tc>
        <w:tc>
          <w:tcPr>
            <w:tcW w:w="1935" w:type="dxa"/>
          </w:tcPr>
          <w:p>
            <w:pPr>
              <w:pStyle w:val="TableParagraph"/>
              <w:spacing w:line="242" w:lineRule="exact" w:before="106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351.695</w:t>
            </w:r>
          </w:p>
        </w:tc>
      </w:tr>
      <w:tr>
        <w:trPr>
          <w:trHeight w:val="224" w:hRule="atLeast"/>
        </w:trPr>
        <w:tc>
          <w:tcPr>
            <w:tcW w:w="6039" w:type="dxa"/>
          </w:tcPr>
          <w:p>
            <w:pPr>
              <w:pStyle w:val="TableParagraph"/>
              <w:spacing w:line="205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Caixa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equivalentes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fim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período</w:t>
            </w:r>
          </w:p>
        </w:tc>
        <w:tc>
          <w:tcPr>
            <w:tcW w:w="2002" w:type="dxa"/>
          </w:tcPr>
          <w:p>
            <w:pPr>
              <w:pStyle w:val="TableParagraph"/>
              <w:spacing w:line="205" w:lineRule="exact"/>
              <w:ind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247.959</w:t>
            </w:r>
          </w:p>
        </w:tc>
        <w:tc>
          <w:tcPr>
            <w:tcW w:w="1935" w:type="dxa"/>
          </w:tcPr>
          <w:p>
            <w:pPr>
              <w:pStyle w:val="TableParagraph"/>
              <w:spacing w:line="205" w:lineRule="exact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318.949</w:t>
            </w:r>
          </w:p>
        </w:tc>
      </w:tr>
    </w:tbl>
    <w:p>
      <w:pPr>
        <w:spacing w:after="0" w:line="205" w:lineRule="exact"/>
        <w:rPr>
          <w:sz w:val="20"/>
        </w:rPr>
        <w:sectPr>
          <w:headerReference w:type="default" r:id="rId17"/>
          <w:footerReference w:type="default" r:id="rId18"/>
          <w:pgSz w:w="11900" w:h="16840"/>
          <w:pgMar w:header="103" w:footer="1072" w:top="2820" w:bottom="1260" w:left="94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51"/>
        <w:ind w:left="3005" w:right="3211" w:firstLine="3"/>
        <w:jc w:val="center"/>
      </w:pPr>
      <w:r>
        <w:rPr/>
        <w:t>COMPANHIA DOCAS DO RIO DE JANEIRO</w:t>
      </w:r>
      <w:r>
        <w:rPr>
          <w:spacing w:val="1"/>
        </w:rPr>
        <w:t> </w:t>
      </w:r>
      <w:r>
        <w:rPr/>
        <w:t>DEMONSTRAÇÃO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VALOR</w:t>
      </w:r>
      <w:r>
        <w:rPr>
          <w:spacing w:val="-3"/>
        </w:rPr>
        <w:t> </w:t>
      </w:r>
      <w:r>
        <w:rPr/>
        <w:t>ADICIONADO</w:t>
      </w:r>
    </w:p>
    <w:p>
      <w:pPr>
        <w:spacing w:line="268" w:lineRule="exact" w:before="0"/>
        <w:ind w:left="185" w:right="389" w:firstLine="0"/>
        <w:jc w:val="center"/>
        <w:rPr>
          <w:sz w:val="22"/>
        </w:rPr>
      </w:pPr>
      <w:r>
        <w:rPr>
          <w:sz w:val="22"/>
        </w:rPr>
        <w:t>(Em</w:t>
      </w:r>
      <w:r>
        <w:rPr>
          <w:spacing w:val="-2"/>
          <w:sz w:val="22"/>
        </w:rPr>
        <w:t> </w:t>
      </w:r>
      <w:r>
        <w:rPr>
          <w:sz w:val="22"/>
        </w:rPr>
        <w:t>milhares de</w:t>
      </w:r>
      <w:r>
        <w:rPr>
          <w:spacing w:val="-3"/>
          <w:sz w:val="22"/>
        </w:rPr>
        <w:t> </w:t>
      </w:r>
      <w:r>
        <w:rPr>
          <w:sz w:val="22"/>
        </w:rPr>
        <w:t>Reais)</w:t>
      </w:r>
    </w:p>
    <w:p>
      <w:pPr>
        <w:pStyle w:val="BodyText"/>
        <w:spacing w:before="5" w:after="1"/>
        <w:rPr>
          <w:sz w:val="26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6"/>
        <w:gridCol w:w="2043"/>
        <w:gridCol w:w="1948"/>
      </w:tblGrid>
      <w:tr>
        <w:trPr>
          <w:trHeight w:val="471" w:hRule="atLeast"/>
        </w:trPr>
        <w:tc>
          <w:tcPr>
            <w:tcW w:w="5556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spacing w:line="197" w:lineRule="exact"/>
              <w:ind w:right="345"/>
              <w:rPr>
                <w:sz w:val="19"/>
              </w:rPr>
            </w:pPr>
            <w:r>
              <w:rPr>
                <w:sz w:val="19"/>
              </w:rPr>
              <w:t>Acumulado</w:t>
            </w:r>
            <w:r>
              <w:rPr>
                <w:spacing w:val="59"/>
                <w:sz w:val="19"/>
              </w:rPr>
              <w:t> </w:t>
            </w:r>
            <w:r>
              <w:rPr>
                <w:sz w:val="19"/>
              </w:rPr>
              <w:t>do</w:t>
            </w:r>
          </w:p>
          <w:p>
            <w:pPr>
              <w:pStyle w:val="TableParagraph"/>
              <w:spacing w:line="229" w:lineRule="exact" w:before="25"/>
              <w:ind w:right="342"/>
              <w:rPr>
                <w:sz w:val="19"/>
              </w:rPr>
            </w:pPr>
            <w:r>
              <w:rPr>
                <w:w w:val="105"/>
                <w:sz w:val="19"/>
              </w:rPr>
              <w:t>atual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exercício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</w:p>
        </w:tc>
        <w:tc>
          <w:tcPr>
            <w:tcW w:w="1948" w:type="dxa"/>
          </w:tcPr>
          <w:p>
            <w:pPr>
              <w:pStyle w:val="TableParagraph"/>
              <w:spacing w:line="197" w:lineRule="exact"/>
              <w:ind w:right="46"/>
              <w:rPr>
                <w:sz w:val="19"/>
              </w:rPr>
            </w:pPr>
            <w:r>
              <w:rPr>
                <w:sz w:val="19"/>
              </w:rPr>
              <w:t>Acumulado</w:t>
            </w:r>
            <w:r>
              <w:rPr>
                <w:spacing w:val="55"/>
                <w:sz w:val="19"/>
              </w:rPr>
              <w:t> </w:t>
            </w:r>
            <w:r>
              <w:rPr>
                <w:sz w:val="19"/>
              </w:rPr>
              <w:t>do</w:t>
            </w:r>
          </w:p>
          <w:p>
            <w:pPr>
              <w:pStyle w:val="TableParagraph"/>
              <w:spacing w:line="229" w:lineRule="exact" w:before="25"/>
              <w:ind w:right="43"/>
              <w:rPr>
                <w:sz w:val="19"/>
              </w:rPr>
            </w:pPr>
            <w:r>
              <w:rPr>
                <w:w w:val="105"/>
                <w:sz w:val="19"/>
              </w:rPr>
              <w:t>exercício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anterior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5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spacing w:line="214" w:lineRule="exact"/>
              <w:ind w:right="353"/>
              <w:rPr>
                <w:sz w:val="19"/>
              </w:rPr>
            </w:pPr>
            <w:r>
              <w:rPr>
                <w:w w:val="105"/>
                <w:sz w:val="19"/>
              </w:rPr>
              <w:t>01/01/2023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1948" w:type="dxa"/>
          </w:tcPr>
          <w:p>
            <w:pPr>
              <w:pStyle w:val="TableParagraph"/>
              <w:spacing w:line="214" w:lineRule="exact"/>
              <w:ind w:right="55"/>
              <w:rPr>
                <w:sz w:val="19"/>
              </w:rPr>
            </w:pPr>
            <w:r>
              <w:rPr>
                <w:w w:val="105"/>
                <w:sz w:val="19"/>
              </w:rPr>
              <w:t>01/01/2022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16" w:hRule="atLeast"/>
        </w:trPr>
        <w:tc>
          <w:tcPr>
            <w:tcW w:w="555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348"/>
              <w:rPr>
                <w:sz w:val="19"/>
              </w:rPr>
            </w:pPr>
            <w:r>
              <w:rPr>
                <w:w w:val="105"/>
                <w:sz w:val="19"/>
              </w:rPr>
              <w:t>30/09/2023</w:t>
            </w:r>
          </w:p>
        </w:tc>
        <w:tc>
          <w:tcPr>
            <w:tcW w:w="19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9"/>
              </w:rPr>
            </w:pPr>
            <w:r>
              <w:rPr>
                <w:w w:val="105"/>
                <w:sz w:val="19"/>
              </w:rPr>
              <w:t>30/09/2022</w:t>
            </w:r>
          </w:p>
        </w:tc>
      </w:tr>
      <w:tr>
        <w:trPr>
          <w:trHeight w:val="269" w:hRule="atLeast"/>
        </w:trPr>
        <w:tc>
          <w:tcPr>
            <w:tcW w:w="5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exact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0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exact"/>
              <w:ind w:right="407"/>
              <w:rPr>
                <w:b/>
                <w:sz w:val="22"/>
              </w:rPr>
            </w:pPr>
            <w:r>
              <w:rPr>
                <w:b/>
                <w:sz w:val="22"/>
              </w:rPr>
              <w:t>876.059</w:t>
            </w:r>
          </w:p>
        </w:tc>
        <w:tc>
          <w:tcPr>
            <w:tcW w:w="19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exact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623.120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Tarifas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portuárias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right="407"/>
              <w:rPr>
                <w:sz w:val="22"/>
              </w:rPr>
            </w:pPr>
            <w:r>
              <w:rPr>
                <w:sz w:val="22"/>
              </w:rPr>
              <w:t>125.632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z w:val="22"/>
              </w:rPr>
              <w:t>76.903</w:t>
            </w:r>
          </w:p>
        </w:tc>
      </w:tr>
      <w:tr>
        <w:trPr>
          <w:trHeight w:val="255" w:hRule="atLeast"/>
        </w:trPr>
        <w:tc>
          <w:tcPr>
            <w:tcW w:w="5556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Arrendamentos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operacionais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aluguéis</w:t>
            </w:r>
          </w:p>
        </w:tc>
        <w:tc>
          <w:tcPr>
            <w:tcW w:w="2043" w:type="dxa"/>
          </w:tcPr>
          <w:p>
            <w:pPr>
              <w:pStyle w:val="TableParagraph"/>
              <w:spacing w:line="236" w:lineRule="exact"/>
              <w:ind w:right="407"/>
              <w:rPr>
                <w:sz w:val="22"/>
              </w:rPr>
            </w:pPr>
            <w:r>
              <w:rPr>
                <w:sz w:val="22"/>
              </w:rPr>
              <w:t>461.523</w:t>
            </w:r>
          </w:p>
        </w:tc>
        <w:tc>
          <w:tcPr>
            <w:tcW w:w="1948" w:type="dxa"/>
          </w:tcPr>
          <w:p>
            <w:pPr>
              <w:pStyle w:val="TableParagraph"/>
              <w:spacing w:line="236" w:lineRule="exact"/>
              <w:ind w:right="109"/>
              <w:rPr>
                <w:sz w:val="22"/>
              </w:rPr>
            </w:pPr>
            <w:r>
              <w:rPr>
                <w:sz w:val="22"/>
              </w:rPr>
              <w:t>510.805</w:t>
            </w:r>
          </w:p>
        </w:tc>
      </w:tr>
      <w:tr>
        <w:trPr>
          <w:trHeight w:val="255" w:hRule="atLeast"/>
        </w:trPr>
        <w:tc>
          <w:tcPr>
            <w:tcW w:w="5556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perdas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estimadas</w:t>
            </w:r>
          </w:p>
        </w:tc>
        <w:tc>
          <w:tcPr>
            <w:tcW w:w="2043" w:type="dxa"/>
          </w:tcPr>
          <w:p>
            <w:pPr>
              <w:pStyle w:val="TableParagraph"/>
              <w:spacing w:line="236" w:lineRule="exact"/>
              <w:ind w:right="350"/>
              <w:rPr>
                <w:sz w:val="22"/>
              </w:rPr>
            </w:pPr>
            <w:r>
              <w:rPr>
                <w:sz w:val="22"/>
              </w:rPr>
              <w:t>(6.761)</w:t>
            </w:r>
          </w:p>
        </w:tc>
        <w:tc>
          <w:tcPr>
            <w:tcW w:w="1948" w:type="dxa"/>
          </w:tcPr>
          <w:p>
            <w:pPr>
              <w:pStyle w:val="TableParagraph"/>
              <w:spacing w:line="236" w:lineRule="exact"/>
              <w:ind w:right="49"/>
              <w:rPr>
                <w:sz w:val="22"/>
              </w:rPr>
            </w:pPr>
            <w:r>
              <w:rPr>
                <w:sz w:val="22"/>
              </w:rPr>
              <w:t>(35.960)</w:t>
            </w:r>
          </w:p>
        </w:tc>
      </w:tr>
      <w:tr>
        <w:trPr>
          <w:trHeight w:val="381" w:hRule="atLeast"/>
        </w:trPr>
        <w:tc>
          <w:tcPr>
            <w:tcW w:w="5556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Reversão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provisões</w:t>
            </w:r>
          </w:p>
        </w:tc>
        <w:tc>
          <w:tcPr>
            <w:tcW w:w="2043" w:type="dxa"/>
          </w:tcPr>
          <w:p>
            <w:pPr>
              <w:pStyle w:val="TableParagraph"/>
              <w:spacing w:line="243" w:lineRule="exact"/>
              <w:ind w:right="407"/>
              <w:rPr>
                <w:sz w:val="22"/>
              </w:rPr>
            </w:pPr>
            <w:r>
              <w:rPr>
                <w:sz w:val="22"/>
              </w:rPr>
              <w:t>295.665</w:t>
            </w:r>
          </w:p>
        </w:tc>
        <w:tc>
          <w:tcPr>
            <w:tcW w:w="1948" w:type="dxa"/>
          </w:tcPr>
          <w:p>
            <w:pPr>
              <w:pStyle w:val="TableParagraph"/>
              <w:spacing w:line="243" w:lineRule="exact"/>
              <w:ind w:right="109"/>
              <w:rPr>
                <w:sz w:val="22"/>
              </w:rPr>
            </w:pPr>
            <w:r>
              <w:rPr>
                <w:sz w:val="22"/>
              </w:rPr>
              <w:t>71.372</w:t>
            </w:r>
          </w:p>
        </w:tc>
      </w:tr>
      <w:tr>
        <w:trPr>
          <w:trHeight w:val="382" w:hRule="atLeast"/>
        </w:trPr>
        <w:tc>
          <w:tcPr>
            <w:tcW w:w="5556" w:type="dxa"/>
          </w:tcPr>
          <w:p>
            <w:pPr>
              <w:pStyle w:val="TableParagraph"/>
              <w:spacing w:line="262" w:lineRule="exact"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Insumos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adquiridos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terceiros</w:t>
            </w:r>
          </w:p>
        </w:tc>
        <w:tc>
          <w:tcPr>
            <w:tcW w:w="2043" w:type="dxa"/>
          </w:tcPr>
          <w:p>
            <w:pPr>
              <w:pStyle w:val="TableParagraph"/>
              <w:spacing w:line="262" w:lineRule="exact" w:before="101"/>
              <w:ind w:right="348"/>
              <w:rPr>
                <w:b/>
                <w:sz w:val="22"/>
              </w:rPr>
            </w:pPr>
            <w:r>
              <w:rPr>
                <w:b/>
                <w:sz w:val="22"/>
              </w:rPr>
              <w:t>(565.896)</w:t>
            </w:r>
          </w:p>
        </w:tc>
        <w:tc>
          <w:tcPr>
            <w:tcW w:w="1948" w:type="dxa"/>
          </w:tcPr>
          <w:p>
            <w:pPr>
              <w:pStyle w:val="TableParagraph"/>
              <w:spacing w:line="262" w:lineRule="exact" w:before="101"/>
              <w:ind w:right="47"/>
              <w:rPr>
                <w:b/>
                <w:sz w:val="22"/>
              </w:rPr>
            </w:pPr>
            <w:r>
              <w:rPr>
                <w:b/>
                <w:sz w:val="22"/>
              </w:rPr>
              <w:t>(497.392)</w:t>
            </w:r>
          </w:p>
        </w:tc>
      </w:tr>
      <w:tr>
        <w:trPr>
          <w:trHeight w:val="255" w:hRule="atLeast"/>
        </w:trPr>
        <w:tc>
          <w:tcPr>
            <w:tcW w:w="5556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Materiais,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água,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terceiros</w:t>
            </w:r>
          </w:p>
        </w:tc>
        <w:tc>
          <w:tcPr>
            <w:tcW w:w="2043" w:type="dxa"/>
          </w:tcPr>
          <w:p>
            <w:pPr>
              <w:pStyle w:val="TableParagraph"/>
              <w:spacing w:line="236" w:lineRule="exact"/>
              <w:ind w:right="350"/>
              <w:rPr>
                <w:sz w:val="22"/>
              </w:rPr>
            </w:pPr>
            <w:r>
              <w:rPr>
                <w:sz w:val="22"/>
              </w:rPr>
              <w:t>(31.390)</w:t>
            </w:r>
          </w:p>
        </w:tc>
        <w:tc>
          <w:tcPr>
            <w:tcW w:w="1948" w:type="dxa"/>
          </w:tcPr>
          <w:p>
            <w:pPr>
              <w:pStyle w:val="TableParagraph"/>
              <w:spacing w:line="236" w:lineRule="exact"/>
              <w:ind w:right="49"/>
              <w:rPr>
                <w:sz w:val="22"/>
              </w:rPr>
            </w:pPr>
            <w:r>
              <w:rPr>
                <w:sz w:val="22"/>
              </w:rPr>
              <w:t>(28.160)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right="414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judiciais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provisões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riscos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right="350"/>
              <w:rPr>
                <w:sz w:val="22"/>
              </w:rPr>
            </w:pPr>
            <w:r>
              <w:rPr>
                <w:sz w:val="22"/>
              </w:rPr>
              <w:t>(505.896)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49"/>
              <w:rPr>
                <w:sz w:val="22"/>
              </w:rPr>
            </w:pPr>
            <w:r>
              <w:rPr>
                <w:sz w:val="22"/>
              </w:rPr>
              <w:t>(459.120)</w:t>
            </w:r>
          </w:p>
        </w:tc>
      </w:tr>
      <w:tr>
        <w:trPr>
          <w:trHeight w:val="381" w:hRule="atLeast"/>
        </w:trPr>
        <w:tc>
          <w:tcPr>
            <w:tcW w:w="5556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custos</w:t>
            </w:r>
          </w:p>
        </w:tc>
        <w:tc>
          <w:tcPr>
            <w:tcW w:w="2043" w:type="dxa"/>
          </w:tcPr>
          <w:p>
            <w:pPr>
              <w:pStyle w:val="TableParagraph"/>
              <w:spacing w:line="243" w:lineRule="exact"/>
              <w:ind w:right="350"/>
              <w:rPr>
                <w:sz w:val="22"/>
              </w:rPr>
            </w:pPr>
            <w:r>
              <w:rPr>
                <w:sz w:val="22"/>
              </w:rPr>
              <w:t>(28.610)</w:t>
            </w:r>
          </w:p>
        </w:tc>
        <w:tc>
          <w:tcPr>
            <w:tcW w:w="1948" w:type="dxa"/>
          </w:tcPr>
          <w:p>
            <w:pPr>
              <w:pStyle w:val="TableParagraph"/>
              <w:spacing w:line="243" w:lineRule="exact"/>
              <w:ind w:right="49"/>
              <w:rPr>
                <w:sz w:val="22"/>
              </w:rPr>
            </w:pPr>
            <w:r>
              <w:rPr>
                <w:sz w:val="22"/>
              </w:rPr>
              <w:t>(10.112)</w:t>
            </w:r>
          </w:p>
        </w:tc>
      </w:tr>
      <w:tr>
        <w:trPr>
          <w:trHeight w:val="510" w:hRule="atLeast"/>
        </w:trPr>
        <w:tc>
          <w:tcPr>
            <w:tcW w:w="5556" w:type="dxa"/>
          </w:tcPr>
          <w:p>
            <w:pPr>
              <w:pStyle w:val="TableParagraph"/>
              <w:spacing w:line="240" w:lineRule="auto"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bruto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produzido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entidade</w:t>
            </w:r>
          </w:p>
        </w:tc>
        <w:tc>
          <w:tcPr>
            <w:tcW w:w="2043" w:type="dxa"/>
          </w:tcPr>
          <w:p>
            <w:pPr>
              <w:pStyle w:val="TableParagraph"/>
              <w:spacing w:line="240" w:lineRule="auto" w:before="101"/>
              <w:ind w:right="407"/>
              <w:rPr>
                <w:b/>
                <w:sz w:val="22"/>
              </w:rPr>
            </w:pPr>
            <w:r>
              <w:rPr>
                <w:b/>
                <w:sz w:val="22"/>
              </w:rPr>
              <w:t>310.163</w:t>
            </w: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101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125.728</w:t>
            </w:r>
          </w:p>
        </w:tc>
      </w:tr>
      <w:tr>
        <w:trPr>
          <w:trHeight w:val="510" w:hRule="atLeast"/>
        </w:trPr>
        <w:tc>
          <w:tcPr>
            <w:tcW w:w="5556" w:type="dxa"/>
          </w:tcPr>
          <w:p>
            <w:pPr>
              <w:pStyle w:val="TableParagraph"/>
              <w:spacing w:line="240" w:lineRule="auto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Depreciação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amortização</w:t>
            </w:r>
          </w:p>
        </w:tc>
        <w:tc>
          <w:tcPr>
            <w:tcW w:w="2043" w:type="dxa"/>
          </w:tcPr>
          <w:p>
            <w:pPr>
              <w:pStyle w:val="TableParagraph"/>
              <w:spacing w:line="240" w:lineRule="auto" w:before="102"/>
              <w:ind w:right="348"/>
              <w:rPr>
                <w:b/>
                <w:sz w:val="22"/>
              </w:rPr>
            </w:pPr>
            <w:r>
              <w:rPr>
                <w:b/>
                <w:sz w:val="22"/>
              </w:rPr>
              <w:t>(50.394)</w:t>
            </w: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102"/>
              <w:ind w:right="47"/>
              <w:rPr>
                <w:b/>
                <w:sz w:val="22"/>
              </w:rPr>
            </w:pPr>
            <w:r>
              <w:rPr>
                <w:b/>
                <w:sz w:val="22"/>
              </w:rPr>
              <w:t>(51.797)</w:t>
            </w:r>
          </w:p>
        </w:tc>
      </w:tr>
      <w:tr>
        <w:trPr>
          <w:trHeight w:val="510" w:hRule="atLeast"/>
        </w:trPr>
        <w:tc>
          <w:tcPr>
            <w:tcW w:w="5556" w:type="dxa"/>
          </w:tcPr>
          <w:p>
            <w:pPr>
              <w:pStyle w:val="TableParagraph"/>
              <w:spacing w:line="240" w:lineRule="auto"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produzido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entidade</w:t>
            </w:r>
          </w:p>
        </w:tc>
        <w:tc>
          <w:tcPr>
            <w:tcW w:w="2043" w:type="dxa"/>
          </w:tcPr>
          <w:p>
            <w:pPr>
              <w:pStyle w:val="TableParagraph"/>
              <w:spacing w:line="240" w:lineRule="auto" w:before="101"/>
              <w:ind w:right="407"/>
              <w:rPr>
                <w:b/>
                <w:sz w:val="22"/>
              </w:rPr>
            </w:pPr>
            <w:r>
              <w:rPr>
                <w:b/>
                <w:sz w:val="22"/>
              </w:rPr>
              <w:t>259.769</w:t>
            </w: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101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73.931</w:t>
            </w:r>
          </w:p>
        </w:tc>
      </w:tr>
      <w:tr>
        <w:trPr>
          <w:trHeight w:val="382" w:hRule="atLeast"/>
        </w:trPr>
        <w:tc>
          <w:tcPr>
            <w:tcW w:w="5556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recebido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transferência</w:t>
            </w:r>
          </w:p>
        </w:tc>
        <w:tc>
          <w:tcPr>
            <w:tcW w:w="2043" w:type="dxa"/>
          </w:tcPr>
          <w:p>
            <w:pPr>
              <w:pStyle w:val="TableParagraph"/>
              <w:spacing w:line="260" w:lineRule="exact" w:before="102"/>
              <w:ind w:right="407"/>
              <w:rPr>
                <w:b/>
                <w:sz w:val="22"/>
              </w:rPr>
            </w:pPr>
            <w:r>
              <w:rPr>
                <w:b/>
                <w:sz w:val="22"/>
              </w:rPr>
              <w:t>49.457</w:t>
            </w:r>
          </w:p>
        </w:tc>
        <w:tc>
          <w:tcPr>
            <w:tcW w:w="1948" w:type="dxa"/>
          </w:tcPr>
          <w:p>
            <w:pPr>
              <w:pStyle w:val="TableParagraph"/>
              <w:spacing w:line="260" w:lineRule="exact" w:before="102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51.323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Receitas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financeiras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right="407"/>
              <w:rPr>
                <w:sz w:val="22"/>
              </w:rPr>
            </w:pPr>
            <w:r>
              <w:rPr>
                <w:sz w:val="22"/>
              </w:rPr>
              <w:t>41.116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z w:val="22"/>
              </w:rPr>
              <w:t>48.496</w:t>
            </w:r>
          </w:p>
        </w:tc>
      </w:tr>
      <w:tr>
        <w:trPr>
          <w:trHeight w:val="382" w:hRule="atLeast"/>
        </w:trPr>
        <w:tc>
          <w:tcPr>
            <w:tcW w:w="5556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Outras</w:t>
            </w:r>
          </w:p>
        </w:tc>
        <w:tc>
          <w:tcPr>
            <w:tcW w:w="2043" w:type="dxa"/>
          </w:tcPr>
          <w:p>
            <w:pPr>
              <w:pStyle w:val="TableParagraph"/>
              <w:spacing w:line="243" w:lineRule="exact"/>
              <w:ind w:right="407"/>
              <w:rPr>
                <w:sz w:val="22"/>
              </w:rPr>
            </w:pPr>
            <w:r>
              <w:rPr>
                <w:sz w:val="22"/>
              </w:rPr>
              <w:t>8.341</w:t>
            </w:r>
          </w:p>
        </w:tc>
        <w:tc>
          <w:tcPr>
            <w:tcW w:w="1948" w:type="dxa"/>
          </w:tcPr>
          <w:p>
            <w:pPr>
              <w:pStyle w:val="TableParagraph"/>
              <w:spacing w:line="243" w:lineRule="exact"/>
              <w:ind w:right="109"/>
              <w:rPr>
                <w:sz w:val="22"/>
              </w:rPr>
            </w:pPr>
            <w:r>
              <w:rPr>
                <w:sz w:val="22"/>
              </w:rPr>
              <w:t>2.827</w:t>
            </w:r>
          </w:p>
        </w:tc>
      </w:tr>
      <w:tr>
        <w:trPr>
          <w:trHeight w:val="510" w:hRule="atLeast"/>
        </w:trPr>
        <w:tc>
          <w:tcPr>
            <w:tcW w:w="5556" w:type="dxa"/>
          </w:tcPr>
          <w:p>
            <w:pPr>
              <w:pStyle w:val="TableParagraph"/>
              <w:spacing w:line="240" w:lineRule="auto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distribuir</w:t>
            </w:r>
          </w:p>
        </w:tc>
        <w:tc>
          <w:tcPr>
            <w:tcW w:w="2043" w:type="dxa"/>
          </w:tcPr>
          <w:p>
            <w:pPr>
              <w:pStyle w:val="TableParagraph"/>
              <w:spacing w:line="240" w:lineRule="auto" w:before="102"/>
              <w:ind w:right="407"/>
              <w:rPr>
                <w:b/>
                <w:sz w:val="22"/>
              </w:rPr>
            </w:pPr>
            <w:r>
              <w:rPr>
                <w:b/>
                <w:sz w:val="22"/>
              </w:rPr>
              <w:t>309.226</w:t>
            </w: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102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125.254</w:t>
            </w:r>
          </w:p>
        </w:tc>
      </w:tr>
      <w:tr>
        <w:trPr>
          <w:trHeight w:val="510" w:hRule="atLeast"/>
        </w:trPr>
        <w:tc>
          <w:tcPr>
            <w:tcW w:w="5556" w:type="dxa"/>
          </w:tcPr>
          <w:p>
            <w:pPr>
              <w:pStyle w:val="TableParagraph"/>
              <w:spacing w:line="240" w:lineRule="auto"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Distribuição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valor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</w:p>
        </w:tc>
        <w:tc>
          <w:tcPr>
            <w:tcW w:w="2043" w:type="dxa"/>
          </w:tcPr>
          <w:p>
            <w:pPr>
              <w:pStyle w:val="TableParagraph"/>
              <w:spacing w:line="240" w:lineRule="auto" w:before="101"/>
              <w:ind w:right="407"/>
              <w:rPr>
                <w:b/>
                <w:sz w:val="22"/>
              </w:rPr>
            </w:pPr>
            <w:r>
              <w:rPr>
                <w:b/>
                <w:sz w:val="22"/>
              </w:rPr>
              <w:t>309.226</w:t>
            </w: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101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125.254</w:t>
            </w:r>
          </w:p>
        </w:tc>
      </w:tr>
      <w:tr>
        <w:trPr>
          <w:trHeight w:val="382" w:hRule="atLeast"/>
        </w:trPr>
        <w:tc>
          <w:tcPr>
            <w:tcW w:w="5556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Pessoal</w:t>
            </w:r>
          </w:p>
        </w:tc>
        <w:tc>
          <w:tcPr>
            <w:tcW w:w="2043" w:type="dxa"/>
          </w:tcPr>
          <w:p>
            <w:pPr>
              <w:pStyle w:val="TableParagraph"/>
              <w:spacing w:line="260" w:lineRule="exact" w:before="102"/>
              <w:ind w:right="407"/>
              <w:rPr>
                <w:b/>
                <w:sz w:val="22"/>
              </w:rPr>
            </w:pPr>
            <w:r>
              <w:rPr>
                <w:b/>
                <w:sz w:val="22"/>
              </w:rPr>
              <w:t>176.102</w:t>
            </w:r>
          </w:p>
        </w:tc>
        <w:tc>
          <w:tcPr>
            <w:tcW w:w="1948" w:type="dxa"/>
          </w:tcPr>
          <w:p>
            <w:pPr>
              <w:pStyle w:val="TableParagraph"/>
              <w:spacing w:line="260" w:lineRule="exact" w:before="102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171.436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right="376"/>
              <w:rPr>
                <w:sz w:val="22"/>
              </w:rPr>
            </w:pPr>
            <w:r>
              <w:rPr>
                <w:sz w:val="22"/>
              </w:rPr>
              <w:t>Remuneração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direta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(ativos,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cedidos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estagiários)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right="407"/>
              <w:rPr>
                <w:sz w:val="22"/>
              </w:rPr>
            </w:pPr>
            <w:r>
              <w:rPr>
                <w:sz w:val="22"/>
              </w:rPr>
              <w:t>100.560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z w:val="22"/>
              </w:rPr>
              <w:t>82.935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right="407"/>
              <w:rPr>
                <w:sz w:val="22"/>
              </w:rPr>
            </w:pPr>
            <w:r>
              <w:rPr>
                <w:sz w:val="22"/>
              </w:rPr>
              <w:t>29.883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z w:val="22"/>
              </w:rPr>
              <w:t>23.708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pós-emprego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right="407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z w:val="22"/>
              </w:rPr>
              <w:t>13.710</w:t>
            </w:r>
          </w:p>
        </w:tc>
      </w:tr>
      <w:tr>
        <w:trPr>
          <w:trHeight w:val="255" w:hRule="atLeast"/>
        </w:trPr>
        <w:tc>
          <w:tcPr>
            <w:tcW w:w="5556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FGTS</w:t>
            </w:r>
          </w:p>
        </w:tc>
        <w:tc>
          <w:tcPr>
            <w:tcW w:w="2043" w:type="dxa"/>
          </w:tcPr>
          <w:p>
            <w:pPr>
              <w:pStyle w:val="TableParagraph"/>
              <w:spacing w:line="236" w:lineRule="exact"/>
              <w:ind w:right="407"/>
              <w:rPr>
                <w:sz w:val="22"/>
              </w:rPr>
            </w:pPr>
            <w:r>
              <w:rPr>
                <w:sz w:val="22"/>
              </w:rPr>
              <w:t>8.697</w:t>
            </w:r>
          </w:p>
        </w:tc>
        <w:tc>
          <w:tcPr>
            <w:tcW w:w="1948" w:type="dxa"/>
          </w:tcPr>
          <w:p>
            <w:pPr>
              <w:pStyle w:val="TableParagraph"/>
              <w:spacing w:line="236" w:lineRule="exact"/>
              <w:ind w:right="109"/>
              <w:rPr>
                <w:sz w:val="22"/>
              </w:rPr>
            </w:pPr>
            <w:r>
              <w:rPr>
                <w:sz w:val="22"/>
              </w:rPr>
              <w:t>7.194</w:t>
            </w:r>
          </w:p>
        </w:tc>
      </w:tr>
      <w:tr>
        <w:trPr>
          <w:trHeight w:val="255" w:hRule="atLeast"/>
        </w:trPr>
        <w:tc>
          <w:tcPr>
            <w:tcW w:w="5556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INSS</w:t>
            </w:r>
          </w:p>
        </w:tc>
        <w:tc>
          <w:tcPr>
            <w:tcW w:w="2043" w:type="dxa"/>
          </w:tcPr>
          <w:p>
            <w:pPr>
              <w:pStyle w:val="TableParagraph"/>
              <w:spacing w:line="236" w:lineRule="exact"/>
              <w:ind w:right="407"/>
              <w:rPr>
                <w:sz w:val="22"/>
              </w:rPr>
            </w:pPr>
            <w:r>
              <w:rPr>
                <w:sz w:val="22"/>
              </w:rPr>
              <w:t>24.929</w:t>
            </w:r>
          </w:p>
        </w:tc>
        <w:tc>
          <w:tcPr>
            <w:tcW w:w="1948" w:type="dxa"/>
          </w:tcPr>
          <w:p>
            <w:pPr>
              <w:pStyle w:val="TableParagraph"/>
              <w:spacing w:line="236" w:lineRule="exact"/>
              <w:ind w:right="109"/>
              <w:rPr>
                <w:sz w:val="22"/>
              </w:rPr>
            </w:pPr>
            <w:r>
              <w:rPr>
                <w:sz w:val="22"/>
              </w:rPr>
              <w:t>22.815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Provisões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right="407"/>
              <w:rPr>
                <w:sz w:val="22"/>
              </w:rPr>
            </w:pPr>
            <w:r>
              <w:rPr>
                <w:sz w:val="22"/>
              </w:rPr>
              <w:t>11.574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z w:val="22"/>
              </w:rPr>
              <w:t>20.490</w:t>
            </w:r>
          </w:p>
        </w:tc>
      </w:tr>
      <w:tr>
        <w:trPr>
          <w:trHeight w:val="382" w:hRule="atLeast"/>
        </w:trPr>
        <w:tc>
          <w:tcPr>
            <w:tcW w:w="5556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Honorários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diretoria,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CONSAD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CONFIS</w:t>
            </w:r>
          </w:p>
        </w:tc>
        <w:tc>
          <w:tcPr>
            <w:tcW w:w="2043" w:type="dxa"/>
          </w:tcPr>
          <w:p>
            <w:pPr>
              <w:pStyle w:val="TableParagraph"/>
              <w:spacing w:line="243" w:lineRule="exact"/>
              <w:ind w:right="407"/>
              <w:rPr>
                <w:sz w:val="22"/>
              </w:rPr>
            </w:pPr>
            <w:r>
              <w:rPr>
                <w:sz w:val="22"/>
              </w:rPr>
              <w:t>453</w:t>
            </w:r>
          </w:p>
        </w:tc>
        <w:tc>
          <w:tcPr>
            <w:tcW w:w="1948" w:type="dxa"/>
          </w:tcPr>
          <w:p>
            <w:pPr>
              <w:pStyle w:val="TableParagraph"/>
              <w:spacing w:line="243" w:lineRule="exact"/>
              <w:ind w:right="109"/>
              <w:rPr>
                <w:sz w:val="22"/>
              </w:rPr>
            </w:pPr>
            <w:r>
              <w:rPr>
                <w:sz w:val="22"/>
              </w:rPr>
              <w:t>584</w:t>
            </w:r>
          </w:p>
        </w:tc>
      </w:tr>
      <w:tr>
        <w:trPr>
          <w:trHeight w:val="382" w:hRule="atLeast"/>
        </w:trPr>
        <w:tc>
          <w:tcPr>
            <w:tcW w:w="5556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Tributos</w:t>
            </w:r>
          </w:p>
        </w:tc>
        <w:tc>
          <w:tcPr>
            <w:tcW w:w="2043" w:type="dxa"/>
          </w:tcPr>
          <w:p>
            <w:pPr>
              <w:pStyle w:val="TableParagraph"/>
              <w:spacing w:line="260" w:lineRule="exact" w:before="102"/>
              <w:ind w:right="407"/>
              <w:rPr>
                <w:b/>
                <w:sz w:val="22"/>
              </w:rPr>
            </w:pPr>
            <w:r>
              <w:rPr>
                <w:b/>
                <w:sz w:val="22"/>
              </w:rPr>
              <w:t>62.468</w:t>
            </w:r>
          </w:p>
        </w:tc>
        <w:tc>
          <w:tcPr>
            <w:tcW w:w="1948" w:type="dxa"/>
          </w:tcPr>
          <w:p>
            <w:pPr>
              <w:pStyle w:val="TableParagraph"/>
              <w:spacing w:line="260" w:lineRule="exact" w:before="102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55.667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Federais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right="407"/>
              <w:rPr>
                <w:sz w:val="22"/>
              </w:rPr>
            </w:pPr>
            <w:r>
              <w:rPr>
                <w:sz w:val="22"/>
              </w:rPr>
              <w:t>61.275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z w:val="22"/>
              </w:rPr>
              <w:t>53.330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Estaduais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left="1339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382" w:hRule="atLeast"/>
        </w:trPr>
        <w:tc>
          <w:tcPr>
            <w:tcW w:w="5556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Municipais</w:t>
            </w:r>
          </w:p>
        </w:tc>
        <w:tc>
          <w:tcPr>
            <w:tcW w:w="2043" w:type="dxa"/>
          </w:tcPr>
          <w:p>
            <w:pPr>
              <w:pStyle w:val="TableParagraph"/>
              <w:spacing w:line="243" w:lineRule="exact"/>
              <w:ind w:right="407"/>
              <w:rPr>
                <w:sz w:val="22"/>
              </w:rPr>
            </w:pPr>
            <w:r>
              <w:rPr>
                <w:sz w:val="22"/>
              </w:rPr>
              <w:t>1.193</w:t>
            </w:r>
          </w:p>
        </w:tc>
        <w:tc>
          <w:tcPr>
            <w:tcW w:w="1948" w:type="dxa"/>
          </w:tcPr>
          <w:p>
            <w:pPr>
              <w:pStyle w:val="TableParagraph"/>
              <w:spacing w:line="243" w:lineRule="exact"/>
              <w:ind w:right="109"/>
              <w:rPr>
                <w:sz w:val="22"/>
              </w:rPr>
            </w:pPr>
            <w:r>
              <w:rPr>
                <w:sz w:val="22"/>
              </w:rPr>
              <w:t>2.249</w:t>
            </w:r>
          </w:p>
        </w:tc>
      </w:tr>
      <w:tr>
        <w:trPr>
          <w:trHeight w:val="382" w:hRule="atLeast"/>
        </w:trPr>
        <w:tc>
          <w:tcPr>
            <w:tcW w:w="5556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Remuneração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capitais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terceiros</w:t>
            </w:r>
          </w:p>
        </w:tc>
        <w:tc>
          <w:tcPr>
            <w:tcW w:w="2043" w:type="dxa"/>
          </w:tcPr>
          <w:p>
            <w:pPr>
              <w:pStyle w:val="TableParagraph"/>
              <w:spacing w:line="260" w:lineRule="exact" w:before="102"/>
              <w:ind w:right="407"/>
              <w:rPr>
                <w:b/>
                <w:sz w:val="22"/>
              </w:rPr>
            </w:pPr>
            <w:r>
              <w:rPr>
                <w:b/>
                <w:sz w:val="22"/>
              </w:rPr>
              <w:t>113.335</w:t>
            </w:r>
          </w:p>
        </w:tc>
        <w:tc>
          <w:tcPr>
            <w:tcW w:w="1948" w:type="dxa"/>
          </w:tcPr>
          <w:p>
            <w:pPr>
              <w:pStyle w:val="TableParagraph"/>
              <w:spacing w:line="260" w:lineRule="exact" w:before="102"/>
              <w:ind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156.560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financeiras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right="407"/>
              <w:rPr>
                <w:sz w:val="22"/>
              </w:rPr>
            </w:pPr>
            <w:r>
              <w:rPr>
                <w:sz w:val="22"/>
              </w:rPr>
              <w:t>85.493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z w:val="22"/>
              </w:rPr>
              <w:t>102.861</w:t>
            </w:r>
          </w:p>
        </w:tc>
      </w:tr>
      <w:tr>
        <w:trPr>
          <w:trHeight w:val="382" w:hRule="atLeast"/>
        </w:trPr>
        <w:tc>
          <w:tcPr>
            <w:tcW w:w="5556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Contratos</w:t>
            </w:r>
          </w:p>
        </w:tc>
        <w:tc>
          <w:tcPr>
            <w:tcW w:w="2043" w:type="dxa"/>
          </w:tcPr>
          <w:p>
            <w:pPr>
              <w:pStyle w:val="TableParagraph"/>
              <w:spacing w:line="243" w:lineRule="exact"/>
              <w:ind w:right="407"/>
              <w:rPr>
                <w:sz w:val="22"/>
              </w:rPr>
            </w:pPr>
            <w:r>
              <w:rPr>
                <w:sz w:val="22"/>
              </w:rPr>
              <w:t>27.842</w:t>
            </w:r>
          </w:p>
        </w:tc>
        <w:tc>
          <w:tcPr>
            <w:tcW w:w="1948" w:type="dxa"/>
          </w:tcPr>
          <w:p>
            <w:pPr>
              <w:pStyle w:val="TableParagraph"/>
              <w:spacing w:line="243" w:lineRule="exact"/>
              <w:ind w:right="109"/>
              <w:rPr>
                <w:sz w:val="22"/>
              </w:rPr>
            </w:pPr>
            <w:r>
              <w:rPr>
                <w:sz w:val="22"/>
              </w:rPr>
              <w:t>53.699</w:t>
            </w:r>
          </w:p>
        </w:tc>
      </w:tr>
      <w:tr>
        <w:trPr>
          <w:trHeight w:val="368" w:hRule="atLeast"/>
        </w:trPr>
        <w:tc>
          <w:tcPr>
            <w:tcW w:w="5556" w:type="dxa"/>
          </w:tcPr>
          <w:p>
            <w:pPr>
              <w:pStyle w:val="TableParagraph"/>
              <w:spacing w:line="246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exercício</w:t>
            </w:r>
          </w:p>
        </w:tc>
        <w:tc>
          <w:tcPr>
            <w:tcW w:w="2043" w:type="dxa"/>
          </w:tcPr>
          <w:p>
            <w:pPr>
              <w:pStyle w:val="TableParagraph"/>
              <w:spacing w:line="246" w:lineRule="exact" w:before="102"/>
              <w:ind w:right="348"/>
              <w:rPr>
                <w:b/>
                <w:sz w:val="22"/>
              </w:rPr>
            </w:pPr>
            <w:r>
              <w:rPr>
                <w:b/>
                <w:sz w:val="22"/>
              </w:rPr>
              <w:t>(42.679)</w:t>
            </w:r>
          </w:p>
        </w:tc>
        <w:tc>
          <w:tcPr>
            <w:tcW w:w="1948" w:type="dxa"/>
          </w:tcPr>
          <w:p>
            <w:pPr>
              <w:pStyle w:val="TableParagraph"/>
              <w:spacing w:line="246" w:lineRule="exact" w:before="102"/>
              <w:ind w:right="47"/>
              <w:rPr>
                <w:b/>
                <w:sz w:val="22"/>
              </w:rPr>
            </w:pPr>
            <w:r>
              <w:rPr>
                <w:b/>
                <w:sz w:val="22"/>
              </w:rPr>
              <w:t>(258.409)</w:t>
            </w:r>
          </w:p>
        </w:tc>
      </w:tr>
    </w:tbl>
    <w:p>
      <w:pPr>
        <w:spacing w:after="0" w:line="246" w:lineRule="exact"/>
        <w:rPr>
          <w:sz w:val="22"/>
        </w:rPr>
        <w:sectPr>
          <w:headerReference w:type="default" r:id="rId19"/>
          <w:footerReference w:type="default" r:id="rId20"/>
          <w:pgSz w:w="11900" w:h="16840"/>
          <w:pgMar w:header="103" w:footer="1072" w:top="1720" w:bottom="1260" w:left="94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52"/>
        <w:ind w:left="185" w:right="387"/>
        <w:jc w:val="center"/>
      </w:pPr>
      <w:r>
        <w:rPr/>
        <w:t>COMPANHIA</w:t>
      </w:r>
      <w:r>
        <w:rPr>
          <w:spacing w:val="-1"/>
        </w:rPr>
        <w:t> </w:t>
      </w:r>
      <w:r>
        <w:rPr/>
        <w:t>DOCAS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RIO DE</w:t>
      </w:r>
      <w:r>
        <w:rPr>
          <w:spacing w:val="-4"/>
        </w:rPr>
        <w:t> </w:t>
      </w:r>
      <w:r>
        <w:rPr/>
        <w:t>JANEIRO</w:t>
      </w:r>
    </w:p>
    <w:p>
      <w:pPr>
        <w:spacing w:before="0"/>
        <w:ind w:left="185" w:right="387" w:firstLine="0"/>
        <w:jc w:val="center"/>
        <w:rPr>
          <w:b/>
          <w:sz w:val="24"/>
        </w:rPr>
      </w:pPr>
      <w:r>
        <w:rPr>
          <w:b/>
          <w:sz w:val="24"/>
        </w:rPr>
        <w:t>Notas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Explicativas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às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Demonstrações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Contábeis</w:t>
      </w:r>
    </w:p>
    <w:p>
      <w:pPr>
        <w:pStyle w:val="BodyText"/>
        <w:ind w:left="185" w:right="392"/>
        <w:jc w:val="center"/>
      </w:pPr>
      <w:r>
        <w:rPr/>
        <w:t>As informações financeiras trimestrais devem ser lidas em conjunto com as demonstrações contábeis</w:t>
      </w:r>
      <w:r>
        <w:rPr>
          <w:spacing w:val="-52"/>
        </w:rPr>
        <w:t> </w:t>
      </w:r>
      <w:r>
        <w:rPr/>
        <w:t>anuais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16" w:val="left" w:leader="none"/>
        </w:tabs>
        <w:spacing w:line="240" w:lineRule="auto" w:before="1" w:after="0"/>
        <w:ind w:left="315" w:right="0" w:hanging="179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Contexto</w:t>
      </w:r>
      <w:r>
        <w:rPr>
          <w:spacing w:val="-3"/>
          <w:u w:val="single"/>
        </w:rPr>
        <w:t> </w:t>
      </w:r>
      <w:r>
        <w:rPr>
          <w:u w:val="single"/>
        </w:rPr>
        <w:t>operacional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37" w:right="338"/>
        <w:jc w:val="both"/>
      </w:pPr>
      <w:r>
        <w:rPr/>
        <w:t>A</w:t>
      </w:r>
      <w:r>
        <w:rPr>
          <w:spacing w:val="-2"/>
        </w:rPr>
        <w:t> </w:t>
      </w:r>
      <w:r>
        <w:rPr/>
        <w:t>Companhia</w:t>
      </w:r>
      <w:r>
        <w:rPr>
          <w:spacing w:val="-6"/>
        </w:rPr>
        <w:t> </w:t>
      </w:r>
      <w:r>
        <w:rPr/>
        <w:t>Docas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4"/>
        </w:rPr>
        <w:t> </w:t>
      </w:r>
      <w:r>
        <w:rPr/>
        <w:t>doravante</w:t>
      </w:r>
      <w:r>
        <w:rPr>
          <w:spacing w:val="-5"/>
        </w:rPr>
        <w:t> </w:t>
      </w:r>
      <w:r>
        <w:rPr/>
        <w:t>denominada</w:t>
      </w:r>
      <w:r>
        <w:rPr>
          <w:spacing w:val="-1"/>
        </w:rPr>
        <w:t> </w:t>
      </w:r>
      <w:r>
        <w:rPr/>
        <w:t>“PortosRio”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“Companhia”,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sede</w:t>
      </w:r>
      <w:r>
        <w:rPr>
          <w:spacing w:val="-52"/>
        </w:rPr>
        <w:t> </w:t>
      </w:r>
      <w:r>
        <w:rPr/>
        <w:t>na Rua Dom Gerardo, 35 Sala 1001, Centro – Rio de Janeiro – RJ, é uma empresa pública, cuja criação</w:t>
      </w:r>
      <w:r>
        <w:rPr>
          <w:spacing w:val="1"/>
        </w:rPr>
        <w:t> </w:t>
      </w:r>
      <w:r>
        <w:rPr/>
        <w:t>foi autorizada pelo Decreto-Lei nº 794 de 27 de agosto de 1969, constituída sob a forma de sociedade</w:t>
      </w:r>
      <w:r>
        <w:rPr>
          <w:spacing w:val="1"/>
        </w:rPr>
        <w:t> </w:t>
      </w:r>
      <w:r>
        <w:rPr/>
        <w:t>anônima, vinculada ao Ministério da Infraestrutura, regendo-se pela legislação relativa às sociedades</w:t>
      </w:r>
      <w:r>
        <w:rPr>
          <w:spacing w:val="1"/>
        </w:rPr>
        <w:t> </w:t>
      </w:r>
      <w:r>
        <w:rPr/>
        <w:t>por ações, Lei 6.404, de 15 de dezembro de 1976, pela Lei das Estatais, Lei nº 13.303, de 30 de junho</w:t>
      </w:r>
      <w:r>
        <w:rPr>
          <w:spacing w:val="1"/>
        </w:rPr>
        <w:t> </w:t>
      </w:r>
      <w:r>
        <w:rPr/>
        <w:t>de 2016, e, no que lhe for aplicável, pela Lei 12.815, de 5 de junho de 2013, que dispõe sobre a</w:t>
      </w:r>
      <w:r>
        <w:rPr>
          <w:spacing w:val="1"/>
        </w:rPr>
        <w:t> </w:t>
      </w:r>
      <w:r>
        <w:rPr/>
        <w:t>exploração direta e</w:t>
      </w:r>
      <w:r>
        <w:rPr>
          <w:spacing w:val="1"/>
        </w:rPr>
        <w:t> </w:t>
      </w:r>
      <w:r>
        <w:rPr/>
        <w:t>indireta pela União de portos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instalações portuárias</w:t>
      </w:r>
      <w:r>
        <w:rPr>
          <w:spacing w:val="1"/>
        </w:rPr>
        <w:t> </w:t>
      </w:r>
      <w:r>
        <w:rPr/>
        <w:t>e sobre</w:t>
      </w:r>
      <w:r>
        <w:rPr>
          <w:spacing w:val="1"/>
        </w:rPr>
        <w:t> </w:t>
      </w:r>
      <w:r>
        <w:rPr/>
        <w:t>as atividades</w:t>
      </w:r>
      <w:r>
        <w:rPr>
          <w:spacing w:val="1"/>
        </w:rPr>
        <w:t> </w:t>
      </w:r>
      <w:r>
        <w:rPr/>
        <w:t>desempenhadas pelos operadores portuários. A Companhia tem por objeto social realizar, direta ou</w:t>
      </w:r>
      <w:r>
        <w:rPr>
          <w:spacing w:val="1"/>
        </w:rPr>
        <w:t> </w:t>
      </w:r>
      <w:r>
        <w:rPr/>
        <w:t>indiretamente,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harmonia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Infraestrutura,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 e exploração comercial dos portos organizados e demais instalações portuárias do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 Janeiro.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31" w:val="left" w:leader="none"/>
          <w:tab w:pos="1132" w:val="left" w:leader="none"/>
        </w:tabs>
        <w:spacing w:line="240" w:lineRule="auto" w:before="1" w:after="0"/>
        <w:ind w:left="1131" w:right="0" w:hanging="570"/>
        <w:jc w:val="left"/>
      </w:pPr>
      <w:r>
        <w:rPr/>
        <w:t>Continuidade</w:t>
      </w:r>
      <w:r>
        <w:rPr>
          <w:spacing w:val="-5"/>
        </w:rPr>
        <w:t> </w:t>
      </w:r>
      <w:r>
        <w:rPr/>
        <w:t>operacional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989" w:right="340"/>
        <w:jc w:val="both"/>
      </w:pPr>
      <w:r>
        <w:rPr>
          <w:spacing w:val="-1"/>
        </w:rPr>
        <w:t>As</w:t>
      </w:r>
      <w:r>
        <w:rPr>
          <w:spacing w:val="-13"/>
        </w:rPr>
        <w:t> </w:t>
      </w:r>
      <w:r>
        <w:rPr>
          <w:spacing w:val="-1"/>
        </w:rPr>
        <w:t>demonstrações</w:t>
      </w:r>
      <w:r>
        <w:rPr>
          <w:spacing w:val="-14"/>
        </w:rPr>
        <w:t> </w:t>
      </w:r>
      <w:r>
        <w:rPr>
          <w:spacing w:val="-1"/>
        </w:rPr>
        <w:t>contábeis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Companhia</w:t>
      </w:r>
      <w:r>
        <w:rPr>
          <w:spacing w:val="-13"/>
        </w:rPr>
        <w:t> </w:t>
      </w:r>
      <w:r>
        <w:rPr/>
        <w:t>foram</w:t>
      </w:r>
      <w:r>
        <w:rPr>
          <w:spacing w:val="-11"/>
        </w:rPr>
        <w:t> </w:t>
      </w:r>
      <w:r>
        <w:rPr/>
        <w:t>preparadas</w:t>
      </w:r>
      <w:r>
        <w:rPr>
          <w:spacing w:val="-14"/>
        </w:rPr>
        <w:t> </w:t>
      </w:r>
      <w:r>
        <w:rPr/>
        <w:t>no</w:t>
      </w:r>
      <w:r>
        <w:rPr>
          <w:spacing w:val="-13"/>
        </w:rPr>
        <w:t> </w:t>
      </w:r>
      <w:r>
        <w:rPr/>
        <w:t>pressuposto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continuidade</w:t>
      </w:r>
      <w:r>
        <w:rPr>
          <w:spacing w:val="-52"/>
        </w:rPr>
        <w:t> </w:t>
      </w:r>
      <w:r>
        <w:rPr/>
        <w:t>normal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suas</w:t>
      </w:r>
      <w:r>
        <w:rPr>
          <w:spacing w:val="-2"/>
        </w:rPr>
        <w:t> </w:t>
      </w:r>
      <w:r>
        <w:rPr/>
        <w:t>operações.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89" w:right="339"/>
        <w:jc w:val="both"/>
      </w:pPr>
      <w:r>
        <w:rPr/>
        <w:t>Conforme apresentado nos relatórios, a Companhia incorreu, no período findo em 30 de</w:t>
      </w:r>
      <w:r>
        <w:rPr>
          <w:spacing w:val="1"/>
        </w:rPr>
        <w:t> </w:t>
      </w:r>
      <w:r>
        <w:rPr/>
        <w:t>setembro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2023,</w:t>
      </w:r>
      <w:r>
        <w:rPr>
          <w:spacing w:val="-3"/>
        </w:rPr>
        <w:t> </w:t>
      </w:r>
      <w:r>
        <w:rPr/>
        <w:t>em</w:t>
      </w:r>
      <w:r>
        <w:rPr>
          <w:spacing w:val="-6"/>
        </w:rPr>
        <w:t> </w:t>
      </w:r>
      <w:r>
        <w:rPr/>
        <w:t>prejuízo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montante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R$</w:t>
      </w:r>
      <w:r>
        <w:rPr>
          <w:spacing w:val="-3"/>
        </w:rPr>
        <w:t> </w:t>
      </w:r>
      <w:r>
        <w:rPr/>
        <w:t>42.679</w:t>
      </w:r>
      <w:r>
        <w:rPr>
          <w:spacing w:val="-3"/>
        </w:rPr>
        <w:t> </w:t>
      </w:r>
      <w:r>
        <w:rPr/>
        <w:t>mil</w:t>
      </w:r>
      <w:r>
        <w:rPr>
          <w:spacing w:val="-4"/>
        </w:rPr>
        <w:t> </w:t>
      </w:r>
      <w:r>
        <w:rPr/>
        <w:t>(prejuízo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R$</w:t>
      </w:r>
      <w:r>
        <w:rPr>
          <w:spacing w:val="-3"/>
        </w:rPr>
        <w:t> </w:t>
      </w:r>
      <w:r>
        <w:rPr/>
        <w:t>267.769</w:t>
      </w:r>
      <w:r>
        <w:rPr>
          <w:spacing w:val="-3"/>
        </w:rPr>
        <w:t> </w:t>
      </w:r>
      <w:r>
        <w:rPr/>
        <w:t>mil</w:t>
      </w:r>
      <w:r>
        <w:rPr>
          <w:spacing w:val="-4"/>
        </w:rPr>
        <w:t> </w:t>
      </w:r>
      <w:r>
        <w:rPr/>
        <w:t>em</w:t>
      </w:r>
      <w:r>
        <w:rPr>
          <w:spacing w:val="-52"/>
        </w:rPr>
        <w:t> </w:t>
      </w:r>
      <w:r>
        <w:rPr/>
        <w:t>31 de dezembro de 2022), em especial pela constituição de provisão para contingências</w:t>
      </w:r>
      <w:r>
        <w:rPr>
          <w:spacing w:val="1"/>
        </w:rPr>
        <w:t> </w:t>
      </w:r>
      <w:r>
        <w:rPr/>
        <w:t>judiciais,</w:t>
      </w:r>
      <w:r>
        <w:rPr>
          <w:spacing w:val="-2"/>
        </w:rPr>
        <w:t> </w:t>
      </w:r>
      <w:r>
        <w:rPr/>
        <w:t>ora revertido</w:t>
      </w:r>
      <w:r>
        <w:rPr>
          <w:spacing w:val="-1"/>
        </w:rPr>
        <w:t> </w:t>
      </w:r>
      <w:r>
        <w:rPr/>
        <w:t>no período</w:t>
      </w:r>
      <w:r>
        <w:rPr>
          <w:spacing w:val="1"/>
        </w:rPr>
        <w:t> </w:t>
      </w:r>
      <w:r>
        <w:rPr/>
        <w:t>findo em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junho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989" w:right="336"/>
        <w:jc w:val="both"/>
      </w:pPr>
      <w:r>
        <w:rPr/>
        <w:t>Embora a Companhia possua natureza jurídica de empresa pública não sujeita às regras de</w:t>
      </w:r>
      <w:r>
        <w:rPr>
          <w:spacing w:val="1"/>
        </w:rPr>
        <w:t> </w:t>
      </w:r>
      <w:r>
        <w:rPr/>
        <w:t>falência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recuperação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passaram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reestruturação operacional e financeira, por meio do qual a Administração tomou medidas</w:t>
      </w:r>
      <w:r>
        <w:rPr>
          <w:spacing w:val="1"/>
        </w:rPr>
        <w:t> </w:t>
      </w:r>
      <w:r>
        <w:rPr/>
        <w:t>que visam o equacionamento dos resultados, otimização de custos e despesas com o objetivo</w:t>
      </w:r>
      <w:r>
        <w:rPr>
          <w:spacing w:val="-52"/>
        </w:rPr>
        <w:t> </w:t>
      </w:r>
      <w:r>
        <w:rPr/>
        <w:t>de</w:t>
      </w:r>
      <w:r>
        <w:rPr>
          <w:spacing w:val="-9"/>
        </w:rPr>
        <w:t> </w:t>
      </w:r>
      <w:r>
        <w:rPr/>
        <w:t>alcançar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equilíbrio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capital</w:t>
      </w:r>
      <w:r>
        <w:rPr>
          <w:spacing w:val="-8"/>
        </w:rPr>
        <w:t> </w:t>
      </w:r>
      <w:r>
        <w:rPr/>
        <w:t>circulante</w:t>
      </w:r>
      <w:r>
        <w:rPr>
          <w:spacing w:val="-10"/>
        </w:rPr>
        <w:t> </w:t>
      </w:r>
      <w:r>
        <w:rPr/>
        <w:t>líquido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recuperar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lucratividade</w:t>
      </w:r>
      <w:r>
        <w:rPr>
          <w:spacing w:val="-10"/>
        </w:rPr>
        <w:t> </w:t>
      </w:r>
      <w:r>
        <w:rPr/>
        <w:t>das</w:t>
      </w:r>
      <w:r>
        <w:rPr>
          <w:spacing w:val="-9"/>
        </w:rPr>
        <w:t> </w:t>
      </w:r>
      <w:r>
        <w:rPr/>
        <w:t>operações.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16" w:val="left" w:leader="none"/>
        </w:tabs>
        <w:spacing w:line="240" w:lineRule="auto" w:before="0" w:after="0"/>
        <w:ind w:left="315" w:right="0" w:hanging="179"/>
        <w:jc w:val="both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Apresentação</w:t>
      </w:r>
      <w:r>
        <w:rPr>
          <w:spacing w:val="-2"/>
          <w:u w:val="single"/>
        </w:rPr>
        <w:t> </w:t>
      </w:r>
      <w:r>
        <w:rPr>
          <w:u w:val="single"/>
        </w:rPr>
        <w:t>das</w:t>
      </w:r>
      <w:r>
        <w:rPr>
          <w:spacing w:val="-3"/>
          <w:u w:val="single"/>
        </w:rPr>
        <w:t> </w:t>
      </w:r>
      <w:r>
        <w:rPr>
          <w:u w:val="single"/>
        </w:rPr>
        <w:t>demonstrações</w:t>
      </w:r>
      <w:r>
        <w:rPr>
          <w:spacing w:val="-2"/>
          <w:u w:val="single"/>
        </w:rPr>
        <w:t> </w:t>
      </w:r>
      <w:r>
        <w:rPr>
          <w:u w:val="single"/>
        </w:rPr>
        <w:t>contábeis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37" w:right="337"/>
        <w:jc w:val="both"/>
      </w:pPr>
      <w:r>
        <w:rPr/>
        <w:t>As demonstrações contábeis da Companhia Docas do Rio de Janeiro, inclusive as notas explicativas,</w:t>
      </w:r>
      <w:r>
        <w:rPr>
          <w:spacing w:val="1"/>
        </w:rPr>
        <w:t> </w:t>
      </w:r>
      <w:r>
        <w:rPr/>
        <w:t>estão apresentadas em milhares de reais, exceto quando indicadas de outra forma, e estão sendo</w:t>
      </w:r>
      <w:r>
        <w:rPr>
          <w:spacing w:val="1"/>
        </w:rPr>
        <w:t> </w:t>
      </w:r>
      <w:r>
        <w:rPr/>
        <w:t>apresentadas</w:t>
      </w:r>
      <w:r>
        <w:rPr>
          <w:spacing w:val="-1"/>
        </w:rPr>
        <w:t> </w:t>
      </w:r>
      <w:r>
        <w:rPr/>
        <w:t>de acordo</w:t>
      </w:r>
      <w:r>
        <w:rPr>
          <w:spacing w:val="-1"/>
        </w:rPr>
        <w:t> </w:t>
      </w:r>
      <w:r>
        <w:rPr/>
        <w:t>com as práticas</w:t>
      </w:r>
      <w:r>
        <w:rPr>
          <w:spacing w:val="-1"/>
        </w:rPr>
        <w:t> </w:t>
      </w:r>
      <w:r>
        <w:rPr/>
        <w:t>contábeis adotadas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Brasil.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16" w:val="left" w:leader="none"/>
        </w:tabs>
        <w:spacing w:line="240" w:lineRule="auto" w:before="0" w:after="0"/>
        <w:ind w:left="315" w:right="0" w:hanging="179"/>
        <w:jc w:val="both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Principais</w:t>
      </w:r>
      <w:r>
        <w:rPr>
          <w:spacing w:val="-4"/>
          <w:u w:val="single"/>
        </w:rPr>
        <w:t> </w:t>
      </w:r>
      <w:r>
        <w:rPr>
          <w:u w:val="single"/>
        </w:rPr>
        <w:t>políticas</w:t>
      </w:r>
      <w:r>
        <w:rPr>
          <w:spacing w:val="-2"/>
          <w:u w:val="single"/>
        </w:rPr>
        <w:t> </w:t>
      </w:r>
      <w:r>
        <w:rPr>
          <w:u w:val="single"/>
        </w:rPr>
        <w:t>contábeis</w:t>
      </w:r>
    </w:p>
    <w:p>
      <w:pPr>
        <w:spacing w:after="0" w:line="240" w:lineRule="auto"/>
        <w:jc w:val="both"/>
        <w:sectPr>
          <w:headerReference w:type="default" r:id="rId21"/>
          <w:footerReference w:type="default" r:id="rId22"/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51"/>
        <w:ind w:left="137"/>
      </w:pPr>
      <w:r>
        <w:rPr/>
        <w:t>As</w:t>
      </w:r>
      <w:r>
        <w:rPr>
          <w:spacing w:val="-3"/>
        </w:rPr>
        <w:t> </w:t>
      </w:r>
      <w:r>
        <w:rPr/>
        <w:t>principais</w:t>
      </w:r>
      <w:r>
        <w:rPr>
          <w:spacing w:val="-5"/>
        </w:rPr>
        <w:t> </w:t>
      </w:r>
      <w:r>
        <w:rPr/>
        <w:t>políticas</w:t>
      </w:r>
      <w:r>
        <w:rPr>
          <w:spacing w:val="-3"/>
        </w:rPr>
        <w:t> </w:t>
      </w:r>
      <w:r>
        <w:rPr/>
        <w:t>contábeis</w:t>
      </w:r>
      <w:r>
        <w:rPr>
          <w:spacing w:val="-2"/>
        </w:rPr>
        <w:t> </w:t>
      </w:r>
      <w:r>
        <w:rPr/>
        <w:t>aplicadas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preparação</w:t>
      </w:r>
      <w:r>
        <w:rPr>
          <w:spacing w:val="-3"/>
        </w:rPr>
        <w:t> </w:t>
      </w:r>
      <w:r>
        <w:rPr/>
        <w:t>destas</w:t>
      </w:r>
      <w:r>
        <w:rPr>
          <w:spacing w:val="-3"/>
        </w:rPr>
        <w:t> </w:t>
      </w:r>
      <w:r>
        <w:rPr/>
        <w:t>informações</w:t>
      </w:r>
      <w:r>
        <w:rPr>
          <w:spacing w:val="-3"/>
        </w:rPr>
        <w:t> </w:t>
      </w:r>
      <w:r>
        <w:rPr/>
        <w:t>contábeis</w:t>
      </w:r>
      <w:r>
        <w:rPr>
          <w:spacing w:val="-4"/>
        </w:rPr>
        <w:t> </w:t>
      </w:r>
      <w:r>
        <w:rPr/>
        <w:t>estão</w:t>
      </w:r>
      <w:r>
        <w:rPr>
          <w:spacing w:val="-4"/>
        </w:rPr>
        <w:t> </w:t>
      </w:r>
      <w:r>
        <w:rPr/>
        <w:t>definidas</w:t>
      </w:r>
      <w:r>
        <w:rPr>
          <w:spacing w:val="-51"/>
        </w:rPr>
        <w:t> </w:t>
      </w:r>
      <w:r>
        <w:rPr/>
        <w:t>abaixo.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131" w:val="left" w:leader="none"/>
          <w:tab w:pos="1132" w:val="left" w:leader="none"/>
        </w:tabs>
        <w:spacing w:line="240" w:lineRule="auto" w:before="0" w:after="0"/>
        <w:ind w:left="1131" w:right="0" w:hanging="570"/>
        <w:jc w:val="left"/>
      </w:pPr>
      <w:r>
        <w:rPr/>
        <w:t>Apuração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resultado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89" w:right="339"/>
        <w:jc w:val="both"/>
      </w:pP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apurado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contábil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competência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exercícios, sendo que a receita compreende o valor justo da contraprestação recebida ou a</w:t>
      </w:r>
      <w:r>
        <w:rPr>
          <w:spacing w:val="1"/>
        </w:rPr>
        <w:t> </w:t>
      </w:r>
      <w:r>
        <w:rPr/>
        <w:t>receber pela prestação dos serviços (tarifas portuárias)</w:t>
      </w:r>
      <w:r>
        <w:rPr>
          <w:spacing w:val="1"/>
        </w:rPr>
        <w:t> </w:t>
      </w:r>
      <w:r>
        <w:rPr/>
        <w:t>e arrendamento de áreas portuárias,</w:t>
      </w:r>
      <w:r>
        <w:rPr>
          <w:spacing w:val="1"/>
        </w:rPr>
        <w:t> </w:t>
      </w:r>
      <w:r>
        <w:rPr/>
        <w:t>apresentada líquida dos impostos. A Companhia reconhece a receita quando o valor pode ser</w:t>
      </w:r>
      <w:r>
        <w:rPr>
          <w:spacing w:val="-52"/>
        </w:rPr>
        <w:t> </w:t>
      </w:r>
      <w:r>
        <w:rPr/>
        <w:t>mensurado com segurança e quando seja provável que benefícios econômicos futuros fluam</w:t>
      </w:r>
      <w:r>
        <w:rPr>
          <w:spacing w:val="1"/>
        </w:rPr>
        <w:t> </w:t>
      </w:r>
      <w:r>
        <w:rPr/>
        <w:t>para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Companhia</w:t>
      </w:r>
      <w:r>
        <w:rPr>
          <w:spacing w:val="-8"/>
        </w:rPr>
        <w:t> </w:t>
      </w:r>
      <w:r>
        <w:rPr/>
        <w:t>e,</w:t>
      </w:r>
      <w:r>
        <w:rPr>
          <w:spacing w:val="-11"/>
        </w:rPr>
        <w:t> </w:t>
      </w:r>
      <w:r>
        <w:rPr/>
        <w:t>ainda,</w:t>
      </w:r>
      <w:r>
        <w:rPr>
          <w:spacing w:val="-8"/>
        </w:rPr>
        <w:t> </w:t>
      </w:r>
      <w:r>
        <w:rPr/>
        <w:t>quando</w:t>
      </w:r>
      <w:r>
        <w:rPr>
          <w:spacing w:val="-10"/>
        </w:rPr>
        <w:t> </w:t>
      </w:r>
      <w:r>
        <w:rPr/>
        <w:t>critérios</w:t>
      </w:r>
      <w:r>
        <w:rPr>
          <w:spacing w:val="-10"/>
        </w:rPr>
        <w:t> </w:t>
      </w:r>
      <w:r>
        <w:rPr/>
        <w:t>específicos</w:t>
      </w:r>
      <w:r>
        <w:rPr>
          <w:spacing w:val="-9"/>
        </w:rPr>
        <w:t> </w:t>
      </w:r>
      <w:r>
        <w:rPr/>
        <w:t>tiverem</w:t>
      </w:r>
      <w:r>
        <w:rPr>
          <w:spacing w:val="-8"/>
        </w:rPr>
        <w:t> </w:t>
      </w:r>
      <w:r>
        <w:rPr/>
        <w:t>sido</w:t>
      </w:r>
      <w:r>
        <w:rPr>
          <w:spacing w:val="-8"/>
        </w:rPr>
        <w:t> </w:t>
      </w:r>
      <w:r>
        <w:rPr/>
        <w:t>atendidos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cada</w:t>
      </w:r>
      <w:r>
        <w:rPr>
          <w:spacing w:val="-11"/>
        </w:rPr>
        <w:t> </w:t>
      </w:r>
      <w:r>
        <w:rPr/>
        <w:t>uma</w:t>
      </w:r>
      <w:r>
        <w:rPr>
          <w:spacing w:val="-52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da</w:t>
      </w:r>
      <w:r>
        <w:rPr>
          <w:spacing w:val="-1"/>
        </w:rPr>
        <w:t> </w:t>
      </w:r>
      <w:r>
        <w:rPr/>
        <w:t>Companhia.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131" w:val="left" w:leader="none"/>
          <w:tab w:pos="1132" w:val="left" w:leader="none"/>
        </w:tabs>
        <w:spacing w:line="240" w:lineRule="auto" w:before="1" w:after="0"/>
        <w:ind w:left="1131" w:right="0" w:hanging="570"/>
        <w:jc w:val="left"/>
      </w:pPr>
      <w:r>
        <w:rPr/>
        <w:t>Caixa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equivalentes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caixa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89" w:right="340"/>
        <w:jc w:val="both"/>
      </w:pPr>
      <w:r>
        <w:rPr/>
        <w:t>Caixa e equivalentes incluem dinheiro em caixa, saldos bancários e aplicações financeiras de</w:t>
      </w:r>
      <w:r>
        <w:rPr>
          <w:spacing w:val="1"/>
        </w:rPr>
        <w:t> </w:t>
      </w:r>
      <w:r>
        <w:rPr/>
        <w:t>curto</w:t>
      </w:r>
      <w:r>
        <w:rPr>
          <w:spacing w:val="-2"/>
        </w:rPr>
        <w:t> </w:t>
      </w:r>
      <w:r>
        <w:rPr/>
        <w:t>prazo,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risco insignificante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mudança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valor</w:t>
      </w:r>
      <w:r>
        <w:rPr>
          <w:spacing w:val="-1"/>
        </w:rPr>
        <w:t> </w:t>
      </w:r>
      <w:r>
        <w:rPr/>
        <w:t>e de</w:t>
      </w:r>
      <w:r>
        <w:rPr>
          <w:spacing w:val="1"/>
        </w:rPr>
        <w:t> </w:t>
      </w:r>
      <w:r>
        <w:rPr/>
        <w:t>alta liquidez.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31" w:val="left" w:leader="none"/>
          <w:tab w:pos="1132" w:val="left" w:leader="none"/>
        </w:tabs>
        <w:spacing w:line="240" w:lineRule="auto" w:before="0" w:after="0"/>
        <w:ind w:left="1131" w:right="0" w:hanging="570"/>
        <w:jc w:val="left"/>
      </w:pPr>
      <w:r>
        <w:rPr/>
        <w:t>Instrumentos</w:t>
      </w:r>
      <w:r>
        <w:rPr>
          <w:spacing w:val="-6"/>
        </w:rPr>
        <w:t> </w:t>
      </w:r>
      <w:r>
        <w:rPr/>
        <w:t>financeiros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721"/>
        <w:jc w:val="left"/>
        <w:rPr>
          <w:b/>
          <w:sz w:val="24"/>
        </w:rPr>
      </w:pPr>
      <w:r>
        <w:rPr>
          <w:b/>
          <w:sz w:val="24"/>
        </w:rPr>
        <w:t>Ativos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financeiros</w:t>
      </w:r>
    </w:p>
    <w:p>
      <w:pPr>
        <w:pStyle w:val="BodyText"/>
        <w:spacing w:before="2"/>
        <w:rPr>
          <w:b/>
        </w:rPr>
      </w:pPr>
    </w:p>
    <w:p>
      <w:pPr>
        <w:pStyle w:val="Heading1"/>
        <w:numPr>
          <w:ilvl w:val="3"/>
          <w:numId w:val="1"/>
        </w:numPr>
        <w:tabs>
          <w:tab w:pos="2087" w:val="left" w:leader="none"/>
        </w:tabs>
        <w:spacing w:line="240" w:lineRule="auto" w:before="0" w:after="0"/>
        <w:ind w:left="2086" w:right="0" w:hanging="248"/>
        <w:jc w:val="both"/>
      </w:pPr>
      <w:r>
        <w:rPr/>
        <w:t>Reconhecimento</w:t>
      </w:r>
      <w:r>
        <w:rPr>
          <w:spacing w:val="-5"/>
        </w:rPr>
        <w:t> </w:t>
      </w:r>
      <w:r>
        <w:rPr/>
        <w:t>inicial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mensuração</w:t>
      </w:r>
    </w:p>
    <w:p>
      <w:pPr>
        <w:pStyle w:val="BodyText"/>
        <w:ind w:left="1839" w:right="337"/>
        <w:jc w:val="both"/>
      </w:pPr>
      <w:r>
        <w:rPr/>
        <w:t>Os ativos financeiros são classificados como ativos financeiros a valor justo por meio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resultado</w:t>
      </w:r>
      <w:r>
        <w:rPr>
          <w:spacing w:val="-12"/>
        </w:rPr>
        <w:t> </w:t>
      </w:r>
      <w:r>
        <w:rPr>
          <w:spacing w:val="-1"/>
        </w:rPr>
        <w:t>ou</w:t>
      </w:r>
      <w:r>
        <w:rPr>
          <w:spacing w:val="-10"/>
        </w:rPr>
        <w:t> </w:t>
      </w:r>
      <w:r>
        <w:rPr>
          <w:spacing w:val="-1"/>
        </w:rPr>
        <w:t>empréstimos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/>
        <w:t>recebíveis.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Companhia</w:t>
      </w:r>
      <w:r>
        <w:rPr>
          <w:spacing w:val="-12"/>
        </w:rPr>
        <w:t> </w:t>
      </w:r>
      <w:r>
        <w:rPr/>
        <w:t>determina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classificação</w:t>
      </w:r>
      <w:r>
        <w:rPr>
          <w:spacing w:val="-12"/>
        </w:rPr>
        <w:t> </w:t>
      </w:r>
      <w:r>
        <w:rPr/>
        <w:t>dos</w:t>
      </w:r>
      <w:r>
        <w:rPr>
          <w:spacing w:val="-52"/>
        </w:rPr>
        <w:t> </w:t>
      </w:r>
      <w:r>
        <w:rPr/>
        <w:t>seus ativos financeiros no momento do seu reconhecimento inicial, quando ele se</w:t>
      </w:r>
      <w:r>
        <w:rPr>
          <w:spacing w:val="1"/>
        </w:rPr>
        <w:t> </w:t>
      </w:r>
      <w:r>
        <w:rPr/>
        <w:t>torna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disposições contratuais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instrumento.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39" w:right="336"/>
        <w:jc w:val="both"/>
      </w:pPr>
      <w:r>
        <w:rPr/>
        <w:t>Ativos financeiros são reconhecidos inicialmente ao valor justo, acrescidos, no caso</w:t>
      </w:r>
      <w:r>
        <w:rPr>
          <w:spacing w:val="1"/>
        </w:rPr>
        <w:t> </w:t>
      </w:r>
      <w:r>
        <w:rPr/>
        <w:t>de investimentos não designados a valor justo por meio do resultado, dos custos de</w:t>
      </w:r>
      <w:r>
        <w:rPr>
          <w:spacing w:val="1"/>
        </w:rPr>
        <w:t> </w:t>
      </w:r>
      <w:r>
        <w:rPr/>
        <w:t>transação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sejam</w:t>
      </w:r>
      <w:r>
        <w:rPr>
          <w:spacing w:val="-13"/>
        </w:rPr>
        <w:t> </w:t>
      </w:r>
      <w:r>
        <w:rPr/>
        <w:t>diretamente</w:t>
      </w:r>
      <w:r>
        <w:rPr>
          <w:spacing w:val="-10"/>
        </w:rPr>
        <w:t> </w:t>
      </w:r>
      <w:r>
        <w:rPr/>
        <w:t>atribuíveis</w:t>
      </w:r>
      <w:r>
        <w:rPr>
          <w:spacing w:val="-11"/>
        </w:rPr>
        <w:t> </w:t>
      </w:r>
      <w:r>
        <w:rPr/>
        <w:t>à</w:t>
      </w:r>
      <w:r>
        <w:rPr>
          <w:spacing w:val="-13"/>
        </w:rPr>
        <w:t> </w:t>
      </w:r>
      <w:r>
        <w:rPr/>
        <w:t>aquisição</w:t>
      </w:r>
      <w:r>
        <w:rPr>
          <w:spacing w:val="-9"/>
        </w:rPr>
        <w:t> </w:t>
      </w:r>
      <w:r>
        <w:rPr/>
        <w:t>do</w:t>
      </w:r>
      <w:r>
        <w:rPr>
          <w:spacing w:val="-13"/>
        </w:rPr>
        <w:t> </w:t>
      </w:r>
      <w:r>
        <w:rPr/>
        <w:t>ativo</w:t>
      </w:r>
      <w:r>
        <w:rPr>
          <w:spacing w:val="-13"/>
        </w:rPr>
        <w:t> </w:t>
      </w:r>
      <w:r>
        <w:rPr/>
        <w:t>financeiro.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ativos</w:t>
      </w:r>
      <w:r>
        <w:rPr>
          <w:spacing w:val="-52"/>
        </w:rPr>
        <w:t> </w:t>
      </w:r>
      <w:r>
        <w:rPr/>
        <w:t>financeiros da Companhia incluem caixa e equivalentes de caixa, contas a receber de</w:t>
      </w:r>
      <w:r>
        <w:rPr>
          <w:spacing w:val="-52"/>
        </w:rPr>
        <w:t> </w:t>
      </w:r>
      <w:r>
        <w:rPr/>
        <w:t>clientes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valores a</w:t>
      </w:r>
      <w:r>
        <w:rPr>
          <w:spacing w:val="-2"/>
        </w:rPr>
        <w:t> </w:t>
      </w:r>
      <w:r>
        <w:rPr/>
        <w:t>receber.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3"/>
          <w:numId w:val="1"/>
        </w:numPr>
        <w:tabs>
          <w:tab w:pos="2099" w:val="left" w:leader="none"/>
        </w:tabs>
        <w:spacing w:line="240" w:lineRule="auto" w:before="0" w:after="0"/>
        <w:ind w:left="2098" w:right="0" w:hanging="260"/>
        <w:jc w:val="both"/>
      </w:pPr>
      <w:r>
        <w:rPr/>
        <w:t>Mensuração</w:t>
      </w:r>
      <w:r>
        <w:rPr>
          <w:spacing w:val="-4"/>
        </w:rPr>
        <w:t> </w:t>
      </w:r>
      <w:r>
        <w:rPr/>
        <w:t>subsequente</w:t>
      </w:r>
    </w:p>
    <w:p>
      <w:pPr>
        <w:pStyle w:val="BodyText"/>
        <w:spacing w:before="3"/>
        <w:ind w:left="1839" w:right="337"/>
        <w:jc w:val="both"/>
      </w:pPr>
      <w:r>
        <w:rPr/>
        <w:t>A mensuração subsequente de ativos financeiros depende da sua classificação, que</w:t>
      </w:r>
      <w:r>
        <w:rPr>
          <w:spacing w:val="1"/>
        </w:rPr>
        <w:t> </w:t>
      </w:r>
      <w:r>
        <w:rPr/>
        <w:t>pode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839"/>
        <w:jc w:val="both"/>
      </w:pPr>
      <w:r>
        <w:rPr/>
        <w:t>Ativos</w:t>
      </w:r>
      <w:r>
        <w:rPr>
          <w:spacing w:val="-4"/>
        </w:rPr>
        <w:t> </w:t>
      </w:r>
      <w:r>
        <w:rPr/>
        <w:t>financeiros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justo</w:t>
      </w:r>
      <w:r>
        <w:rPr>
          <w:spacing w:val="-3"/>
        </w:rPr>
        <w:t> </w:t>
      </w:r>
      <w:r>
        <w:rPr/>
        <w:t>por meio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resultado</w:t>
      </w:r>
    </w:p>
    <w:p>
      <w:pPr>
        <w:pStyle w:val="BodyText"/>
        <w:ind w:left="1839" w:right="337"/>
        <w:jc w:val="both"/>
      </w:pPr>
      <w:r>
        <w:rPr/>
        <w:t>Ativos financeiros a valor justo por meio do resultado incluem ativos financeiros</w:t>
      </w:r>
      <w:r>
        <w:rPr>
          <w:spacing w:val="1"/>
        </w:rPr>
        <w:t> </w:t>
      </w:r>
      <w:r>
        <w:rPr/>
        <w:t>mantidos para negociação e ativos financeiros designados no reconhecimento inicial</w:t>
      </w:r>
      <w:r>
        <w:rPr>
          <w:spacing w:val="-52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resultado.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mantidos para negociação se forem adquiridos com o objetivo de venda no curto</w:t>
      </w:r>
      <w:r>
        <w:rPr>
          <w:spacing w:val="1"/>
        </w:rPr>
        <w:t> </w:t>
      </w:r>
      <w:r>
        <w:rPr/>
        <w:t>prazo. Ativos financeiros a valor justo por meio do resultado são apresentados no</w:t>
      </w:r>
      <w:r>
        <w:rPr>
          <w:spacing w:val="1"/>
        </w:rPr>
        <w:t> </w:t>
      </w:r>
      <w:r>
        <w:rPr/>
        <w:t>balanço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correspondentes</w:t>
      </w:r>
      <w:r>
        <w:rPr>
          <w:spacing w:val="1"/>
        </w:rPr>
        <w:t> </w:t>
      </w:r>
      <w:r>
        <w:rPr/>
        <w:t>ganhos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reconhecidas</w:t>
      </w:r>
      <w:r>
        <w:rPr>
          <w:spacing w:val="-3"/>
        </w:rPr>
        <w:t> </w:t>
      </w:r>
      <w:r>
        <w:rPr/>
        <w:t>na</w:t>
      </w:r>
      <w:r>
        <w:rPr>
          <w:spacing w:val="1"/>
        </w:rPr>
        <w:t> </w:t>
      </w:r>
      <w:r>
        <w:rPr/>
        <w:t>demonstração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resultado.</w:t>
      </w:r>
    </w:p>
    <w:p>
      <w:pPr>
        <w:spacing w:after="0"/>
        <w:jc w:val="both"/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52"/>
        <w:ind w:left="1839"/>
        <w:jc w:val="both"/>
      </w:pPr>
      <w:r>
        <w:rPr/>
        <w:t>Empréstimos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recebíveis</w:t>
      </w:r>
    </w:p>
    <w:p>
      <w:pPr>
        <w:pStyle w:val="BodyText"/>
        <w:ind w:left="1839" w:right="338"/>
        <w:jc w:val="both"/>
      </w:pPr>
      <w:r>
        <w:rPr/>
        <w:t>Empréstimos e recebíveis são ativos financeiros não derivativos, com pagamentos</w:t>
      </w:r>
      <w:r>
        <w:rPr>
          <w:spacing w:val="1"/>
        </w:rPr>
        <w:t> </w:t>
      </w:r>
      <w:r>
        <w:rPr>
          <w:spacing w:val="-1"/>
        </w:rPr>
        <w:t>fixos</w:t>
      </w:r>
      <w:r>
        <w:rPr>
          <w:spacing w:val="-13"/>
        </w:rPr>
        <w:t> </w:t>
      </w:r>
      <w:r>
        <w:rPr>
          <w:spacing w:val="-1"/>
        </w:rPr>
        <w:t>ou</w:t>
      </w:r>
      <w:r>
        <w:rPr>
          <w:spacing w:val="-10"/>
        </w:rPr>
        <w:t> </w:t>
      </w:r>
      <w:r>
        <w:rPr>
          <w:spacing w:val="-1"/>
        </w:rPr>
        <w:t>determináveis,</w:t>
      </w:r>
      <w:r>
        <w:rPr>
          <w:spacing w:val="-13"/>
        </w:rPr>
        <w:t> </w:t>
      </w:r>
      <w:r>
        <w:rPr/>
        <w:t>não</w:t>
      </w:r>
      <w:r>
        <w:rPr>
          <w:spacing w:val="-11"/>
        </w:rPr>
        <w:t> </w:t>
      </w:r>
      <w:r>
        <w:rPr/>
        <w:t>cotados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mercado</w:t>
      </w:r>
      <w:r>
        <w:rPr>
          <w:spacing w:val="-11"/>
        </w:rPr>
        <w:t> </w:t>
      </w:r>
      <w:r>
        <w:rPr/>
        <w:t>ativo.</w:t>
      </w:r>
      <w:r>
        <w:rPr>
          <w:spacing w:val="-12"/>
        </w:rPr>
        <w:t> </w:t>
      </w:r>
      <w:r>
        <w:rPr/>
        <w:t>Após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mensuração</w:t>
      </w:r>
      <w:r>
        <w:rPr>
          <w:spacing w:val="-11"/>
        </w:rPr>
        <w:t> </w:t>
      </w:r>
      <w:r>
        <w:rPr/>
        <w:t>inicial,</w:t>
      </w:r>
      <w:r>
        <w:rPr>
          <w:spacing w:val="-52"/>
        </w:rPr>
        <w:t> </w:t>
      </w:r>
      <w:r>
        <w:rPr/>
        <w:t>esses ativos financeiros são contabilizados ao custo amortizado, utilizando o método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efetivos</w:t>
      </w:r>
      <w:r>
        <w:rPr>
          <w:spacing w:val="1"/>
        </w:rPr>
        <w:t> </w:t>
      </w:r>
      <w:r>
        <w:rPr/>
        <w:t>(taxa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efetiva),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recuperável. O custo amortizado é calculado</w:t>
      </w:r>
      <w:r>
        <w:rPr>
          <w:spacing w:val="1"/>
        </w:rPr>
        <w:t> </w:t>
      </w:r>
      <w:r>
        <w:rPr/>
        <w:t>levando em consideração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desconto ou “prêmio” na aquisição e taxas ou custos incorridos. A amortização do</w:t>
      </w:r>
      <w:r>
        <w:rPr>
          <w:spacing w:val="1"/>
        </w:rPr>
        <w:t> </w:t>
      </w:r>
      <w:r>
        <w:rPr/>
        <w:t>método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juros</w:t>
      </w:r>
      <w:r>
        <w:rPr>
          <w:spacing w:val="-9"/>
        </w:rPr>
        <w:t> </w:t>
      </w:r>
      <w:r>
        <w:rPr/>
        <w:t>efetivos</w:t>
      </w:r>
      <w:r>
        <w:rPr>
          <w:spacing w:val="-9"/>
        </w:rPr>
        <w:t> </w:t>
      </w:r>
      <w:r>
        <w:rPr/>
        <w:t>é</w:t>
      </w:r>
      <w:r>
        <w:rPr>
          <w:spacing w:val="-8"/>
        </w:rPr>
        <w:t> </w:t>
      </w:r>
      <w:r>
        <w:rPr/>
        <w:t>incluída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linha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receita</w:t>
      </w:r>
      <w:r>
        <w:rPr>
          <w:spacing w:val="-11"/>
        </w:rPr>
        <w:t> </w:t>
      </w:r>
      <w:r>
        <w:rPr/>
        <w:t>financeira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demonstração</w:t>
      </w:r>
      <w:r>
        <w:rPr>
          <w:spacing w:val="-8"/>
        </w:rPr>
        <w:t> </w:t>
      </w:r>
      <w:r>
        <w:rPr/>
        <w:t>de</w:t>
      </w:r>
      <w:r>
        <w:rPr>
          <w:spacing w:val="-52"/>
        </w:rPr>
        <w:t> </w:t>
      </w:r>
      <w:r>
        <w:rPr/>
        <w:t>resultado.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reconhecidas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despesa</w:t>
      </w:r>
      <w:r>
        <w:rPr>
          <w:spacing w:val="-2"/>
        </w:rPr>
        <w:t> </w:t>
      </w:r>
      <w:r>
        <w:rPr/>
        <w:t>financeira</w:t>
      </w:r>
      <w:r>
        <w:rPr>
          <w:spacing w:val="-1"/>
        </w:rPr>
        <w:t> </w:t>
      </w:r>
      <w:r>
        <w:rPr/>
        <w:t>no resultado.</w:t>
      </w:r>
    </w:p>
    <w:p>
      <w:pPr>
        <w:pStyle w:val="BodyText"/>
      </w:pPr>
    </w:p>
    <w:p>
      <w:pPr>
        <w:pStyle w:val="Heading1"/>
        <w:numPr>
          <w:ilvl w:val="3"/>
          <w:numId w:val="1"/>
        </w:numPr>
        <w:tabs>
          <w:tab w:pos="2070" w:val="left" w:leader="none"/>
        </w:tabs>
        <w:spacing w:line="240" w:lineRule="auto" w:before="1" w:after="0"/>
        <w:ind w:left="2069" w:right="0" w:hanging="231"/>
        <w:jc w:val="both"/>
      </w:pPr>
      <w:r>
        <w:rPr/>
        <w:t>Baixa</w:t>
      </w:r>
    </w:p>
    <w:p>
      <w:pPr>
        <w:pStyle w:val="BodyText"/>
        <w:ind w:left="1839" w:right="340"/>
        <w:jc w:val="both"/>
      </w:pPr>
      <w:r>
        <w:rPr/>
        <w:t>Um</w:t>
      </w:r>
      <w:r>
        <w:rPr>
          <w:spacing w:val="-10"/>
        </w:rPr>
        <w:t> </w:t>
      </w:r>
      <w:r>
        <w:rPr/>
        <w:t>ativo</w:t>
      </w:r>
      <w:r>
        <w:rPr>
          <w:spacing w:val="-13"/>
        </w:rPr>
        <w:t> </w:t>
      </w:r>
      <w:r>
        <w:rPr/>
        <w:t>financeiro</w:t>
      </w:r>
      <w:r>
        <w:rPr>
          <w:spacing w:val="-10"/>
        </w:rPr>
        <w:t> </w:t>
      </w:r>
      <w:r>
        <w:rPr/>
        <w:t>(ou,</w:t>
      </w:r>
      <w:r>
        <w:rPr>
          <w:spacing w:val="-13"/>
        </w:rPr>
        <w:t> </w:t>
      </w:r>
      <w:r>
        <w:rPr/>
        <w:t>quando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o</w:t>
      </w:r>
      <w:r>
        <w:rPr>
          <w:spacing w:val="-10"/>
        </w:rPr>
        <w:t> </w:t>
      </w:r>
      <w:r>
        <w:rPr/>
        <w:t>caso,</w:t>
      </w:r>
      <w:r>
        <w:rPr>
          <w:spacing w:val="-13"/>
        </w:rPr>
        <w:t> </w:t>
      </w:r>
      <w:r>
        <w:rPr/>
        <w:t>uma</w:t>
      </w:r>
      <w:r>
        <w:rPr>
          <w:spacing w:val="-12"/>
        </w:rPr>
        <w:t> </w:t>
      </w:r>
      <w:r>
        <w:rPr/>
        <w:t>parte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um</w:t>
      </w:r>
      <w:r>
        <w:rPr>
          <w:spacing w:val="-12"/>
        </w:rPr>
        <w:t> </w:t>
      </w:r>
      <w:r>
        <w:rPr/>
        <w:t>ativo</w:t>
      </w:r>
      <w:r>
        <w:rPr>
          <w:spacing w:val="-13"/>
        </w:rPr>
        <w:t> </w:t>
      </w:r>
      <w:r>
        <w:rPr/>
        <w:t>financeiro</w:t>
      </w:r>
      <w:r>
        <w:rPr>
          <w:spacing w:val="-10"/>
        </w:rPr>
        <w:t> </w:t>
      </w:r>
      <w:r>
        <w:rPr/>
        <w:t>ou</w:t>
      </w:r>
      <w:r>
        <w:rPr>
          <w:spacing w:val="-12"/>
        </w:rPr>
        <w:t> </w:t>
      </w:r>
      <w:r>
        <w:rPr/>
        <w:t>parte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um</w:t>
      </w:r>
      <w:r>
        <w:rPr>
          <w:spacing w:val="1"/>
        </w:rPr>
        <w:t> </w:t>
      </w:r>
      <w:r>
        <w:rPr/>
        <w:t>grupo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ativos</w:t>
      </w:r>
      <w:r>
        <w:rPr>
          <w:spacing w:val="-3"/>
        </w:rPr>
        <w:t> </w:t>
      </w:r>
      <w:r>
        <w:rPr/>
        <w:t>financeiros</w:t>
      </w:r>
      <w:r>
        <w:rPr>
          <w:spacing w:val="-2"/>
        </w:rPr>
        <w:t> </w:t>
      </w:r>
      <w:r>
        <w:rPr/>
        <w:t>semelhantes)</w:t>
      </w:r>
      <w:r>
        <w:rPr>
          <w:spacing w:val="-3"/>
        </w:rPr>
        <w:t> </w:t>
      </w:r>
      <w:r>
        <w:rPr/>
        <w:t>é</w:t>
      </w:r>
      <w:r>
        <w:rPr>
          <w:spacing w:val="1"/>
        </w:rPr>
        <w:t> </w:t>
      </w:r>
      <w:r>
        <w:rPr/>
        <w:t>baixado</w:t>
      </w:r>
      <w:r>
        <w:rPr>
          <w:spacing w:val="-2"/>
        </w:rPr>
        <w:t> </w:t>
      </w:r>
      <w:r>
        <w:rPr/>
        <w:t>quando:</w:t>
      </w:r>
    </w:p>
    <w:p>
      <w:pPr>
        <w:pStyle w:val="ListParagraph"/>
        <w:numPr>
          <w:ilvl w:val="0"/>
          <w:numId w:val="2"/>
        </w:numPr>
        <w:tabs>
          <w:tab w:pos="1969" w:val="left" w:leader="none"/>
        </w:tabs>
        <w:spacing w:line="293" w:lineRule="exact" w:before="0" w:after="0"/>
        <w:ind w:left="1968" w:right="0" w:hanging="130"/>
        <w:jc w:val="both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direitos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fluxos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caixa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ativo expirarem;</w:t>
      </w:r>
    </w:p>
    <w:p>
      <w:pPr>
        <w:pStyle w:val="ListParagraph"/>
        <w:numPr>
          <w:ilvl w:val="0"/>
          <w:numId w:val="2"/>
        </w:numPr>
        <w:tabs>
          <w:tab w:pos="1957" w:val="left" w:leader="none"/>
        </w:tabs>
        <w:spacing w:line="240" w:lineRule="auto" w:before="0" w:after="0"/>
        <w:ind w:left="1839" w:right="339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Companhia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transfere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seus</w:t>
      </w:r>
      <w:r>
        <w:rPr>
          <w:spacing w:val="-14"/>
          <w:sz w:val="24"/>
        </w:rPr>
        <w:t> </w:t>
      </w:r>
      <w:r>
        <w:rPr>
          <w:sz w:val="24"/>
        </w:rPr>
        <w:t>direitos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receber</w:t>
      </w:r>
      <w:r>
        <w:rPr>
          <w:spacing w:val="-13"/>
          <w:sz w:val="24"/>
        </w:rPr>
        <w:t> </w:t>
      </w:r>
      <w:r>
        <w:rPr>
          <w:sz w:val="24"/>
        </w:rPr>
        <w:t>fluxos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caixa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ativo</w:t>
      </w:r>
      <w:r>
        <w:rPr>
          <w:spacing w:val="-11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assume</w:t>
      </w:r>
      <w:r>
        <w:rPr>
          <w:spacing w:val="-52"/>
          <w:sz w:val="24"/>
        </w:rPr>
        <w:t> </w:t>
      </w:r>
      <w:r>
        <w:rPr>
          <w:sz w:val="24"/>
        </w:rPr>
        <w:t>uma obrigação de pagar integralmente os fluxos de caixa recebidos, sem demora</w:t>
      </w:r>
      <w:r>
        <w:rPr>
          <w:spacing w:val="1"/>
          <w:sz w:val="24"/>
        </w:rPr>
        <w:t> </w:t>
      </w:r>
      <w:r>
        <w:rPr>
          <w:sz w:val="24"/>
        </w:rPr>
        <w:t>significativa,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terceiro, por força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acordo de</w:t>
      </w:r>
      <w:r>
        <w:rPr>
          <w:spacing w:val="-2"/>
          <w:sz w:val="24"/>
        </w:rPr>
        <w:t> </w:t>
      </w:r>
      <w:r>
        <w:rPr>
          <w:sz w:val="24"/>
        </w:rPr>
        <w:t>“repasse”;</w:t>
      </w:r>
    </w:p>
    <w:p>
      <w:pPr>
        <w:pStyle w:val="ListParagraph"/>
        <w:numPr>
          <w:ilvl w:val="0"/>
          <w:numId w:val="2"/>
        </w:numPr>
        <w:tabs>
          <w:tab w:pos="1969" w:val="left" w:leader="none"/>
        </w:tabs>
        <w:spacing w:line="292" w:lineRule="exact" w:before="0" w:after="0"/>
        <w:ind w:left="1968" w:right="0" w:hanging="13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Companhia</w:t>
      </w:r>
      <w:r>
        <w:rPr>
          <w:spacing w:val="-3"/>
          <w:sz w:val="24"/>
        </w:rPr>
        <w:t> </w:t>
      </w:r>
      <w:r>
        <w:rPr>
          <w:sz w:val="24"/>
        </w:rPr>
        <w:t>transfere,</w:t>
      </w:r>
      <w:r>
        <w:rPr>
          <w:spacing w:val="-3"/>
          <w:sz w:val="24"/>
        </w:rPr>
        <w:t> </w:t>
      </w:r>
      <w:r>
        <w:rPr>
          <w:sz w:val="24"/>
        </w:rPr>
        <w:t>substancialmente,</w:t>
      </w:r>
      <w:r>
        <w:rPr>
          <w:spacing w:val="-3"/>
          <w:sz w:val="24"/>
        </w:rPr>
        <w:t> </w:t>
      </w: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riscos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benefícios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ativo;</w:t>
      </w:r>
    </w:p>
    <w:p>
      <w:pPr>
        <w:pStyle w:val="ListParagraph"/>
        <w:numPr>
          <w:ilvl w:val="0"/>
          <w:numId w:val="2"/>
        </w:numPr>
        <w:tabs>
          <w:tab w:pos="1957" w:val="left" w:leader="none"/>
        </w:tabs>
        <w:spacing w:line="242" w:lineRule="auto" w:before="0" w:after="0"/>
        <w:ind w:left="1839" w:right="339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Companhia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transfere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nem</w:t>
      </w:r>
      <w:r>
        <w:rPr>
          <w:spacing w:val="-14"/>
          <w:sz w:val="24"/>
        </w:rPr>
        <w:t> </w:t>
      </w:r>
      <w:r>
        <w:rPr>
          <w:sz w:val="24"/>
        </w:rPr>
        <w:t>retém</w:t>
      </w:r>
      <w:r>
        <w:rPr>
          <w:spacing w:val="-13"/>
          <w:sz w:val="24"/>
        </w:rPr>
        <w:t> </w:t>
      </w:r>
      <w:r>
        <w:rPr>
          <w:sz w:val="24"/>
        </w:rPr>
        <w:t>substancialmente</w:t>
      </w:r>
      <w:r>
        <w:rPr>
          <w:spacing w:val="-13"/>
          <w:sz w:val="24"/>
        </w:rPr>
        <w:t> </w:t>
      </w:r>
      <w:r>
        <w:rPr>
          <w:sz w:val="24"/>
        </w:rPr>
        <w:t>todos</w:t>
      </w:r>
      <w:r>
        <w:rPr>
          <w:spacing w:val="-14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riscos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benefícios</w:t>
      </w:r>
      <w:r>
        <w:rPr>
          <w:spacing w:val="-52"/>
          <w:sz w:val="24"/>
        </w:rPr>
        <w:t> </w:t>
      </w:r>
      <w:r>
        <w:rPr>
          <w:sz w:val="24"/>
        </w:rPr>
        <w:t>relativos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ativo, mas transfere o</w:t>
      </w:r>
      <w:r>
        <w:rPr>
          <w:spacing w:val="-1"/>
          <w:sz w:val="24"/>
        </w:rPr>
        <w:t> </w:t>
      </w:r>
      <w:r>
        <w:rPr>
          <w:sz w:val="24"/>
        </w:rPr>
        <w:t>controle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o ativo.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2"/>
          <w:numId w:val="1"/>
        </w:numPr>
        <w:tabs>
          <w:tab w:pos="1709" w:val="left" w:leader="none"/>
          <w:tab w:pos="1710" w:val="left" w:leader="none"/>
        </w:tabs>
        <w:spacing w:line="240" w:lineRule="auto" w:before="1" w:after="0"/>
        <w:ind w:left="1709" w:right="0" w:hanging="721"/>
        <w:jc w:val="left"/>
      </w:pPr>
      <w:r>
        <w:rPr/>
        <w:t>Redução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valor</w:t>
      </w:r>
      <w:r>
        <w:rPr>
          <w:spacing w:val="-3"/>
        </w:rPr>
        <w:t> </w:t>
      </w:r>
      <w:r>
        <w:rPr/>
        <w:t>recuperável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ativos</w:t>
      </w:r>
      <w:r>
        <w:rPr>
          <w:spacing w:val="-1"/>
        </w:rPr>
        <w:t> </w:t>
      </w:r>
      <w:r>
        <w:rPr/>
        <w:t>financeiros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989" w:right="337"/>
        <w:jc w:val="both"/>
      </w:pPr>
      <w:r>
        <w:rPr/>
        <w:t>A Companhia avalia, nas datas do balanço, se há alguma evidência objetiva que determine se</w:t>
      </w:r>
      <w:r>
        <w:rPr>
          <w:spacing w:val="1"/>
        </w:rPr>
        <w:t> </w:t>
      </w:r>
      <w:r>
        <w:rPr/>
        <w:t>o ativo</w:t>
      </w:r>
      <w:r>
        <w:rPr>
          <w:spacing w:val="-2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grupo</w:t>
      </w:r>
      <w:r>
        <w:rPr>
          <w:spacing w:val="-1"/>
        </w:rPr>
        <w:t> </w:t>
      </w:r>
      <w:r>
        <w:rPr/>
        <w:t>de ativos</w:t>
      </w:r>
      <w:r>
        <w:rPr>
          <w:spacing w:val="-2"/>
        </w:rPr>
        <w:t> </w:t>
      </w:r>
      <w:r>
        <w:rPr/>
        <w:t>financeiros</w:t>
      </w:r>
      <w:r>
        <w:rPr>
          <w:spacing w:val="-3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-2"/>
        </w:rPr>
        <w:t> </w:t>
      </w:r>
      <w:r>
        <w:rPr/>
        <w:t>recuperável.</w:t>
      </w:r>
    </w:p>
    <w:p>
      <w:pPr>
        <w:pStyle w:val="BodyText"/>
      </w:pPr>
    </w:p>
    <w:p>
      <w:pPr>
        <w:pStyle w:val="BodyText"/>
        <w:ind w:left="989" w:right="337"/>
        <w:jc w:val="both"/>
      </w:pPr>
      <w:r>
        <w:rPr/>
        <w:t>Um ativo financeiro ou grupo de ativos financeiros é considerado como não recuperável se, e</w:t>
      </w:r>
      <w:r>
        <w:rPr>
          <w:spacing w:val="-52"/>
        </w:rPr>
        <w:t> </w:t>
      </w:r>
      <w:r>
        <w:rPr/>
        <w:t>somente</w:t>
      </w:r>
      <w:r>
        <w:rPr>
          <w:spacing w:val="-9"/>
        </w:rPr>
        <w:t> </w:t>
      </w:r>
      <w:r>
        <w:rPr/>
        <w:t>se,</w:t>
      </w:r>
      <w:r>
        <w:rPr>
          <w:spacing w:val="-12"/>
        </w:rPr>
        <w:t> </w:t>
      </w:r>
      <w:r>
        <w:rPr/>
        <w:t>houver</w:t>
      </w:r>
      <w:r>
        <w:rPr>
          <w:spacing w:val="-10"/>
        </w:rPr>
        <w:t> </w:t>
      </w:r>
      <w:r>
        <w:rPr/>
        <w:t>evidência</w:t>
      </w:r>
      <w:r>
        <w:rPr>
          <w:spacing w:val="-9"/>
        </w:rPr>
        <w:t> </w:t>
      </w:r>
      <w:r>
        <w:rPr/>
        <w:t>objetiva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ausência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recuperabilidade</w:t>
      </w:r>
      <w:r>
        <w:rPr>
          <w:spacing w:val="-11"/>
        </w:rPr>
        <w:t> </w:t>
      </w:r>
      <w:r>
        <w:rPr/>
        <w:t>como</w:t>
      </w:r>
      <w:r>
        <w:rPr>
          <w:spacing w:val="-9"/>
        </w:rPr>
        <w:t> </w:t>
      </w:r>
      <w:r>
        <w:rPr/>
        <w:t>resultado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um</w:t>
      </w:r>
      <w:r>
        <w:rPr>
          <w:spacing w:val="-52"/>
        </w:rPr>
        <w:t> </w:t>
      </w:r>
      <w:r>
        <w:rPr/>
        <w:t>ou mais eventos que tenham acontecido depois do reconhecimento inicial do ativo (“um</w:t>
      </w:r>
      <w:r>
        <w:rPr>
          <w:spacing w:val="1"/>
        </w:rPr>
        <w:t> </w:t>
      </w:r>
      <w:r>
        <w:rPr/>
        <w:t>evento de perda” incorrida) e este evento de perda tenha impacto no fluxo de caixa futuro</w:t>
      </w:r>
      <w:r>
        <w:rPr>
          <w:spacing w:val="1"/>
        </w:rPr>
        <w:t> </w:t>
      </w:r>
      <w:r>
        <w:rPr/>
        <w:t>estimado do</w:t>
      </w:r>
      <w:r>
        <w:rPr>
          <w:spacing w:val="1"/>
        </w:rPr>
        <w:t> </w:t>
      </w:r>
      <w:r>
        <w:rPr/>
        <w:t>ativo</w:t>
      </w:r>
      <w:r>
        <w:rPr>
          <w:spacing w:val="-2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ou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Companhia.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2"/>
          <w:numId w:val="1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721"/>
        <w:jc w:val="left"/>
      </w:pPr>
      <w:r>
        <w:rPr/>
        <w:t>Passivos</w:t>
      </w:r>
      <w:r>
        <w:rPr>
          <w:spacing w:val="-3"/>
        </w:rPr>
        <w:t> </w:t>
      </w:r>
      <w:r>
        <w:rPr/>
        <w:t>financeiros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3"/>
          <w:numId w:val="1"/>
        </w:numPr>
        <w:tabs>
          <w:tab w:pos="2087" w:val="left" w:leader="none"/>
        </w:tabs>
        <w:spacing w:line="240" w:lineRule="auto" w:before="0" w:after="0"/>
        <w:ind w:left="2086" w:right="0" w:hanging="248"/>
        <w:jc w:val="both"/>
        <w:rPr>
          <w:b/>
          <w:sz w:val="24"/>
        </w:rPr>
      </w:pPr>
      <w:r>
        <w:rPr>
          <w:b/>
          <w:sz w:val="24"/>
        </w:rPr>
        <w:t>Reconhecimento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inicial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mensuração</w:t>
      </w:r>
    </w:p>
    <w:p>
      <w:pPr>
        <w:pStyle w:val="BodyText"/>
        <w:ind w:left="1839" w:right="339"/>
        <w:jc w:val="both"/>
      </w:pPr>
      <w:r>
        <w:rPr/>
        <w:t>Os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categoria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empréstimos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financiamentos.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Companhia</w:t>
      </w:r>
      <w:r>
        <w:rPr>
          <w:spacing w:val="-6"/>
        </w:rPr>
        <w:t> </w:t>
      </w:r>
      <w:r>
        <w:rPr/>
        <w:t>determina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classificação</w:t>
      </w:r>
      <w:r>
        <w:rPr>
          <w:spacing w:val="-4"/>
        </w:rPr>
        <w:t> </w:t>
      </w:r>
      <w:r>
        <w:rPr/>
        <w:t>dos</w:t>
      </w:r>
      <w:r>
        <w:rPr>
          <w:spacing w:val="-6"/>
        </w:rPr>
        <w:t> </w:t>
      </w:r>
      <w:r>
        <w:rPr/>
        <w:t>seus</w:t>
      </w:r>
      <w:r>
        <w:rPr>
          <w:spacing w:val="-7"/>
        </w:rPr>
        <w:t> </w:t>
      </w:r>
      <w:r>
        <w:rPr/>
        <w:t>passivos</w:t>
      </w:r>
      <w:r>
        <w:rPr>
          <w:spacing w:val="-9"/>
        </w:rPr>
        <w:t> </w:t>
      </w:r>
      <w:r>
        <w:rPr/>
        <w:t>financeiros</w:t>
      </w:r>
      <w:r>
        <w:rPr>
          <w:spacing w:val="-52"/>
        </w:rPr>
        <w:t> </w:t>
      </w:r>
      <w:r>
        <w:rPr/>
        <w:t>no momento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seu</w:t>
      </w:r>
      <w:r>
        <w:rPr>
          <w:spacing w:val="-1"/>
        </w:rPr>
        <w:t> </w:t>
      </w:r>
      <w:r>
        <w:rPr/>
        <w:t>reconhecimento</w:t>
      </w:r>
      <w:r>
        <w:rPr>
          <w:spacing w:val="-1"/>
        </w:rPr>
        <w:t> </w:t>
      </w:r>
      <w:r>
        <w:rPr/>
        <w:t>inicial.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839" w:right="339"/>
        <w:jc w:val="both"/>
      </w:pPr>
      <w:r>
        <w:rPr/>
        <w:t>Passivos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reconhecidos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empréstimos e financiamentos, são acrescidos do custo da transação diretamente</w:t>
      </w:r>
      <w:r>
        <w:rPr>
          <w:spacing w:val="1"/>
        </w:rPr>
        <w:t> </w:t>
      </w:r>
      <w:r>
        <w:rPr/>
        <w:t>relacionado.</w:t>
      </w:r>
    </w:p>
    <w:p>
      <w:pPr>
        <w:spacing w:after="0"/>
        <w:jc w:val="both"/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1"/>
        <w:ind w:left="1839" w:right="338"/>
        <w:jc w:val="both"/>
      </w:pPr>
      <w:r>
        <w:rPr>
          <w:spacing w:val="-1"/>
        </w:rPr>
        <w:t>Os</w:t>
      </w:r>
      <w:r>
        <w:rPr>
          <w:spacing w:val="-12"/>
        </w:rPr>
        <w:t> </w:t>
      </w:r>
      <w:r>
        <w:rPr>
          <w:spacing w:val="-1"/>
        </w:rPr>
        <w:t>passivos</w:t>
      </w:r>
      <w:r>
        <w:rPr>
          <w:spacing w:val="-14"/>
        </w:rPr>
        <w:t> </w:t>
      </w:r>
      <w:r>
        <w:rPr>
          <w:spacing w:val="-1"/>
        </w:rPr>
        <w:t>financeiros</w:t>
      </w:r>
      <w:r>
        <w:rPr>
          <w:spacing w:val="-12"/>
        </w:rPr>
        <w:t> </w:t>
      </w:r>
      <w:r>
        <w:rPr>
          <w:spacing w:val="-1"/>
        </w:rPr>
        <w:t>incluem</w:t>
      </w:r>
      <w:r>
        <w:rPr>
          <w:spacing w:val="-11"/>
        </w:rPr>
        <w:t> </w:t>
      </w:r>
      <w:r>
        <w:rPr>
          <w:spacing w:val="-1"/>
        </w:rPr>
        <w:t>contas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pagar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fornecedores,</w:t>
      </w:r>
      <w:r>
        <w:rPr>
          <w:spacing w:val="-13"/>
        </w:rPr>
        <w:t> </w:t>
      </w:r>
      <w:r>
        <w:rPr/>
        <w:t>obrigações</w:t>
      </w:r>
      <w:r>
        <w:rPr>
          <w:spacing w:val="-12"/>
        </w:rPr>
        <w:t> </w:t>
      </w:r>
      <w:r>
        <w:rPr/>
        <w:t>contratuais</w:t>
      </w:r>
      <w:r>
        <w:rPr>
          <w:spacing w:val="-52"/>
        </w:rPr>
        <w:t> </w:t>
      </w:r>
      <w:r>
        <w:rPr/>
        <w:t>e outras contas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pagar.</w:t>
      </w:r>
    </w:p>
    <w:p>
      <w:pPr>
        <w:pStyle w:val="BodyText"/>
      </w:pPr>
    </w:p>
    <w:p>
      <w:pPr>
        <w:pStyle w:val="Heading1"/>
        <w:numPr>
          <w:ilvl w:val="3"/>
          <w:numId w:val="1"/>
        </w:numPr>
        <w:tabs>
          <w:tab w:pos="2099" w:val="left" w:leader="none"/>
        </w:tabs>
        <w:spacing w:line="240" w:lineRule="auto" w:before="0" w:after="0"/>
        <w:ind w:left="2098" w:right="0" w:hanging="260"/>
        <w:jc w:val="left"/>
      </w:pPr>
      <w:r>
        <w:rPr/>
        <w:t>Mensuração</w:t>
      </w:r>
      <w:r>
        <w:rPr>
          <w:spacing w:val="-4"/>
        </w:rPr>
        <w:t> </w:t>
      </w:r>
      <w:r>
        <w:rPr/>
        <w:t>subsequente</w:t>
      </w:r>
    </w:p>
    <w:p>
      <w:pPr>
        <w:pStyle w:val="BodyText"/>
        <w:ind w:left="1839" w:right="339"/>
        <w:jc w:val="both"/>
      </w:pPr>
      <w:r>
        <w:rPr/>
        <w:t>A mensuração subsequente dos passivos financeiros depende da sua classificação,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pode</w:t>
      </w:r>
      <w:r>
        <w:rPr>
          <w:spacing w:val="1"/>
        </w:rPr>
        <w:t> </w:t>
      </w:r>
      <w:r>
        <w:rPr/>
        <w:t>ser da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forma:</w:t>
      </w:r>
    </w:p>
    <w:p>
      <w:pPr>
        <w:pStyle w:val="BodyText"/>
        <w:spacing w:before="1"/>
      </w:pPr>
    </w:p>
    <w:p>
      <w:pPr>
        <w:pStyle w:val="Heading1"/>
        <w:ind w:left="1839"/>
        <w:jc w:val="both"/>
      </w:pPr>
      <w:r>
        <w:rPr/>
        <w:t>Empréstimos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financiamentos</w:t>
      </w:r>
    </w:p>
    <w:p>
      <w:pPr>
        <w:pStyle w:val="BodyText"/>
        <w:ind w:left="1839" w:right="337"/>
        <w:jc w:val="both"/>
      </w:pPr>
      <w:r>
        <w:rPr/>
        <w:t>Após</w:t>
      </w:r>
      <w:r>
        <w:rPr>
          <w:spacing w:val="1"/>
        </w:rPr>
        <w:t> </w:t>
      </w:r>
      <w:r>
        <w:rPr/>
        <w:t>reconhecimento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empréstimos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financiamentos</w:t>
      </w:r>
      <w:r>
        <w:rPr>
          <w:spacing w:val="1"/>
        </w:rPr>
        <w:t> </w:t>
      </w:r>
      <w:r>
        <w:rPr/>
        <w:t>sujeitos a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são</w:t>
      </w:r>
      <w:r>
        <w:rPr>
          <w:spacing w:val="-52"/>
        </w:rPr>
        <w:t> </w:t>
      </w:r>
      <w:r>
        <w:rPr/>
        <w:t>mensurados subsequentemente pelo custo amortizado, utilizando o método da taxa</w:t>
      </w:r>
      <w:r>
        <w:rPr>
          <w:spacing w:val="1"/>
        </w:rPr>
        <w:t> </w:t>
      </w:r>
      <w:r>
        <w:rPr/>
        <w:t>de juros efetivos. Ganhos e perdas são reconhecidos na demonstração do resultado</w:t>
      </w:r>
      <w:r>
        <w:rPr>
          <w:spacing w:val="1"/>
        </w:rPr>
        <w:t> </w:t>
      </w:r>
      <w:r>
        <w:rPr/>
        <w:t>no momento da baixa dos passivos, bem como durante o processo de amortização</w:t>
      </w:r>
      <w:r>
        <w:rPr>
          <w:spacing w:val="1"/>
        </w:rPr>
        <w:t> </w:t>
      </w:r>
      <w:r>
        <w:rPr/>
        <w:t>pelo</w:t>
      </w:r>
      <w:r>
        <w:rPr>
          <w:spacing w:val="-2"/>
        </w:rPr>
        <w:t> </w:t>
      </w:r>
      <w:r>
        <w:rPr/>
        <w:t>método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taxa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juros efetivos.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3"/>
          <w:numId w:val="1"/>
        </w:numPr>
        <w:tabs>
          <w:tab w:pos="2070" w:val="left" w:leader="none"/>
        </w:tabs>
        <w:spacing w:line="240" w:lineRule="auto" w:before="0" w:after="0"/>
        <w:ind w:left="2069" w:right="0" w:hanging="231"/>
        <w:jc w:val="left"/>
      </w:pPr>
      <w:r>
        <w:rPr/>
        <w:t>Baixa</w:t>
      </w:r>
    </w:p>
    <w:p>
      <w:pPr>
        <w:pStyle w:val="BodyText"/>
        <w:ind w:left="1839"/>
      </w:pPr>
      <w:r>
        <w:rPr/>
        <w:t>Um</w:t>
      </w:r>
      <w:r>
        <w:rPr>
          <w:spacing w:val="-1"/>
        </w:rPr>
        <w:t> </w:t>
      </w:r>
      <w:r>
        <w:rPr/>
        <w:t>passivo</w:t>
      </w:r>
      <w:r>
        <w:rPr>
          <w:spacing w:val="-2"/>
        </w:rPr>
        <w:t> </w:t>
      </w:r>
      <w:r>
        <w:rPr/>
        <w:t>financeiro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baixado</w:t>
      </w:r>
      <w:r>
        <w:rPr>
          <w:spacing w:val="-2"/>
        </w:rPr>
        <w:t> </w:t>
      </w:r>
      <w:r>
        <w:rPr/>
        <w:t>quando:</w:t>
      </w:r>
    </w:p>
    <w:p>
      <w:pPr>
        <w:pStyle w:val="ListParagraph"/>
        <w:numPr>
          <w:ilvl w:val="0"/>
          <w:numId w:val="3"/>
        </w:numPr>
        <w:tabs>
          <w:tab w:pos="1969" w:val="left" w:leader="none"/>
        </w:tabs>
        <w:spacing w:line="240" w:lineRule="auto" w:before="0" w:after="0"/>
        <w:ind w:left="1968" w:right="0" w:hanging="13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obrigação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revogada,</w:t>
      </w:r>
      <w:r>
        <w:rPr>
          <w:spacing w:val="-1"/>
          <w:sz w:val="24"/>
        </w:rPr>
        <w:t> </w:t>
      </w:r>
      <w:r>
        <w:rPr>
          <w:sz w:val="24"/>
        </w:rPr>
        <w:t>cancelada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quando</w:t>
      </w:r>
      <w:r>
        <w:rPr>
          <w:spacing w:val="-3"/>
          <w:sz w:val="24"/>
        </w:rPr>
        <w:t> </w:t>
      </w:r>
      <w:r>
        <w:rPr>
          <w:sz w:val="24"/>
        </w:rPr>
        <w:t>expirar;</w:t>
      </w:r>
    </w:p>
    <w:p>
      <w:pPr>
        <w:pStyle w:val="ListParagraph"/>
        <w:numPr>
          <w:ilvl w:val="0"/>
          <w:numId w:val="3"/>
        </w:numPr>
        <w:tabs>
          <w:tab w:pos="2124" w:val="left" w:leader="none"/>
          <w:tab w:pos="2125" w:val="left" w:leader="none"/>
          <w:tab w:pos="3117" w:val="left" w:leader="none"/>
          <w:tab w:pos="3612" w:val="left" w:leader="none"/>
          <w:tab w:pos="4912" w:val="left" w:leader="none"/>
          <w:tab w:pos="5461" w:val="left" w:leader="none"/>
          <w:tab w:pos="6215" w:val="left" w:leader="none"/>
          <w:tab w:pos="6678" w:val="left" w:leader="none"/>
          <w:tab w:pos="7614" w:val="left" w:leader="none"/>
          <w:tab w:pos="8794" w:val="left" w:leader="none"/>
          <w:tab w:pos="9423" w:val="left" w:leader="none"/>
        </w:tabs>
        <w:spacing w:line="240" w:lineRule="auto" w:before="0" w:after="0"/>
        <w:ind w:left="1839" w:right="335" w:firstLine="0"/>
        <w:jc w:val="left"/>
        <w:rPr>
          <w:sz w:val="24"/>
        </w:rPr>
      </w:pPr>
      <w:r>
        <w:rPr>
          <w:sz w:val="24"/>
        </w:rPr>
        <w:t>Quando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substituído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por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outro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mesmo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mutuante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ab/>
      </w:r>
      <w:r>
        <w:rPr>
          <w:spacing w:val="-1"/>
          <w:sz w:val="24"/>
        </w:rPr>
        <w:t>termos</w:t>
      </w:r>
      <w:r>
        <w:rPr>
          <w:spacing w:val="-52"/>
          <w:sz w:val="24"/>
        </w:rPr>
        <w:t> </w:t>
      </w:r>
      <w:r>
        <w:rPr>
          <w:sz w:val="24"/>
        </w:rPr>
        <w:t>substancialmente</w:t>
      </w:r>
      <w:r>
        <w:rPr>
          <w:spacing w:val="-2"/>
          <w:sz w:val="24"/>
        </w:rPr>
        <w:t> </w:t>
      </w:r>
      <w:r>
        <w:rPr>
          <w:sz w:val="24"/>
        </w:rPr>
        <w:t>diferentes;</w:t>
      </w:r>
    </w:p>
    <w:p>
      <w:pPr>
        <w:pStyle w:val="ListParagraph"/>
        <w:numPr>
          <w:ilvl w:val="0"/>
          <w:numId w:val="3"/>
        </w:numPr>
        <w:tabs>
          <w:tab w:pos="1991" w:val="left" w:leader="none"/>
        </w:tabs>
        <w:spacing w:line="240" w:lineRule="auto" w:before="0" w:after="0"/>
        <w:ind w:left="1839" w:right="337" w:firstLine="0"/>
        <w:jc w:val="both"/>
        <w:rPr>
          <w:sz w:val="24"/>
        </w:rPr>
      </w:pPr>
      <w:r>
        <w:rPr>
          <w:sz w:val="24"/>
        </w:rPr>
        <w:t>Quando os termos de um passivo existente forem significativamente de um novo</w:t>
      </w:r>
      <w:r>
        <w:rPr>
          <w:spacing w:val="1"/>
          <w:sz w:val="24"/>
        </w:rPr>
        <w:t> </w:t>
      </w:r>
      <w:r>
        <w:rPr>
          <w:sz w:val="24"/>
        </w:rPr>
        <w:t>passivo, sendo a diferença nos correspondentes valores contábeis reconhecida na</w:t>
      </w:r>
      <w:r>
        <w:rPr>
          <w:spacing w:val="1"/>
          <w:sz w:val="24"/>
        </w:rPr>
        <w:t> </w:t>
      </w:r>
      <w:r>
        <w:rPr>
          <w:sz w:val="24"/>
        </w:rPr>
        <w:t>demonstração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resultado.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045" w:val="left" w:leader="none"/>
        </w:tabs>
        <w:spacing w:line="240" w:lineRule="auto" w:before="0" w:after="0"/>
        <w:ind w:left="1044" w:right="0" w:hanging="481"/>
        <w:jc w:val="left"/>
      </w:pPr>
      <w:r>
        <w:rPr/>
        <w:t>Contas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receber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clientes</w:t>
      </w:r>
    </w:p>
    <w:p>
      <w:pPr>
        <w:pStyle w:val="BodyText"/>
        <w:rPr>
          <w:b/>
        </w:rPr>
      </w:pPr>
    </w:p>
    <w:p>
      <w:pPr>
        <w:pStyle w:val="BodyText"/>
        <w:ind w:left="989" w:right="337"/>
        <w:jc w:val="both"/>
      </w:pPr>
      <w:r>
        <w:rPr/>
        <w:t>As</w:t>
      </w:r>
      <w:r>
        <w:rPr>
          <w:spacing w:val="-5"/>
        </w:rPr>
        <w:t> </w:t>
      </w:r>
      <w:r>
        <w:rPr/>
        <w:t>contas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receber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clientes</w:t>
      </w:r>
      <w:r>
        <w:rPr>
          <w:spacing w:val="-6"/>
        </w:rPr>
        <w:t> </w:t>
      </w:r>
      <w:r>
        <w:rPr/>
        <w:t>referem-se</w:t>
      </w:r>
      <w:r>
        <w:rPr>
          <w:spacing w:val="-5"/>
        </w:rPr>
        <w:t> </w:t>
      </w:r>
      <w:r>
        <w:rPr/>
        <w:t>aos</w:t>
      </w:r>
      <w:r>
        <w:rPr>
          <w:spacing w:val="-7"/>
        </w:rPr>
        <w:t> </w:t>
      </w:r>
      <w:r>
        <w:rPr/>
        <w:t>recebíveis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ativo</w:t>
      </w:r>
      <w:r>
        <w:rPr>
          <w:spacing w:val="-5"/>
        </w:rPr>
        <w:t> </w:t>
      </w:r>
      <w:r>
        <w:rPr/>
        <w:t>circulante,</w:t>
      </w:r>
      <w:r>
        <w:rPr>
          <w:spacing w:val="-4"/>
        </w:rPr>
        <w:t> </w:t>
      </w:r>
      <w:r>
        <w:rPr/>
        <w:t>sendo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valores</w:t>
      </w:r>
      <w:r>
        <w:rPr>
          <w:spacing w:val="-52"/>
        </w:rPr>
        <w:t> </w:t>
      </w:r>
      <w:r>
        <w:rPr/>
        <w:t>faturados correspondentes ao preço da tarifa vigente na data da prestação dos serviços e, no</w:t>
      </w:r>
      <w:r>
        <w:rPr>
          <w:spacing w:val="1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arrendamento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áreas,</w:t>
      </w:r>
      <w:r>
        <w:rPr>
          <w:spacing w:val="-11"/>
        </w:rPr>
        <w:t> </w:t>
      </w:r>
      <w:r>
        <w:rPr/>
        <w:t>pelos</w:t>
      </w:r>
      <w:r>
        <w:rPr>
          <w:spacing w:val="-9"/>
        </w:rPr>
        <w:t> </w:t>
      </w:r>
      <w:r>
        <w:rPr/>
        <w:t>valores</w:t>
      </w:r>
      <w:r>
        <w:rPr>
          <w:spacing w:val="-12"/>
        </w:rPr>
        <w:t> </w:t>
      </w:r>
      <w:r>
        <w:rPr/>
        <w:t>contratados.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saldo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contas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receber</w:t>
      </w:r>
      <w:r>
        <w:rPr>
          <w:spacing w:val="-10"/>
        </w:rPr>
        <w:t> </w:t>
      </w:r>
      <w:r>
        <w:rPr/>
        <w:t>estão</w:t>
      </w:r>
      <w:r>
        <w:rPr>
          <w:spacing w:val="-52"/>
        </w:rPr>
        <w:t> </w:t>
      </w:r>
      <w:r>
        <w:rPr/>
        <w:t>incluídos todos os serviços prestados e todas as receitas com arrendamentos até a data do</w:t>
      </w:r>
      <w:r>
        <w:rPr>
          <w:spacing w:val="1"/>
        </w:rPr>
        <w:t> </w:t>
      </w:r>
      <w:r>
        <w:rPr/>
        <w:t>encerramento do exercício. Do total de contas a receber, a Companhia deduz as perdas</w:t>
      </w:r>
      <w:r>
        <w:rPr>
          <w:spacing w:val="1"/>
        </w:rPr>
        <w:t> </w:t>
      </w:r>
      <w:r>
        <w:rPr/>
        <w:t>estimadas com crédito de liquidação duvidosa (PECLD) correspondendo à diferença entre o</w:t>
      </w:r>
      <w:r>
        <w:rPr>
          <w:spacing w:val="1"/>
        </w:rPr>
        <w:t> </w:t>
      </w:r>
      <w:r>
        <w:rPr/>
        <w:t>valor contábil e o valor recuperável. O prazo médio de recebimento das contas a receber é de</w:t>
      </w:r>
      <w:r>
        <w:rPr>
          <w:spacing w:val="-52"/>
        </w:rPr>
        <w:t> </w:t>
      </w:r>
      <w:r>
        <w:rPr/>
        <w:t>30 dias, prazo considerado como parte das condições comerciais normais e inerentes às</w:t>
      </w:r>
      <w:r>
        <w:rPr>
          <w:spacing w:val="1"/>
        </w:rPr>
        <w:t> </w:t>
      </w:r>
      <w:r>
        <w:rPr/>
        <w:t>operações</w:t>
      </w:r>
      <w:r>
        <w:rPr>
          <w:spacing w:val="-13"/>
        </w:rPr>
        <w:t> </w:t>
      </w:r>
      <w:r>
        <w:rPr/>
        <w:t>da</w:t>
      </w:r>
      <w:r>
        <w:rPr>
          <w:spacing w:val="-12"/>
        </w:rPr>
        <w:t> </w:t>
      </w:r>
      <w:r>
        <w:rPr/>
        <w:t>Companhia.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PECLD´s</w:t>
      </w:r>
      <w:r>
        <w:rPr>
          <w:spacing w:val="-12"/>
        </w:rPr>
        <w:t> </w:t>
      </w:r>
      <w:r>
        <w:rPr/>
        <w:t>são</w:t>
      </w:r>
      <w:r>
        <w:rPr>
          <w:spacing w:val="-12"/>
        </w:rPr>
        <w:t> </w:t>
      </w:r>
      <w:r>
        <w:rPr/>
        <w:t>constituídas</w:t>
      </w:r>
      <w:r>
        <w:rPr>
          <w:spacing w:val="-8"/>
        </w:rPr>
        <w:t> </w:t>
      </w:r>
      <w:r>
        <w:rPr/>
        <w:t>em</w:t>
      </w:r>
      <w:r>
        <w:rPr>
          <w:spacing w:val="-11"/>
        </w:rPr>
        <w:t> </w:t>
      </w:r>
      <w:r>
        <w:rPr/>
        <w:t>montantes</w:t>
      </w:r>
      <w:r>
        <w:rPr>
          <w:spacing w:val="-10"/>
        </w:rPr>
        <w:t> </w:t>
      </w:r>
      <w:r>
        <w:rPr/>
        <w:t>considerados</w:t>
      </w:r>
      <w:r>
        <w:rPr>
          <w:spacing w:val="-11"/>
        </w:rPr>
        <w:t> </w:t>
      </w:r>
      <w:r>
        <w:rPr/>
        <w:t>suficientes</w:t>
      </w:r>
      <w:r>
        <w:rPr>
          <w:spacing w:val="-51"/>
        </w:rPr>
        <w:t> </w:t>
      </w:r>
      <w:r>
        <w:rPr/>
        <w:t>pela Administração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cobrir as</w:t>
      </w:r>
      <w:r>
        <w:rPr>
          <w:spacing w:val="-2"/>
        </w:rPr>
        <w:t> </w:t>
      </w:r>
      <w:r>
        <w:rPr/>
        <w:t>possíveis</w:t>
      </w:r>
      <w:r>
        <w:rPr>
          <w:spacing w:val="-3"/>
        </w:rPr>
        <w:t> </w:t>
      </w:r>
      <w:r>
        <w:rPr/>
        <w:t>perdas na realização</w:t>
      </w:r>
      <w:r>
        <w:rPr>
          <w:spacing w:val="-2"/>
        </w:rPr>
        <w:t> </w:t>
      </w:r>
      <w:r>
        <w:rPr/>
        <w:t>destes créditos.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131" w:val="left" w:leader="none"/>
          <w:tab w:pos="1132" w:val="left" w:leader="none"/>
        </w:tabs>
        <w:spacing w:line="240" w:lineRule="auto" w:before="1" w:after="0"/>
        <w:ind w:left="1131" w:right="0" w:hanging="570"/>
        <w:jc w:val="left"/>
      </w:pPr>
      <w:r>
        <w:rPr/>
        <w:t>Créditos</w:t>
      </w:r>
      <w:r>
        <w:rPr>
          <w:spacing w:val="-1"/>
        </w:rPr>
        <w:t> </w:t>
      </w:r>
      <w:r>
        <w:rPr/>
        <w:t>fiscais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989" w:right="339"/>
        <w:jc w:val="both"/>
      </w:pPr>
      <w:r>
        <w:rPr/>
        <w:t>Correspondem aos saldos credores de PIS, Cofins, Imposto de Renda e Contribuição Social a</w:t>
      </w:r>
      <w:r>
        <w:rPr>
          <w:spacing w:val="1"/>
        </w:rPr>
        <w:t> </w:t>
      </w:r>
      <w:r>
        <w:rPr/>
        <w:t>serem utilizados para futuras compensações, além do imposto de renda sobre aplicações</w:t>
      </w:r>
      <w:r>
        <w:rPr>
          <w:spacing w:val="1"/>
        </w:rPr>
        <w:t> </w:t>
      </w:r>
      <w:r>
        <w:rPr/>
        <w:t>financeiras.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31" w:val="left" w:leader="none"/>
          <w:tab w:pos="1132" w:val="left" w:leader="none"/>
        </w:tabs>
        <w:spacing w:line="240" w:lineRule="auto" w:before="0" w:after="0"/>
        <w:ind w:left="1131" w:right="0" w:hanging="570"/>
        <w:jc w:val="left"/>
      </w:pPr>
      <w:r>
        <w:rPr/>
        <w:t>Depósitos</w:t>
      </w:r>
      <w:r>
        <w:rPr>
          <w:spacing w:val="-4"/>
        </w:rPr>
        <w:t> </w:t>
      </w:r>
      <w:r>
        <w:rPr/>
        <w:t>judiciais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89" w:right="339"/>
        <w:jc w:val="both"/>
      </w:pPr>
      <w:r>
        <w:rPr/>
        <w:t>Correspondem a valores bloqueados e valores dados em garantia em processos de cobrança,</w:t>
      </w:r>
      <w:r>
        <w:rPr>
          <w:spacing w:val="1"/>
        </w:rPr>
        <w:t> </w:t>
      </w:r>
      <w:r>
        <w:rPr/>
        <w:t>os</w:t>
      </w:r>
      <w:r>
        <w:rPr>
          <w:spacing w:val="19"/>
        </w:rPr>
        <w:t> </w:t>
      </w:r>
      <w:r>
        <w:rPr/>
        <w:t>quais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Companhia</w:t>
      </w:r>
      <w:r>
        <w:rPr>
          <w:spacing w:val="17"/>
        </w:rPr>
        <w:t> </w:t>
      </w:r>
      <w:r>
        <w:rPr/>
        <w:t>mantém</w:t>
      </w:r>
      <w:r>
        <w:rPr>
          <w:spacing w:val="17"/>
        </w:rPr>
        <w:t> </w:t>
      </w:r>
      <w:r>
        <w:rPr/>
        <w:t>discussão</w:t>
      </w:r>
      <w:r>
        <w:rPr>
          <w:spacing w:val="20"/>
        </w:rPr>
        <w:t> </w:t>
      </w:r>
      <w:r>
        <w:rPr/>
        <w:t>judicial</w:t>
      </w:r>
      <w:r>
        <w:rPr>
          <w:spacing w:val="19"/>
        </w:rPr>
        <w:t> </w:t>
      </w:r>
      <w:r>
        <w:rPr/>
        <w:t>acerca</w:t>
      </w:r>
      <w:r>
        <w:rPr>
          <w:spacing w:val="17"/>
        </w:rPr>
        <w:t> </w:t>
      </w:r>
      <w:r>
        <w:rPr/>
        <w:t>dos</w:t>
      </w:r>
      <w:r>
        <w:rPr>
          <w:spacing w:val="16"/>
        </w:rPr>
        <w:t> </w:t>
      </w:r>
      <w:r>
        <w:rPr/>
        <w:t>valores</w:t>
      </w:r>
      <w:r>
        <w:rPr>
          <w:spacing w:val="16"/>
        </w:rPr>
        <w:t> </w:t>
      </w:r>
      <w:r>
        <w:rPr/>
        <w:t>envolvidos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sua</w:t>
      </w:r>
    </w:p>
    <w:p>
      <w:pPr>
        <w:spacing w:after="0"/>
        <w:jc w:val="both"/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1"/>
        <w:ind w:left="989"/>
      </w:pPr>
      <w:r>
        <w:rPr/>
        <w:t>exigibilidade.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131" w:val="left" w:leader="none"/>
          <w:tab w:pos="1132" w:val="left" w:leader="none"/>
        </w:tabs>
        <w:spacing w:line="240" w:lineRule="auto" w:before="0" w:after="0"/>
        <w:ind w:left="1131" w:right="0" w:hanging="570"/>
        <w:jc w:val="left"/>
      </w:pPr>
      <w:r>
        <w:rPr/>
        <w:t>Propriedade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investimento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89" w:right="339"/>
        <w:jc w:val="both"/>
      </w:pPr>
      <w:r>
        <w:rPr>
          <w:spacing w:val="-1"/>
        </w:rPr>
        <w:t>Propriedades</w:t>
      </w:r>
      <w:r>
        <w:rPr>
          <w:spacing w:val="-12"/>
        </w:rPr>
        <w:t> </w:t>
      </w:r>
      <w:r>
        <w:rPr>
          <w:spacing w:val="-1"/>
        </w:rPr>
        <w:t>mantidas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auferir</w:t>
      </w:r>
      <w:r>
        <w:rPr>
          <w:spacing w:val="-13"/>
        </w:rPr>
        <w:t> </w:t>
      </w:r>
      <w:r>
        <w:rPr/>
        <w:t>receita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aluguel</w:t>
      </w:r>
      <w:r>
        <w:rPr>
          <w:spacing w:val="-10"/>
        </w:rPr>
        <w:t> </w:t>
      </w:r>
      <w:r>
        <w:rPr/>
        <w:t>ou</w:t>
      </w:r>
      <w:r>
        <w:rPr>
          <w:spacing w:val="-13"/>
        </w:rPr>
        <w:t> </w:t>
      </w:r>
      <w:r>
        <w:rPr/>
        <w:t>para</w:t>
      </w:r>
      <w:r>
        <w:rPr>
          <w:spacing w:val="-11"/>
        </w:rPr>
        <w:t> </w:t>
      </w:r>
      <w:r>
        <w:rPr/>
        <w:t>valorização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/>
        <w:t>capital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para</w:t>
      </w:r>
      <w:r>
        <w:rPr>
          <w:spacing w:val="-51"/>
        </w:rPr>
        <w:t> </w:t>
      </w:r>
      <w:r>
        <w:rPr/>
        <w:t>venda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negócios,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propósitos</w:t>
      </w:r>
      <w:r>
        <w:rPr>
          <w:spacing w:val="1"/>
        </w:rPr>
        <w:t> </w:t>
      </w:r>
      <w:r>
        <w:rPr/>
        <w:t>administrativos.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propriedades</w:t>
      </w:r>
      <w:r>
        <w:rPr>
          <w:spacing w:val="-1"/>
        </w:rPr>
        <w:t> </w:t>
      </w:r>
      <w:r>
        <w:rPr/>
        <w:t>são</w:t>
      </w:r>
      <w:r>
        <w:rPr>
          <w:spacing w:val="-2"/>
        </w:rPr>
        <w:t> </w:t>
      </w:r>
      <w:r>
        <w:rPr/>
        <w:t>mensuradas</w:t>
      </w:r>
      <w:r>
        <w:rPr>
          <w:spacing w:val="-5"/>
        </w:rPr>
        <w:t> </w:t>
      </w:r>
      <w:r>
        <w:rPr/>
        <w:t>pelo</w:t>
      </w:r>
      <w:r>
        <w:rPr>
          <w:spacing w:val="-1"/>
        </w:rPr>
        <w:t> </w:t>
      </w:r>
      <w:r>
        <w:rPr/>
        <w:t>custo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reconhecimento inicial.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131" w:val="left" w:leader="none"/>
          <w:tab w:pos="1132" w:val="left" w:leader="none"/>
        </w:tabs>
        <w:spacing w:line="240" w:lineRule="auto" w:before="1" w:after="0"/>
        <w:ind w:left="1131" w:right="0" w:hanging="570"/>
        <w:jc w:val="left"/>
      </w:pPr>
      <w:r>
        <w:rPr/>
        <w:t>Imobilizado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989" w:right="337"/>
        <w:jc w:val="both"/>
      </w:pPr>
      <w:r>
        <w:rPr/>
        <w:t>O</w:t>
      </w:r>
      <w:r>
        <w:rPr>
          <w:spacing w:val="1"/>
        </w:rPr>
        <w:t> </w:t>
      </w:r>
      <w:r>
        <w:rPr/>
        <w:t>imobilizado é registrado pelo valor de custo, o qual é formado pelo custo de aquisição,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construção,</w:t>
      </w:r>
      <w:r>
        <w:rPr>
          <w:spacing w:val="1"/>
        </w:rPr>
        <w:t> </w:t>
      </w:r>
      <w:r>
        <w:rPr/>
        <w:t>adicionados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incorridos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a construção ou</w:t>
      </w:r>
      <w:r>
        <w:rPr>
          <w:spacing w:val="-2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projetos, líquido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depreciação.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350" w:val="left" w:leader="none"/>
        </w:tabs>
        <w:spacing w:line="240" w:lineRule="auto" w:before="0" w:after="0"/>
        <w:ind w:left="1349" w:right="0" w:hanging="361"/>
        <w:jc w:val="left"/>
        <w:rPr>
          <w:b/>
          <w:i/>
          <w:sz w:val="24"/>
        </w:rPr>
      </w:pPr>
      <w:r>
        <w:rPr>
          <w:b/>
          <w:sz w:val="24"/>
          <w:u w:val="single"/>
        </w:rPr>
        <w:t>Teste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recuperabilidade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Impairment</w:t>
      </w:r>
    </w:p>
    <w:p>
      <w:pPr>
        <w:pStyle w:val="BodyText"/>
        <w:spacing w:before="7"/>
        <w:rPr>
          <w:b/>
          <w:i/>
          <w:sz w:val="15"/>
        </w:rPr>
      </w:pPr>
    </w:p>
    <w:p>
      <w:pPr>
        <w:pStyle w:val="BodyText"/>
        <w:spacing w:before="52"/>
        <w:ind w:left="989" w:right="337"/>
        <w:jc w:val="both"/>
      </w:pPr>
      <w:r>
        <w:rPr/>
        <w:t>Estudos internos provaram a recuperabilidade de todos os ativos tangíveis e intangíveis das</w:t>
      </w:r>
      <w:r>
        <w:rPr>
          <w:spacing w:val="1"/>
        </w:rPr>
        <w:t> </w:t>
      </w:r>
      <w:r>
        <w:rPr/>
        <w:t>quatro unidades geradoras de caixa: UGC Porto do Rio de Janeiro, UGC Porto de Itaguaí, UGC</w:t>
      </w:r>
      <w:r>
        <w:rPr>
          <w:spacing w:val="1"/>
        </w:rPr>
        <w:t> </w:t>
      </w:r>
      <w:r>
        <w:rPr/>
        <w:t>Porto de Niterói e UGC Porto de Angra dos Reis. Os estudos comprovaram também que não</w:t>
      </w:r>
      <w:r>
        <w:rPr>
          <w:spacing w:val="1"/>
        </w:rPr>
        <w:t> </w:t>
      </w:r>
      <w:r>
        <w:rPr/>
        <w:t>houve</w:t>
      </w:r>
      <w:r>
        <w:rPr>
          <w:spacing w:val="-2"/>
        </w:rPr>
        <w:t> </w:t>
      </w:r>
      <w:r>
        <w:rPr/>
        <w:t>indícios de perda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desvalorização.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4"/>
        </w:numPr>
        <w:tabs>
          <w:tab w:pos="1350" w:val="left" w:leader="none"/>
        </w:tabs>
        <w:spacing w:line="240" w:lineRule="auto" w:before="0" w:after="0"/>
        <w:ind w:left="1349" w:right="0" w:hanging="361"/>
        <w:jc w:val="left"/>
      </w:pPr>
      <w:r>
        <w:rPr/>
        <w:t>Vida</w:t>
      </w:r>
      <w:r>
        <w:rPr>
          <w:spacing w:val="-1"/>
        </w:rPr>
        <w:t> </w:t>
      </w:r>
      <w:r>
        <w:rPr/>
        <w:t>útil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ind w:left="989" w:right="339"/>
        <w:jc w:val="both"/>
      </w:pPr>
      <w:r>
        <w:rPr/>
        <w:t>A depreciação é calculada segundo o método linear, com base em taxas que contemplam a</w:t>
      </w:r>
      <w:r>
        <w:rPr>
          <w:spacing w:val="1"/>
        </w:rPr>
        <w:t> </w:t>
      </w:r>
      <w:r>
        <w:rPr/>
        <w:t>vida útil-econômica</w:t>
      </w:r>
      <w:r>
        <w:rPr>
          <w:spacing w:val="-1"/>
        </w:rPr>
        <w:t> </w:t>
      </w:r>
      <w:r>
        <w:rPr/>
        <w:t>estimada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cada classe</w:t>
      </w:r>
      <w:r>
        <w:rPr>
          <w:spacing w:val="-1"/>
        </w:rPr>
        <w:t> </w:t>
      </w:r>
      <w:r>
        <w:rPr/>
        <w:t>de bens.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89" w:right="338"/>
        <w:jc w:val="both"/>
      </w:pPr>
      <w:r>
        <w:rPr/>
        <w:t>O</w:t>
      </w:r>
      <w:r>
        <w:rPr>
          <w:spacing w:val="1"/>
        </w:rPr>
        <w:t> </w:t>
      </w:r>
      <w:r>
        <w:rPr/>
        <w:t>Imobilizado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segregado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grupos,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Autoridades Portuárias, instituído pela Portaria nº 57, de 8 de março de 2016, da ANTAQ, e</w:t>
      </w:r>
      <w:r>
        <w:rPr>
          <w:spacing w:val="1"/>
        </w:rPr>
        <w:t> </w:t>
      </w:r>
      <w:r>
        <w:rPr/>
        <w:t>possui as</w:t>
      </w:r>
      <w:r>
        <w:rPr>
          <w:spacing w:val="-2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taxas</w:t>
      </w:r>
      <w:r>
        <w:rPr>
          <w:spacing w:val="-2"/>
        </w:rPr>
        <w:t> </w:t>
      </w:r>
      <w:r>
        <w:rPr/>
        <w:t>anuais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depreciação:</w:t>
      </w:r>
    </w:p>
    <w:p>
      <w:pPr>
        <w:pStyle w:val="BodyText"/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1728"/>
        <w:gridCol w:w="2525"/>
        <w:gridCol w:w="1752"/>
      </w:tblGrid>
      <w:tr>
        <w:trPr>
          <w:trHeight w:val="294" w:hRule="atLeast"/>
        </w:trPr>
        <w:tc>
          <w:tcPr>
            <w:tcW w:w="8338" w:type="dxa"/>
            <w:gridSpan w:val="4"/>
          </w:tcPr>
          <w:p>
            <w:pPr>
              <w:pStyle w:val="TableParagraph"/>
              <w:spacing w:line="275" w:lineRule="exact"/>
              <w:ind w:left="3018" w:right="3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operação</w:t>
            </w:r>
          </w:p>
        </w:tc>
      </w:tr>
      <w:tr>
        <w:trPr>
          <w:trHeight w:val="292" w:hRule="atLeast"/>
        </w:trPr>
        <w:tc>
          <w:tcPr>
            <w:tcW w:w="2333" w:type="dxa"/>
          </w:tcPr>
          <w:p>
            <w:pPr>
              <w:pStyle w:val="TableParagraph"/>
              <w:ind w:left="805" w:right="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ind w:left="899" w:right="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Dragagem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2" w:right="86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Pátios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4" w:right="96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Sinalização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2" w:right="86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Armazéns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6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Proteção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marítima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2" w:right="86"/>
              <w:jc w:val="center"/>
              <w:rPr>
                <w:sz w:val="22"/>
              </w:rPr>
            </w:pPr>
            <w:r>
              <w:rPr>
                <w:sz w:val="22"/>
              </w:rPr>
              <w:t>2%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Silo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6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Berço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cais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89" w:right="86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Guindaste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6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Estacionamento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2" w:right="86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Loader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6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internas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2" w:right="86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Empilhadeira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6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>
        <w:trPr>
          <w:trHeight w:val="294" w:hRule="atLeast"/>
        </w:trPr>
        <w:tc>
          <w:tcPr>
            <w:tcW w:w="2333" w:type="dxa"/>
          </w:tcPr>
          <w:p>
            <w:pPr>
              <w:pStyle w:val="TableParagraph"/>
              <w:spacing w:line="264" w:lineRule="exact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Linha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férrea</w:t>
            </w:r>
          </w:p>
        </w:tc>
        <w:tc>
          <w:tcPr>
            <w:tcW w:w="1728" w:type="dxa"/>
          </w:tcPr>
          <w:p>
            <w:pPr>
              <w:pStyle w:val="TableParagraph"/>
              <w:spacing w:line="264" w:lineRule="exact" w:before="11"/>
              <w:ind w:left="92" w:right="86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427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1728"/>
        <w:gridCol w:w="2525"/>
        <w:gridCol w:w="1752"/>
      </w:tblGrid>
      <w:tr>
        <w:trPr>
          <w:trHeight w:val="292" w:hRule="atLeast"/>
        </w:trPr>
        <w:tc>
          <w:tcPr>
            <w:tcW w:w="8338" w:type="dxa"/>
            <w:gridSpan w:val="4"/>
          </w:tcPr>
          <w:p>
            <w:pPr>
              <w:pStyle w:val="TableParagraph"/>
              <w:ind w:left="3023" w:right="3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administração</w:t>
            </w:r>
          </w:p>
        </w:tc>
      </w:tr>
      <w:tr>
        <w:trPr>
          <w:trHeight w:val="292" w:hRule="atLeast"/>
        </w:trPr>
        <w:tc>
          <w:tcPr>
            <w:tcW w:w="2333" w:type="dxa"/>
          </w:tcPr>
          <w:p>
            <w:pPr>
              <w:pStyle w:val="TableParagraph"/>
              <w:ind w:left="805" w:right="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ind w:left="899" w:right="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Terrenos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0" w:right="86"/>
              <w:jc w:val="center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deprecia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Equip.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informática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6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Edificações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89" w:right="86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Sistemas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aplicativos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6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Instalações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89" w:right="86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Mobiliário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4" w:right="96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</w:tr>
      <w:tr>
        <w:trPr>
          <w:trHeight w:val="537" w:hRule="atLeast"/>
        </w:trPr>
        <w:tc>
          <w:tcPr>
            <w:tcW w:w="2333" w:type="dxa"/>
          </w:tcPr>
          <w:p>
            <w:pPr>
              <w:pStyle w:val="TableParagraph"/>
              <w:tabs>
                <w:tab w:pos="2116" w:val="left" w:leader="none"/>
              </w:tabs>
              <w:spacing w:line="26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Máquinas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49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equipamentos</w:t>
            </w:r>
          </w:p>
        </w:tc>
        <w:tc>
          <w:tcPr>
            <w:tcW w:w="1728" w:type="dxa"/>
          </w:tcPr>
          <w:p>
            <w:pPr>
              <w:pStyle w:val="TableParagraph"/>
              <w:spacing w:line="240" w:lineRule="auto" w:before="133"/>
              <w:ind w:left="92" w:right="86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0" w:lineRule="auto" w:before="133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Veículos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133"/>
              <w:ind w:left="106" w:right="96"/>
              <w:jc w:val="center"/>
              <w:rPr>
                <w:sz w:val="22"/>
              </w:rPr>
            </w:pPr>
            <w:r>
              <w:rPr>
                <w:sz w:val="22"/>
              </w:rPr>
              <w:t>12%</w:t>
            </w:r>
          </w:p>
        </w:tc>
      </w:tr>
    </w:tbl>
    <w:p>
      <w:pPr>
        <w:spacing w:after="0" w:line="240" w:lineRule="auto"/>
        <w:jc w:val="center"/>
        <w:rPr>
          <w:sz w:val="22"/>
        </w:rPr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2"/>
        <w:ind w:left="989" w:right="339"/>
        <w:jc w:val="both"/>
      </w:pPr>
      <w:r>
        <w:rPr>
          <w:b/>
        </w:rPr>
        <w:t>Bens em operação: </w:t>
      </w:r>
      <w:r>
        <w:rPr/>
        <w:t>registram os itens de propriedade da Companhia que são utilizados nas</w:t>
      </w:r>
      <w:r>
        <w:rPr>
          <w:spacing w:val="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operacionais.</w:t>
      </w:r>
    </w:p>
    <w:p>
      <w:pPr>
        <w:pStyle w:val="BodyText"/>
        <w:spacing w:before="12"/>
        <w:rPr>
          <w:sz w:val="23"/>
        </w:rPr>
      </w:pPr>
    </w:p>
    <w:p>
      <w:pPr>
        <w:spacing w:before="0"/>
        <w:ind w:left="989" w:right="0" w:firstLine="0"/>
        <w:jc w:val="both"/>
        <w:rPr>
          <w:sz w:val="24"/>
        </w:rPr>
      </w:pPr>
      <w:r>
        <w:rPr>
          <w:b/>
          <w:sz w:val="24"/>
        </w:rPr>
        <w:t>Bens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administração:</w:t>
      </w:r>
      <w:r>
        <w:rPr>
          <w:b/>
          <w:spacing w:val="-4"/>
          <w:sz w:val="24"/>
        </w:rPr>
        <w:t> </w:t>
      </w:r>
      <w:r>
        <w:rPr>
          <w:sz w:val="24"/>
        </w:rPr>
        <w:t>registram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itens</w:t>
      </w:r>
      <w:r>
        <w:rPr>
          <w:spacing w:val="-5"/>
          <w:sz w:val="24"/>
        </w:rPr>
        <w:t> </w:t>
      </w:r>
      <w:r>
        <w:rPr>
          <w:sz w:val="24"/>
        </w:rPr>
        <w:t>utilizados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atividade</w:t>
      </w:r>
      <w:r>
        <w:rPr>
          <w:spacing w:val="-1"/>
          <w:sz w:val="24"/>
        </w:rPr>
        <w:t> </w:t>
      </w:r>
      <w:r>
        <w:rPr>
          <w:sz w:val="24"/>
        </w:rPr>
        <w:t>administrativa.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1131" w:val="left" w:leader="none"/>
          <w:tab w:pos="1132" w:val="left" w:leader="none"/>
        </w:tabs>
        <w:spacing w:line="240" w:lineRule="auto" w:before="0" w:after="0"/>
        <w:ind w:left="1131" w:right="0" w:hanging="570"/>
        <w:jc w:val="left"/>
      </w:pPr>
      <w:r>
        <w:rPr/>
        <w:t>Obrigações</w:t>
      </w:r>
      <w:r>
        <w:rPr>
          <w:spacing w:val="-3"/>
        </w:rPr>
        <w:t> </w:t>
      </w:r>
      <w:r>
        <w:rPr/>
        <w:t>trabalhistas,</w:t>
      </w:r>
      <w:r>
        <w:rPr>
          <w:spacing w:val="-3"/>
        </w:rPr>
        <w:t> </w:t>
      </w:r>
      <w:r>
        <w:rPr/>
        <w:t>assistenciais,</w:t>
      </w:r>
      <w:r>
        <w:rPr>
          <w:spacing w:val="-4"/>
        </w:rPr>
        <w:t> </w:t>
      </w:r>
      <w:r>
        <w:rPr/>
        <w:t>tributárias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contratuais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89" w:right="340"/>
        <w:jc w:val="both"/>
      </w:pPr>
      <w:r>
        <w:rPr/>
        <w:t>As</w:t>
      </w:r>
      <w:r>
        <w:rPr>
          <w:spacing w:val="-3"/>
        </w:rPr>
        <w:t> </w:t>
      </w:r>
      <w:r>
        <w:rPr/>
        <w:t>obrigações</w:t>
      </w:r>
      <w:r>
        <w:rPr>
          <w:spacing w:val="-5"/>
        </w:rPr>
        <w:t> </w:t>
      </w:r>
      <w:r>
        <w:rPr/>
        <w:t>trabalhistas,</w:t>
      </w:r>
      <w:r>
        <w:rPr>
          <w:spacing w:val="-2"/>
        </w:rPr>
        <w:t> </w:t>
      </w:r>
      <w:r>
        <w:rPr/>
        <w:t>assistenciais,</w:t>
      </w:r>
      <w:r>
        <w:rPr>
          <w:spacing w:val="-4"/>
        </w:rPr>
        <w:t> </w:t>
      </w:r>
      <w:r>
        <w:rPr/>
        <w:t>tributárias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contratuais</w:t>
      </w:r>
      <w:r>
        <w:rPr>
          <w:spacing w:val="-5"/>
        </w:rPr>
        <w:t> </w:t>
      </w:r>
      <w:r>
        <w:rPr/>
        <w:t>foram</w:t>
      </w:r>
      <w:r>
        <w:rPr>
          <w:spacing w:val="-4"/>
        </w:rPr>
        <w:t> </w:t>
      </w:r>
      <w:r>
        <w:rPr/>
        <w:t>atualizadas</w:t>
      </w:r>
      <w:r>
        <w:rPr>
          <w:spacing w:val="-5"/>
        </w:rPr>
        <w:t> </w:t>
      </w:r>
      <w:r>
        <w:rPr/>
        <w:t>até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data</w:t>
      </w:r>
      <w:r>
        <w:rPr>
          <w:spacing w:val="-52"/>
        </w:rPr>
        <w:t> </w:t>
      </w:r>
      <w:r>
        <w:rPr/>
        <w:t>do</w:t>
      </w:r>
      <w:r>
        <w:rPr>
          <w:spacing w:val="-2"/>
        </w:rPr>
        <w:t> </w:t>
      </w:r>
      <w:r>
        <w:rPr/>
        <w:t>balanço.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87" w:val="left" w:leader="none"/>
        </w:tabs>
        <w:spacing w:line="240" w:lineRule="auto" w:before="0" w:after="0"/>
        <w:ind w:left="1186" w:right="0" w:hanging="625"/>
        <w:jc w:val="left"/>
      </w:pPr>
      <w:r>
        <w:rPr/>
        <w:t>Benefícios</w:t>
      </w:r>
      <w:r>
        <w:rPr>
          <w:spacing w:val="-2"/>
        </w:rPr>
        <w:t> </w:t>
      </w:r>
      <w:r>
        <w:rPr/>
        <w:t>pós</w:t>
      </w:r>
      <w:r>
        <w:rPr>
          <w:spacing w:val="-2"/>
        </w:rPr>
        <w:t> </w:t>
      </w:r>
      <w:r>
        <w:rPr/>
        <w:t>emprego</w:t>
      </w:r>
    </w:p>
    <w:p>
      <w:pPr>
        <w:pStyle w:val="BodyText"/>
        <w:rPr>
          <w:b/>
        </w:rPr>
      </w:pPr>
    </w:p>
    <w:p>
      <w:pPr>
        <w:pStyle w:val="BodyText"/>
        <w:ind w:left="989" w:right="338"/>
        <w:jc w:val="both"/>
      </w:pPr>
      <w:r>
        <w:rPr/>
        <w:t>Os</w:t>
      </w:r>
      <w:r>
        <w:rPr>
          <w:spacing w:val="1"/>
        </w:rPr>
        <w:t> </w:t>
      </w:r>
      <w:r>
        <w:rPr/>
        <w:t>benefícios</w:t>
      </w:r>
      <w:r>
        <w:rPr>
          <w:spacing w:val="1"/>
        </w:rPr>
        <w:t> </w:t>
      </w:r>
      <w:r>
        <w:rPr/>
        <w:t>concedidos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beneficiários,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aposentadoria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pensão</w:t>
      </w:r>
      <w:r>
        <w:rPr>
          <w:spacing w:val="-13"/>
        </w:rPr>
        <w:t> </w:t>
      </w:r>
      <w:r>
        <w:rPr>
          <w:spacing w:val="-1"/>
        </w:rPr>
        <w:t>junto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PORTUS</w:t>
      </w:r>
      <w:r>
        <w:rPr>
          <w:spacing w:val="-15"/>
        </w:rPr>
        <w:t> </w:t>
      </w:r>
      <w:r>
        <w:rPr/>
        <w:t>–</w:t>
      </w:r>
      <w:r>
        <w:rPr>
          <w:spacing w:val="-13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Seguridade</w:t>
      </w:r>
      <w:r>
        <w:rPr>
          <w:spacing w:val="-13"/>
        </w:rPr>
        <w:t> </w:t>
      </w:r>
      <w:r>
        <w:rPr/>
        <w:t>Social,</w:t>
      </w:r>
      <w:r>
        <w:rPr>
          <w:spacing w:val="-17"/>
        </w:rPr>
        <w:t> </w:t>
      </w:r>
      <w:r>
        <w:rPr/>
        <w:t>decorrem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termos</w:t>
      </w:r>
      <w:r>
        <w:rPr>
          <w:spacing w:val="-52"/>
        </w:rPr>
        <w:t> </w:t>
      </w:r>
      <w:r>
        <w:rPr/>
        <w:t>de confissões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dívidas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cálculos atuariais.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32" w:val="left" w:leader="none"/>
        </w:tabs>
        <w:spacing w:line="240" w:lineRule="auto" w:before="1" w:after="0"/>
        <w:ind w:left="1131" w:right="0" w:hanging="570"/>
        <w:jc w:val="left"/>
      </w:pPr>
      <w:r>
        <w:rPr/>
        <w:t>Provisões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contingências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989" w:right="336"/>
        <w:jc w:val="both"/>
      </w:pPr>
      <w:r>
        <w:rPr/>
        <w:t>As provisões para contingências foram reconhecidas com base nas estimativas de perdas</w:t>
      </w:r>
      <w:r>
        <w:rPr>
          <w:spacing w:val="1"/>
        </w:rPr>
        <w:t> </w:t>
      </w:r>
      <w:r>
        <w:rPr/>
        <w:t>prováveis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mensuradas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relatórios</w:t>
      </w:r>
      <w:r>
        <w:rPr>
          <w:spacing w:val="1"/>
        </w:rPr>
        <w:t> </w:t>
      </w:r>
      <w:r>
        <w:rPr/>
        <w:t>gerenciados pela Superintendência Jurídica da Companhia, sendo o seu reconhecimento,</w:t>
      </w:r>
      <w:r>
        <w:rPr>
          <w:spacing w:val="1"/>
        </w:rPr>
        <w:t> </w:t>
      </w:r>
      <w:r>
        <w:rPr/>
        <w:t>mensuração e divulgação efetuados em atendimento ao Pronunciamento Técnico CPC 25 –</w:t>
      </w:r>
      <w:r>
        <w:rPr>
          <w:spacing w:val="1"/>
        </w:rPr>
        <w:t> </w:t>
      </w:r>
      <w:r>
        <w:rPr/>
        <w:t>Provisões,</w:t>
      </w:r>
      <w:r>
        <w:rPr>
          <w:spacing w:val="-2"/>
        </w:rPr>
        <w:t> </w:t>
      </w:r>
      <w:r>
        <w:rPr/>
        <w:t>passivos contingentes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ativos</w:t>
      </w:r>
      <w:r>
        <w:rPr>
          <w:spacing w:val="-3"/>
        </w:rPr>
        <w:t> </w:t>
      </w:r>
      <w:r>
        <w:rPr/>
        <w:t>contingentes.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1132" w:val="left" w:leader="none"/>
        </w:tabs>
        <w:spacing w:line="240" w:lineRule="auto" w:before="0" w:after="0"/>
        <w:ind w:left="1131" w:right="0" w:hanging="570"/>
        <w:jc w:val="left"/>
      </w:pPr>
      <w:r>
        <w:rPr/>
        <w:t>Adiantamentos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89" w:right="338"/>
        <w:jc w:val="both"/>
      </w:pPr>
      <w:r>
        <w:rPr/>
        <w:t>Devido à realização de operação de antecipação de recebíveis junto à União, por conta de</w:t>
      </w:r>
      <w:r>
        <w:rPr>
          <w:spacing w:val="1"/>
        </w:rPr>
        <w:t> </w:t>
      </w:r>
      <w:r>
        <w:rPr/>
        <w:t>cessão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créditos</w:t>
      </w:r>
      <w:r>
        <w:rPr>
          <w:spacing w:val="-4"/>
        </w:rPr>
        <w:t> </w:t>
      </w:r>
      <w:r>
        <w:rPr/>
        <w:t>futuros,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carteira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clientes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Companhia,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receitas</w:t>
      </w:r>
      <w:r>
        <w:rPr>
          <w:spacing w:val="-2"/>
        </w:rPr>
        <w:t> </w:t>
      </w:r>
      <w:r>
        <w:rPr/>
        <w:t>inerentes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estes</w:t>
      </w:r>
      <w:r>
        <w:rPr>
          <w:spacing w:val="-52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são reconhecidas</w:t>
      </w:r>
      <w:r>
        <w:rPr>
          <w:spacing w:val="-1"/>
        </w:rPr>
        <w:t> </w:t>
      </w:r>
      <w:r>
        <w:rPr/>
        <w:t>à medida</w:t>
      </w:r>
      <w:r>
        <w:rPr>
          <w:spacing w:val="-2"/>
        </w:rPr>
        <w:t> </w:t>
      </w:r>
      <w:r>
        <w:rPr/>
        <w:t>que são</w:t>
      </w:r>
      <w:r>
        <w:rPr>
          <w:spacing w:val="-2"/>
        </w:rPr>
        <w:t> </w:t>
      </w:r>
      <w:r>
        <w:rPr/>
        <w:t>incorridas,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regime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competência.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1"/>
          <w:numId w:val="1"/>
        </w:numPr>
        <w:tabs>
          <w:tab w:pos="1132" w:val="left" w:leader="none"/>
        </w:tabs>
        <w:spacing w:line="240" w:lineRule="auto" w:before="0" w:after="0"/>
        <w:ind w:left="1131" w:right="0" w:hanging="570"/>
        <w:jc w:val="left"/>
      </w:pPr>
      <w:r>
        <w:rPr/>
        <w:t>Imposto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Renda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Contribuição</w:t>
      </w:r>
      <w:r>
        <w:rPr>
          <w:spacing w:val="-3"/>
        </w:rPr>
        <w:t> </w:t>
      </w:r>
      <w:r>
        <w:rPr/>
        <w:t>Social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89" w:right="337"/>
        <w:jc w:val="both"/>
      </w:pPr>
      <w:r>
        <w:rPr/>
        <w:t>A despesa do imposto de renda e da contribuição social são apropriadas na demonstração do</w:t>
      </w:r>
      <w:r>
        <w:rPr>
          <w:spacing w:val="-52"/>
        </w:rPr>
        <w:t> </w:t>
      </w:r>
      <w:r>
        <w:rPr/>
        <w:t>resultado, exceto quando estiverem relacionadas com itens reconhecidos diretamente no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líquido.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contribuição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correntes</w:t>
      </w:r>
      <w:r>
        <w:rPr>
          <w:spacing w:val="1"/>
        </w:rPr>
        <w:t> </w:t>
      </w:r>
      <w:r>
        <w:rPr/>
        <w:t>e</w:t>
      </w:r>
      <w:r>
        <w:rPr>
          <w:spacing w:val="-52"/>
        </w:rPr>
        <w:t> </w:t>
      </w:r>
      <w:r>
        <w:rPr/>
        <w:t>diferidos, são calculados</w:t>
      </w:r>
      <w:r>
        <w:rPr>
          <w:spacing w:val="-2"/>
        </w:rPr>
        <w:t> </w:t>
      </w:r>
      <w:r>
        <w:rPr/>
        <w:t>com base</w:t>
      </w:r>
      <w:r>
        <w:rPr>
          <w:spacing w:val="-1"/>
        </w:rPr>
        <w:t> </w:t>
      </w:r>
      <w:r>
        <w:rPr/>
        <w:t>nas</w:t>
      </w:r>
      <w:r>
        <w:rPr>
          <w:spacing w:val="-1"/>
        </w:rPr>
        <w:t> </w:t>
      </w:r>
      <w:r>
        <w:rPr/>
        <w:t>leis</w:t>
      </w:r>
      <w:r>
        <w:rPr>
          <w:spacing w:val="-1"/>
        </w:rPr>
        <w:t> </w:t>
      </w:r>
      <w:r>
        <w:rPr/>
        <w:t>tributárias vigentes.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132" w:val="left" w:leader="none"/>
        </w:tabs>
        <w:spacing w:line="240" w:lineRule="auto" w:before="0" w:after="0"/>
        <w:ind w:left="1131" w:right="0" w:hanging="570"/>
        <w:jc w:val="left"/>
      </w:pPr>
      <w:r>
        <w:rPr/>
        <w:t>Receita</w:t>
      </w:r>
      <w:r>
        <w:rPr>
          <w:spacing w:val="-2"/>
        </w:rPr>
        <w:t> </w:t>
      </w:r>
      <w:r>
        <w:rPr/>
        <w:t>operacional</w:t>
      </w:r>
    </w:p>
    <w:p>
      <w:pPr>
        <w:pStyle w:val="BodyText"/>
        <w:rPr>
          <w:b/>
        </w:rPr>
      </w:pPr>
    </w:p>
    <w:p>
      <w:pPr>
        <w:pStyle w:val="BodyText"/>
        <w:ind w:left="989" w:right="337"/>
        <w:jc w:val="both"/>
      </w:pPr>
      <w:r>
        <w:rPr/>
        <w:t>A receita é mensurada quando seu valor pode ser mensurado de maneira confiável, sendo</w:t>
      </w:r>
      <w:r>
        <w:rPr>
          <w:spacing w:val="1"/>
        </w:rPr>
        <w:t> </w:t>
      </w:r>
      <w:r>
        <w:rPr>
          <w:spacing w:val="-1"/>
        </w:rPr>
        <w:t>provável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os</w:t>
      </w:r>
      <w:r>
        <w:rPr>
          <w:spacing w:val="-12"/>
        </w:rPr>
        <w:t> </w:t>
      </w:r>
      <w:r>
        <w:rPr>
          <w:spacing w:val="-1"/>
        </w:rPr>
        <w:t>benefícios</w:t>
      </w:r>
      <w:r>
        <w:rPr>
          <w:spacing w:val="-10"/>
        </w:rPr>
        <w:t> </w:t>
      </w:r>
      <w:r>
        <w:rPr>
          <w:spacing w:val="-1"/>
        </w:rPr>
        <w:t>econômicos</w:t>
      </w:r>
      <w:r>
        <w:rPr>
          <w:spacing w:val="-9"/>
        </w:rPr>
        <w:t> </w:t>
      </w:r>
      <w:r>
        <w:rPr/>
        <w:t>futuros</w:t>
      </w:r>
      <w:r>
        <w:rPr>
          <w:spacing w:val="-9"/>
        </w:rPr>
        <w:t> </w:t>
      </w:r>
      <w:r>
        <w:rPr/>
        <w:t>serão</w:t>
      </w:r>
      <w:r>
        <w:rPr>
          <w:spacing w:val="-7"/>
        </w:rPr>
        <w:t> </w:t>
      </w:r>
      <w:r>
        <w:rPr/>
        <w:t>transferidos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Companhia,</w:t>
      </w:r>
      <w:r>
        <w:rPr>
          <w:spacing w:val="-11"/>
        </w:rPr>
        <w:t> </w:t>
      </w:r>
      <w:r>
        <w:rPr/>
        <w:t>os</w:t>
      </w:r>
      <w:r>
        <w:rPr>
          <w:spacing w:val="-10"/>
        </w:rPr>
        <w:t> </w:t>
      </w:r>
      <w:r>
        <w:rPr/>
        <w:t>custos</w:t>
      </w:r>
      <w:r>
        <w:rPr>
          <w:spacing w:val="-52"/>
        </w:rPr>
        <w:t> </w:t>
      </w:r>
      <w:r>
        <w:rPr/>
        <w:t>incorridos na transação possam ser mensurados e os riscos e benefícios foram transferidos e</w:t>
      </w:r>
      <w:r>
        <w:rPr>
          <w:spacing w:val="1"/>
        </w:rPr>
        <w:t> </w:t>
      </w:r>
      <w:r>
        <w:rPr/>
        <w:t>assumidos pelo tomador do serviço. Uma receita não é reconhecida se há uma incerteza</w:t>
      </w:r>
      <w:r>
        <w:rPr>
          <w:spacing w:val="1"/>
        </w:rPr>
        <w:t> </w:t>
      </w:r>
      <w:r>
        <w:rPr/>
        <w:t>significativa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sua</w:t>
      </w:r>
      <w:r>
        <w:rPr>
          <w:spacing w:val="1"/>
        </w:rPr>
        <w:t> </w:t>
      </w:r>
      <w:r>
        <w:rPr/>
        <w:t>realização.</w:t>
      </w:r>
    </w:p>
    <w:p>
      <w:pPr>
        <w:spacing w:after="0"/>
        <w:jc w:val="both"/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numPr>
          <w:ilvl w:val="0"/>
          <w:numId w:val="5"/>
        </w:numPr>
        <w:tabs>
          <w:tab w:pos="1273" w:val="left" w:leader="none"/>
        </w:tabs>
        <w:spacing w:line="240" w:lineRule="auto" w:before="51" w:after="0"/>
        <w:ind w:left="1272" w:right="0" w:hanging="284"/>
        <w:jc w:val="left"/>
      </w:pPr>
      <w:r>
        <w:rPr/>
        <w:t>Tarifas</w:t>
      </w:r>
      <w:r>
        <w:rPr>
          <w:spacing w:val="-3"/>
        </w:rPr>
        <w:t> </w:t>
      </w:r>
      <w:r>
        <w:rPr/>
        <w:t>portuárias</w:t>
      </w:r>
    </w:p>
    <w:p>
      <w:pPr>
        <w:pStyle w:val="BodyText"/>
        <w:rPr>
          <w:b/>
        </w:rPr>
      </w:pPr>
    </w:p>
    <w:p>
      <w:pPr>
        <w:pStyle w:val="BodyText"/>
        <w:ind w:left="989" w:right="336"/>
        <w:jc w:val="both"/>
      </w:pPr>
      <w:r>
        <w:rPr/>
        <w:t>As receitas tarifárias são registradas com base na utilização de cais público, por atracação de</w:t>
      </w:r>
      <w:r>
        <w:rPr>
          <w:spacing w:val="1"/>
        </w:rPr>
        <w:t> </w:t>
      </w:r>
      <w:r>
        <w:rPr/>
        <w:t>navios de carga e passageiros, movimentação de cargas e passageiros, fundeio, utilização do</w:t>
      </w:r>
      <w:r>
        <w:rPr>
          <w:spacing w:val="1"/>
        </w:rPr>
        <w:t> </w:t>
      </w:r>
      <w:r>
        <w:rPr/>
        <w:t>canal de acesso aquaviário, utilização de estrutura terrestre, armazenagem e utilização de</w:t>
      </w:r>
      <w:r>
        <w:rPr>
          <w:spacing w:val="1"/>
        </w:rPr>
        <w:t> </w:t>
      </w:r>
      <w:r>
        <w:rPr/>
        <w:t>equipamentos. A receita é reconhecida quando existe evidência convincente de que os riscos</w:t>
      </w:r>
      <w:r>
        <w:rPr>
          <w:spacing w:val="1"/>
        </w:rPr>
        <w:t> </w:t>
      </w:r>
      <w:r>
        <w:rPr/>
        <w:t>e benefícios inerentes aos serviços foram transferidos para o usuário, sendo provável que os</w:t>
      </w:r>
      <w:r>
        <w:rPr>
          <w:spacing w:val="1"/>
        </w:rPr>
        <w:t> </w:t>
      </w:r>
      <w:r>
        <w:rPr/>
        <w:t>benefícios econômicos associados às transações fluirão para a Companhia e o valor da receita</w:t>
      </w:r>
      <w:r>
        <w:rPr>
          <w:spacing w:val="-52"/>
        </w:rPr>
        <w:t> </w:t>
      </w:r>
      <w:r>
        <w:rPr/>
        <w:t>puder ser</w:t>
      </w:r>
      <w:r>
        <w:rPr>
          <w:spacing w:val="-1"/>
        </w:rPr>
        <w:t> </w:t>
      </w:r>
      <w:r>
        <w:rPr/>
        <w:t>mensurado com</w:t>
      </w:r>
      <w:r>
        <w:rPr>
          <w:spacing w:val="1"/>
        </w:rPr>
        <w:t> </w:t>
      </w:r>
      <w:r>
        <w:rPr/>
        <w:t>confiabilidade.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5"/>
        </w:numPr>
        <w:tabs>
          <w:tab w:pos="1273" w:val="left" w:leader="none"/>
        </w:tabs>
        <w:spacing w:line="240" w:lineRule="auto" w:before="0" w:after="0"/>
        <w:ind w:left="1272" w:right="0" w:hanging="284"/>
        <w:jc w:val="left"/>
      </w:pPr>
      <w:r>
        <w:rPr/>
        <w:t>Receitas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arrendamento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89" w:right="337"/>
        <w:jc w:val="both"/>
      </w:pPr>
      <w:r>
        <w:rPr/>
        <w:t>As</w:t>
      </w:r>
      <w:r>
        <w:rPr>
          <w:spacing w:val="1"/>
        </w:rPr>
        <w:t> </w:t>
      </w:r>
      <w:r>
        <w:rPr/>
        <w:t>receitas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registradas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</w:t>
      </w:r>
      <w:r>
        <w:rPr>
          <w:spacing w:val="1"/>
        </w:rPr>
        <w:t> </w:t>
      </w:r>
      <w:r>
        <w:rPr/>
        <w:t>operacionais de áreas primárias dos portos e são calculadas por meio da movimentação de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passageiros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arrendamento,</w:t>
      </w:r>
      <w:r>
        <w:rPr>
          <w:spacing w:val="1"/>
        </w:rPr>
        <w:t> </w:t>
      </w:r>
      <w:r>
        <w:rPr/>
        <w:t>cobrado</w:t>
      </w:r>
      <w:r>
        <w:rPr>
          <w:spacing w:val="1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movimentação,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particularidade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contrato.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receita</w:t>
      </w:r>
      <w:r>
        <w:rPr>
          <w:spacing w:val="-3"/>
        </w:rPr>
        <w:t> </w:t>
      </w:r>
      <w:r>
        <w:rPr/>
        <w:t>é</w:t>
      </w:r>
      <w:r>
        <w:rPr>
          <w:spacing w:val="-6"/>
        </w:rPr>
        <w:t> </w:t>
      </w:r>
      <w:r>
        <w:rPr/>
        <w:t>reconhecida</w:t>
      </w:r>
      <w:r>
        <w:rPr>
          <w:spacing w:val="-3"/>
        </w:rPr>
        <w:t> </w:t>
      </w:r>
      <w:r>
        <w:rPr/>
        <w:t>quando</w:t>
      </w:r>
      <w:r>
        <w:rPr>
          <w:spacing w:val="-52"/>
        </w:rPr>
        <w:t> </w:t>
      </w:r>
      <w:r>
        <w:rPr/>
        <w:t>existe</w:t>
      </w:r>
      <w:r>
        <w:rPr>
          <w:spacing w:val="1"/>
        </w:rPr>
        <w:t> </w:t>
      </w:r>
      <w:r>
        <w:rPr/>
        <w:t>evidência</w:t>
      </w:r>
      <w:r>
        <w:rPr>
          <w:spacing w:val="1"/>
        </w:rPr>
        <w:t> </w:t>
      </w:r>
      <w:r>
        <w:rPr/>
        <w:t>convincente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remuneração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movimentação,</w:t>
      </w:r>
      <w:r>
        <w:rPr>
          <w:spacing w:val="1"/>
        </w:rPr>
        <w:t> </w:t>
      </w:r>
      <w:r>
        <w:rPr/>
        <w:t>atestada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fiscalização dos</w:t>
      </w:r>
      <w:r>
        <w:rPr>
          <w:spacing w:val="-2"/>
        </w:rPr>
        <w:t> </w:t>
      </w:r>
      <w:r>
        <w:rPr/>
        <w:t>contratos.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5"/>
        </w:numPr>
        <w:tabs>
          <w:tab w:pos="1273" w:val="left" w:leader="none"/>
        </w:tabs>
        <w:spacing w:line="240" w:lineRule="auto" w:before="0" w:after="0"/>
        <w:ind w:left="1272" w:right="0" w:hanging="284"/>
        <w:jc w:val="left"/>
      </w:pPr>
      <w:r>
        <w:rPr/>
        <w:t>Receita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juros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989" w:right="337"/>
        <w:jc w:val="both"/>
      </w:pPr>
      <w:r>
        <w:rPr/>
        <w:t>Para</w:t>
      </w:r>
      <w:r>
        <w:rPr>
          <w:spacing w:val="-6"/>
        </w:rPr>
        <w:t> </w:t>
      </w:r>
      <w:r>
        <w:rPr/>
        <w:t>todos</w:t>
      </w:r>
      <w:r>
        <w:rPr>
          <w:spacing w:val="-9"/>
        </w:rPr>
        <w:t> </w:t>
      </w:r>
      <w:r>
        <w:rPr/>
        <w:t>os</w:t>
      </w:r>
      <w:r>
        <w:rPr>
          <w:spacing w:val="-6"/>
        </w:rPr>
        <w:t> </w:t>
      </w:r>
      <w:r>
        <w:rPr/>
        <w:t>instrumentos</w:t>
      </w:r>
      <w:r>
        <w:rPr>
          <w:spacing w:val="-6"/>
        </w:rPr>
        <w:t> </w:t>
      </w:r>
      <w:r>
        <w:rPr/>
        <w:t>financeiros</w:t>
      </w:r>
      <w:r>
        <w:rPr>
          <w:spacing w:val="-9"/>
        </w:rPr>
        <w:t> </w:t>
      </w:r>
      <w:r>
        <w:rPr/>
        <w:t>avaliados</w:t>
      </w:r>
      <w:r>
        <w:rPr>
          <w:spacing w:val="-11"/>
        </w:rPr>
        <w:t> </w:t>
      </w:r>
      <w:r>
        <w:rPr/>
        <w:t>ao</w:t>
      </w:r>
      <w:r>
        <w:rPr>
          <w:spacing w:val="-4"/>
        </w:rPr>
        <w:t> </w:t>
      </w:r>
      <w:r>
        <w:rPr/>
        <w:t>custo</w:t>
      </w:r>
      <w:r>
        <w:rPr>
          <w:spacing w:val="-8"/>
        </w:rPr>
        <w:t> </w:t>
      </w:r>
      <w:r>
        <w:rPr/>
        <w:t>amortizado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ativos</w:t>
      </w:r>
      <w:r>
        <w:rPr>
          <w:spacing w:val="-5"/>
        </w:rPr>
        <w:t> </w:t>
      </w:r>
      <w:r>
        <w:rPr/>
        <w:t>financeiros</w:t>
      </w:r>
      <w:r>
        <w:rPr>
          <w:spacing w:val="-9"/>
        </w:rPr>
        <w:t> </w:t>
      </w:r>
      <w:r>
        <w:rPr/>
        <w:t>que</w:t>
      </w:r>
      <w:r>
        <w:rPr>
          <w:spacing w:val="-52"/>
        </w:rPr>
        <w:t> </w:t>
      </w:r>
      <w:r>
        <w:rPr/>
        <w:t>rendem juros, a receita financeira é contabilizada utilizando-se a taxa de juros efetiva, que</w:t>
      </w:r>
      <w:r>
        <w:rPr>
          <w:spacing w:val="1"/>
        </w:rPr>
        <w:t> </w:t>
      </w:r>
      <w:r>
        <w:rPr/>
        <w:t>desconta exatamente os pagamentos e/ou os recebimentos futuros estimados de caixa ao</w:t>
      </w:r>
      <w:r>
        <w:rPr>
          <w:spacing w:val="1"/>
        </w:rPr>
        <w:t> </w:t>
      </w:r>
      <w:r>
        <w:rPr/>
        <w:t>longo da vida estimada do instrumento financeiro ou em um período de tempo mais curto,</w:t>
      </w:r>
      <w:r>
        <w:rPr>
          <w:spacing w:val="1"/>
        </w:rPr>
        <w:t> </w:t>
      </w:r>
      <w:r>
        <w:rPr/>
        <w:t>quando aplicável, ao valor contábil líquido do ativo ou passivo financeiro. A receita de juros é</w:t>
      </w:r>
      <w:r>
        <w:rPr>
          <w:spacing w:val="1"/>
        </w:rPr>
        <w:t> </w:t>
      </w:r>
      <w:r>
        <w:rPr/>
        <w:t>incluída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rubrica</w:t>
      </w:r>
      <w:r>
        <w:rPr>
          <w:spacing w:val="1"/>
        </w:rPr>
        <w:t> </w:t>
      </w:r>
      <w:r>
        <w:rPr/>
        <w:t>receitas</w:t>
      </w:r>
      <w:r>
        <w:rPr>
          <w:spacing w:val="-1"/>
        </w:rPr>
        <w:t> </w:t>
      </w:r>
      <w:r>
        <w:rPr/>
        <w:t>financeiras,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demonstração</w:t>
      </w:r>
      <w:r>
        <w:rPr>
          <w:spacing w:val="-1"/>
        </w:rPr>
        <w:t> </w:t>
      </w:r>
      <w:r>
        <w:rPr/>
        <w:t>de resultado.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89" w:right="339"/>
        <w:jc w:val="both"/>
      </w:pPr>
      <w:r>
        <w:rPr/>
        <w:t>De</w:t>
      </w:r>
      <w:r>
        <w:rPr>
          <w:spacing w:val="-3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Pronunciamento</w:t>
      </w:r>
      <w:r>
        <w:rPr>
          <w:spacing w:val="-5"/>
        </w:rPr>
        <w:t> </w:t>
      </w:r>
      <w:r>
        <w:rPr/>
        <w:t>Técnico</w:t>
      </w:r>
      <w:r>
        <w:rPr>
          <w:spacing w:val="-5"/>
        </w:rPr>
        <w:t> </w:t>
      </w:r>
      <w:r>
        <w:rPr/>
        <w:t>CPC</w:t>
      </w:r>
      <w:r>
        <w:rPr>
          <w:spacing w:val="-4"/>
        </w:rPr>
        <w:t> </w:t>
      </w:r>
      <w:r>
        <w:rPr/>
        <w:t>47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Receita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cliente,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receita</w:t>
      </w:r>
      <w:r>
        <w:rPr>
          <w:spacing w:val="-52"/>
        </w:rPr>
        <w:t> </w:t>
      </w:r>
      <w:r>
        <w:rPr/>
        <w:t>é</w:t>
      </w:r>
      <w:r>
        <w:rPr>
          <w:spacing w:val="1"/>
        </w:rPr>
        <w:t> </w:t>
      </w:r>
      <w:r>
        <w:rPr/>
        <w:t>reconhecida</w:t>
      </w:r>
      <w:r>
        <w:rPr>
          <w:spacing w:val="1"/>
        </w:rPr>
        <w:t> </w:t>
      </w:r>
      <w:r>
        <w:rPr/>
        <w:t>à medida</w:t>
      </w:r>
      <w:r>
        <w:rPr>
          <w:spacing w:val="1"/>
        </w:rPr>
        <w:t> </w:t>
      </w:r>
      <w:r>
        <w:rPr/>
        <w:t>em que</w:t>
      </w:r>
      <w:r>
        <w:rPr>
          <w:spacing w:val="1"/>
        </w:rPr>
        <w:t> </w:t>
      </w:r>
      <w:r>
        <w:rPr/>
        <w:t>seja altamente provável que não ocorra uma</w:t>
      </w:r>
      <w:r>
        <w:rPr>
          <w:spacing w:val="1"/>
        </w:rPr>
        <w:t> </w:t>
      </w:r>
      <w:r>
        <w:rPr/>
        <w:t>reversão</w:t>
      </w:r>
      <w:r>
        <w:rPr>
          <w:spacing w:val="1"/>
        </w:rPr>
        <w:t> </w:t>
      </w:r>
      <w:r>
        <w:rPr/>
        <w:t>significativa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receita</w:t>
      </w:r>
      <w:r>
        <w:rPr>
          <w:spacing w:val="1"/>
        </w:rPr>
        <w:t> </w:t>
      </w:r>
      <w:r>
        <w:rPr/>
        <w:t>acumulada.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16" w:val="left" w:leader="none"/>
        </w:tabs>
        <w:spacing w:line="240" w:lineRule="auto" w:before="0" w:after="0"/>
        <w:ind w:left="315" w:right="0" w:hanging="179"/>
        <w:jc w:val="left"/>
      </w:pPr>
      <w:r>
        <w:rPr/>
        <w:t>–</w:t>
      </w:r>
      <w:r>
        <w:rPr>
          <w:spacing w:val="-1"/>
        </w:rPr>
        <w:t> </w:t>
      </w:r>
      <w:r>
        <w:rPr>
          <w:u w:val="single"/>
        </w:rPr>
        <w:t>Contas a</w:t>
      </w:r>
      <w:r>
        <w:rPr>
          <w:spacing w:val="-4"/>
          <w:u w:val="single"/>
        </w:rPr>
        <w:t> </w:t>
      </w:r>
      <w:r>
        <w:rPr>
          <w:u w:val="single"/>
        </w:rPr>
        <w:t>receber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clientes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1"/>
        <w:ind w:left="137" w:right="153"/>
      </w:pPr>
      <w:r>
        <w:rPr/>
        <w:t>As</w:t>
      </w:r>
      <w:r>
        <w:rPr>
          <w:spacing w:val="8"/>
        </w:rPr>
        <w:t> </w:t>
      </w:r>
      <w:r>
        <w:rPr/>
        <w:t>contas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receber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vencer</w:t>
      </w:r>
      <w:r>
        <w:rPr>
          <w:spacing w:val="9"/>
        </w:rPr>
        <w:t> </w:t>
      </w:r>
      <w:r>
        <w:rPr/>
        <w:t>são</w:t>
      </w:r>
      <w:r>
        <w:rPr>
          <w:spacing w:val="7"/>
        </w:rPr>
        <w:t> </w:t>
      </w:r>
      <w:r>
        <w:rPr/>
        <w:t>realizáveis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prazo</w:t>
      </w:r>
      <w:r>
        <w:rPr>
          <w:spacing w:val="9"/>
        </w:rPr>
        <w:t> </w:t>
      </w:r>
      <w:r>
        <w:rPr/>
        <w:t>médio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30</w:t>
      </w:r>
      <w:r>
        <w:rPr>
          <w:spacing w:val="9"/>
        </w:rPr>
        <w:t> </w:t>
      </w:r>
      <w:r>
        <w:rPr/>
        <w:t>dias,</w:t>
      </w:r>
      <w:r>
        <w:rPr>
          <w:spacing w:val="9"/>
        </w:rPr>
        <w:t> </w:t>
      </w:r>
      <w:r>
        <w:rPr/>
        <w:t>não</w:t>
      </w:r>
      <w:r>
        <w:rPr>
          <w:spacing w:val="9"/>
        </w:rPr>
        <w:t> </w:t>
      </w:r>
      <w:r>
        <w:rPr/>
        <w:t>sendo</w:t>
      </w:r>
      <w:r>
        <w:rPr>
          <w:spacing w:val="7"/>
        </w:rPr>
        <w:t> </w:t>
      </w:r>
      <w:r>
        <w:rPr/>
        <w:t>relevante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ajuste</w:t>
      </w:r>
      <w:r>
        <w:rPr>
          <w:spacing w:val="-52"/>
        </w:rPr>
        <w:t> </w:t>
      </w:r>
      <w:r>
        <w:rPr/>
        <w:t>ao valor</w:t>
      </w:r>
      <w:r>
        <w:rPr>
          <w:spacing w:val="-1"/>
        </w:rPr>
        <w:t> </w:t>
      </w:r>
      <w:r>
        <w:rPr/>
        <w:t>presente.</w:t>
      </w:r>
      <w:r>
        <w:rPr>
          <w:spacing w:val="-1"/>
        </w:rPr>
        <w:t> </w:t>
      </w:r>
      <w:r>
        <w:rPr/>
        <w:t>Os valores</w:t>
      </w:r>
      <w:r>
        <w:rPr>
          <w:spacing w:val="-1"/>
        </w:rPr>
        <w:t> </w:t>
      </w:r>
      <w:r>
        <w:rPr/>
        <w:t>registrados são:</w:t>
      </w:r>
    </w:p>
    <w:p>
      <w:pPr>
        <w:pStyle w:val="BodyText"/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356"/>
        <w:gridCol w:w="1354"/>
        <w:gridCol w:w="1356"/>
        <w:gridCol w:w="1354"/>
        <w:gridCol w:w="1356"/>
        <w:gridCol w:w="1356"/>
      </w:tblGrid>
      <w:tr>
        <w:trPr>
          <w:trHeight w:val="292" w:hRule="atLeast"/>
        </w:trPr>
        <w:tc>
          <w:tcPr>
            <w:tcW w:w="184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66" w:type="dxa"/>
            <w:gridSpan w:val="3"/>
          </w:tcPr>
          <w:p>
            <w:pPr>
              <w:pStyle w:val="TableParagraph"/>
              <w:ind w:left="1422" w:right="1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4066" w:type="dxa"/>
            <w:gridSpan w:val="3"/>
          </w:tcPr>
          <w:p>
            <w:pPr>
              <w:pStyle w:val="TableParagraph"/>
              <w:ind w:left="1422" w:right="1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184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ind w:left="3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Bruto</w:t>
            </w:r>
          </w:p>
        </w:tc>
        <w:tc>
          <w:tcPr>
            <w:tcW w:w="1354" w:type="dxa"/>
          </w:tcPr>
          <w:p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(PECLD)</w:t>
            </w:r>
          </w:p>
        </w:tc>
        <w:tc>
          <w:tcPr>
            <w:tcW w:w="1356" w:type="dxa"/>
          </w:tcPr>
          <w:p>
            <w:pPr>
              <w:pStyle w:val="TableParagraph"/>
              <w:ind w:left="3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Líquido</w:t>
            </w:r>
          </w:p>
        </w:tc>
        <w:tc>
          <w:tcPr>
            <w:tcW w:w="1354" w:type="dxa"/>
          </w:tcPr>
          <w:p>
            <w:pPr>
              <w:pStyle w:val="TableParagraph"/>
              <w:ind w:left="3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Bruto</w:t>
            </w:r>
          </w:p>
        </w:tc>
        <w:tc>
          <w:tcPr>
            <w:tcW w:w="1356" w:type="dxa"/>
          </w:tcPr>
          <w:p>
            <w:pPr>
              <w:pStyle w:val="TableParagraph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(PECLD)</w:t>
            </w:r>
          </w:p>
        </w:tc>
        <w:tc>
          <w:tcPr>
            <w:tcW w:w="1356" w:type="dxa"/>
          </w:tcPr>
          <w:p>
            <w:pPr>
              <w:pStyle w:val="TableParagraph"/>
              <w:ind w:left="3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Líquido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Rio</w:t>
            </w:r>
          </w:p>
        </w:tc>
        <w:tc>
          <w:tcPr>
            <w:tcW w:w="13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195.543</w:t>
            </w:r>
          </w:p>
        </w:tc>
        <w:tc>
          <w:tcPr>
            <w:tcW w:w="135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(182.590)</w:t>
            </w:r>
          </w:p>
        </w:tc>
        <w:tc>
          <w:tcPr>
            <w:tcW w:w="1356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12.953</w:t>
            </w:r>
          </w:p>
        </w:tc>
        <w:tc>
          <w:tcPr>
            <w:tcW w:w="135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194.220</w:t>
            </w:r>
          </w:p>
        </w:tc>
        <w:tc>
          <w:tcPr>
            <w:tcW w:w="135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(179.550)</w:t>
            </w:r>
          </w:p>
        </w:tc>
        <w:tc>
          <w:tcPr>
            <w:tcW w:w="135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14.670</w:t>
            </w:r>
          </w:p>
        </w:tc>
      </w:tr>
      <w:tr>
        <w:trPr>
          <w:trHeight w:val="294" w:hRule="atLeast"/>
        </w:trPr>
        <w:tc>
          <w:tcPr>
            <w:tcW w:w="1843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Itaguaí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z w:val="24"/>
              </w:rPr>
              <w:t>3.150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(193)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1"/>
              <w:rPr>
                <w:sz w:val="24"/>
              </w:rPr>
            </w:pPr>
            <w:r>
              <w:rPr>
                <w:sz w:val="24"/>
              </w:rPr>
              <w:t>2.957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1.716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(213)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1.503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Niterói</w:t>
            </w:r>
          </w:p>
        </w:tc>
        <w:tc>
          <w:tcPr>
            <w:tcW w:w="1356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4.522</w:t>
            </w:r>
          </w:p>
        </w:tc>
        <w:tc>
          <w:tcPr>
            <w:tcW w:w="135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(3.928)</w:t>
            </w:r>
          </w:p>
        </w:tc>
        <w:tc>
          <w:tcPr>
            <w:tcW w:w="1356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135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  <w:tc>
          <w:tcPr>
            <w:tcW w:w="135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(3.395)</w:t>
            </w:r>
          </w:p>
        </w:tc>
        <w:tc>
          <w:tcPr>
            <w:tcW w:w="135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1.105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Angra</w:t>
            </w:r>
          </w:p>
        </w:tc>
        <w:tc>
          <w:tcPr>
            <w:tcW w:w="13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135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(606)</w:t>
            </w:r>
          </w:p>
        </w:tc>
        <w:tc>
          <w:tcPr>
            <w:tcW w:w="13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5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35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135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294" w:hRule="atLeast"/>
        </w:trPr>
        <w:tc>
          <w:tcPr>
            <w:tcW w:w="1843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356" w:type="dxa"/>
          </w:tcPr>
          <w:p>
            <w:pPr>
              <w:pStyle w:val="TableParagraph"/>
              <w:spacing w:line="275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203.837</w:t>
            </w:r>
          </w:p>
        </w:tc>
        <w:tc>
          <w:tcPr>
            <w:tcW w:w="1354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(187.317)</w:t>
            </w:r>
          </w:p>
        </w:tc>
        <w:tc>
          <w:tcPr>
            <w:tcW w:w="1356" w:type="dxa"/>
          </w:tcPr>
          <w:p>
            <w:pPr>
              <w:pStyle w:val="TableParagraph"/>
              <w:spacing w:line="275" w:lineRule="exact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16.520</w:t>
            </w:r>
          </w:p>
        </w:tc>
        <w:tc>
          <w:tcPr>
            <w:tcW w:w="1354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200.967</w:t>
            </w:r>
          </w:p>
        </w:tc>
        <w:tc>
          <w:tcPr>
            <w:tcW w:w="1356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(183.189)</w:t>
            </w:r>
          </w:p>
        </w:tc>
        <w:tc>
          <w:tcPr>
            <w:tcW w:w="1356" w:type="dxa"/>
          </w:tcPr>
          <w:p>
            <w:pPr>
              <w:pStyle w:val="TableParagraph"/>
              <w:spacing w:line="275" w:lineRule="exact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17.778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16" w:val="left" w:leader="none"/>
        </w:tabs>
        <w:spacing w:line="240" w:lineRule="auto" w:before="52" w:after="0"/>
        <w:ind w:left="315" w:right="0" w:hanging="179"/>
        <w:jc w:val="left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Créditos</w:t>
      </w:r>
      <w:r>
        <w:rPr>
          <w:spacing w:val="-4"/>
          <w:u w:val="single"/>
        </w:rPr>
        <w:t> </w:t>
      </w:r>
      <w:r>
        <w:rPr>
          <w:u w:val="single"/>
        </w:rPr>
        <w:t>fiscais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37"/>
        <w:jc w:val="both"/>
      </w:pPr>
      <w:r>
        <w:rPr/>
        <w:t>O</w:t>
      </w:r>
      <w:r>
        <w:rPr>
          <w:spacing w:val="-3"/>
        </w:rPr>
        <w:t> </w:t>
      </w:r>
      <w:r>
        <w:rPr/>
        <w:t>detalhamento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créditos</w:t>
      </w:r>
      <w:r>
        <w:rPr>
          <w:spacing w:val="-4"/>
        </w:rPr>
        <w:t> </w:t>
      </w:r>
      <w:r>
        <w:rPr/>
        <w:t>tributários</w:t>
      </w:r>
      <w:r>
        <w:rPr>
          <w:spacing w:val="-4"/>
        </w:rPr>
        <w:t> </w:t>
      </w:r>
      <w:r>
        <w:rPr/>
        <w:t>está</w:t>
      </w:r>
      <w:r>
        <w:rPr>
          <w:spacing w:val="-3"/>
        </w:rPr>
        <w:t> </w:t>
      </w:r>
      <w:r>
        <w:rPr/>
        <w:t>composto</w:t>
      </w:r>
      <w:r>
        <w:rPr>
          <w:spacing w:val="-3"/>
        </w:rPr>
        <w:t> </w:t>
      </w:r>
      <w:r>
        <w:rPr/>
        <w:t>abaixo:</w:t>
      </w:r>
    </w:p>
    <w:p>
      <w:pPr>
        <w:pStyle w:val="BodyText"/>
      </w:pPr>
    </w:p>
    <w:tbl>
      <w:tblPr>
        <w:tblW w:w="0" w:type="auto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552"/>
        <w:gridCol w:w="1552"/>
        <w:gridCol w:w="1554"/>
        <w:gridCol w:w="1552"/>
      </w:tblGrid>
      <w:tr>
        <w:trPr>
          <w:trHeight w:val="294" w:hRule="atLeast"/>
        </w:trPr>
        <w:tc>
          <w:tcPr>
            <w:tcW w:w="368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spacing w:line="273" w:lineRule="exact" w:before="1"/>
              <w:ind w:left="1027" w:right="1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106" w:type="dxa"/>
            <w:gridSpan w:val="2"/>
          </w:tcPr>
          <w:p>
            <w:pPr>
              <w:pStyle w:val="TableParagraph"/>
              <w:spacing w:line="273" w:lineRule="exact" w:before="1"/>
              <w:ind w:left="8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36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552" w:type="dxa"/>
          </w:tcPr>
          <w:p>
            <w:pPr>
              <w:pStyle w:val="TableParagraph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554" w:type="dxa"/>
          </w:tcPr>
          <w:p>
            <w:pPr>
              <w:pStyle w:val="TableParagraph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552" w:type="dxa"/>
          </w:tcPr>
          <w:p>
            <w:pPr>
              <w:pStyle w:val="TableParagraph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Renda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1.204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3.140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49.796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42.019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1552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14.972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13.304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PIS/PASEP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554" w:type="dxa"/>
          </w:tcPr>
          <w:p>
            <w:pPr>
              <w:pStyle w:val="TableParagraph"/>
              <w:spacing w:line="273" w:lineRule="exact" w:before="1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Cofins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1.153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1.153</w:t>
            </w:r>
          </w:p>
        </w:tc>
        <w:tc>
          <w:tcPr>
            <w:tcW w:w="1554" w:type="dxa"/>
          </w:tcPr>
          <w:p>
            <w:pPr>
              <w:pStyle w:val="TableParagraph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2.745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4.988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64.768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55.323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37" w:right="339"/>
        <w:jc w:val="both"/>
      </w:pP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ativo</w:t>
      </w:r>
      <w:r>
        <w:rPr>
          <w:spacing w:val="1"/>
        </w:rPr>
        <w:t> </w:t>
      </w:r>
      <w:r>
        <w:rPr/>
        <w:t>circulante</w:t>
      </w:r>
      <w:r>
        <w:rPr>
          <w:spacing w:val="1"/>
        </w:rPr>
        <w:t> </w:t>
      </w:r>
      <w:r>
        <w:rPr/>
        <w:t>referem-se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Renda,</w:t>
      </w:r>
      <w:r>
        <w:rPr>
          <w:spacing w:val="1"/>
        </w:rPr>
        <w:t> </w:t>
      </w:r>
      <w:r>
        <w:rPr/>
        <w:t>Contribuição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PIS/PASEP e Cofins, bem como do Imposto de Renda sobre rendimentos de aplicações financeiras. Os</w:t>
      </w:r>
      <w:r>
        <w:rPr>
          <w:spacing w:val="1"/>
        </w:rPr>
        <w:t> </w:t>
      </w:r>
      <w:r>
        <w:rPr/>
        <w:t>montantes registrados no ativo não circulante são relativos ao saldo negativo de Imposto de Renda e</w:t>
      </w:r>
      <w:r>
        <w:rPr>
          <w:spacing w:val="1"/>
        </w:rPr>
        <w:t> </w:t>
      </w:r>
      <w:r>
        <w:rPr/>
        <w:t>de Contribuição Social, referente aos exercícios de 2021 e 2022, os quais vem sendo atualizados pela</w:t>
      </w:r>
      <w:r>
        <w:rPr>
          <w:spacing w:val="1"/>
        </w:rPr>
        <w:t> </w:t>
      </w:r>
      <w:r>
        <w:rPr/>
        <w:t>taxa Selic.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16" w:val="left" w:leader="none"/>
        </w:tabs>
        <w:spacing w:line="240" w:lineRule="auto" w:before="0" w:after="0"/>
        <w:ind w:left="315" w:right="0" w:hanging="179"/>
        <w:jc w:val="both"/>
      </w:pPr>
      <w:r>
        <w:rPr/>
        <w:t>–</w:t>
      </w:r>
      <w:r>
        <w:rPr>
          <w:spacing w:val="-1"/>
        </w:rPr>
        <w:t> </w:t>
      </w:r>
      <w:r>
        <w:rPr>
          <w:u w:val="single"/>
        </w:rPr>
        <w:t>Valores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3"/>
          <w:u w:val="single"/>
        </w:rPr>
        <w:t> </w:t>
      </w:r>
      <w:r>
        <w:rPr>
          <w:u w:val="single"/>
        </w:rPr>
        <w:t>receber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37" w:right="339"/>
        <w:jc w:val="both"/>
      </w:pPr>
      <w:r>
        <w:rPr/>
        <w:t>Os</w:t>
      </w:r>
      <w:r>
        <w:rPr>
          <w:spacing w:val="-6"/>
        </w:rPr>
        <w:t> </w:t>
      </w:r>
      <w:r>
        <w:rPr/>
        <w:t>grupos</w:t>
      </w:r>
      <w:r>
        <w:rPr>
          <w:spacing w:val="-6"/>
        </w:rPr>
        <w:t> </w:t>
      </w:r>
      <w:r>
        <w:rPr/>
        <w:t>valores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receber,</w:t>
      </w:r>
      <w:r>
        <w:rPr>
          <w:spacing w:val="-8"/>
        </w:rPr>
        <w:t> </w:t>
      </w:r>
      <w:r>
        <w:rPr/>
        <w:t>do</w:t>
      </w:r>
      <w:r>
        <w:rPr>
          <w:spacing w:val="-5"/>
        </w:rPr>
        <w:t> </w:t>
      </w:r>
      <w:r>
        <w:rPr/>
        <w:t>ativo</w:t>
      </w:r>
      <w:r>
        <w:rPr>
          <w:spacing w:val="-5"/>
        </w:rPr>
        <w:t> </w:t>
      </w:r>
      <w:r>
        <w:rPr/>
        <w:t>circulante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do</w:t>
      </w:r>
      <w:r>
        <w:rPr>
          <w:spacing w:val="-4"/>
        </w:rPr>
        <w:t> </w:t>
      </w:r>
      <w:r>
        <w:rPr/>
        <w:t>ativo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circulante,</w:t>
      </w:r>
      <w:r>
        <w:rPr>
          <w:spacing w:val="-11"/>
        </w:rPr>
        <w:t> </w:t>
      </w:r>
      <w:r>
        <w:rPr/>
        <w:t>estão</w:t>
      </w:r>
      <w:r>
        <w:rPr>
          <w:spacing w:val="-5"/>
        </w:rPr>
        <w:t> </w:t>
      </w:r>
      <w:r>
        <w:rPr/>
        <w:t>compostos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seguinte</w:t>
      </w:r>
      <w:r>
        <w:rPr>
          <w:spacing w:val="-52"/>
        </w:rPr>
        <w:t> </w:t>
      </w:r>
      <w:r>
        <w:rPr/>
        <w:t>maneira:</w:t>
      </w:r>
    </w:p>
    <w:p>
      <w:pPr>
        <w:pStyle w:val="BodyText"/>
      </w:pPr>
    </w:p>
    <w:tbl>
      <w:tblPr>
        <w:tblW w:w="0" w:type="auto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552"/>
        <w:gridCol w:w="1552"/>
        <w:gridCol w:w="1554"/>
        <w:gridCol w:w="1552"/>
      </w:tblGrid>
      <w:tr>
        <w:trPr>
          <w:trHeight w:val="292" w:hRule="atLeast"/>
        </w:trPr>
        <w:tc>
          <w:tcPr>
            <w:tcW w:w="368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ind w:left="1027" w:right="1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106" w:type="dxa"/>
            <w:gridSpan w:val="2"/>
          </w:tcPr>
          <w:p>
            <w:pPr>
              <w:pStyle w:val="TableParagraph"/>
              <w:ind w:left="8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36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554" w:type="dxa"/>
          </w:tcPr>
          <w:p>
            <w:pPr>
              <w:pStyle w:val="TableParagraph"/>
              <w:spacing w:line="273" w:lineRule="exact" w:before="1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Município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552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7.516</w:t>
            </w:r>
          </w:p>
        </w:tc>
        <w:tc>
          <w:tcPr>
            <w:tcW w:w="155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50.331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Acordos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créditos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receber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5.293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13.085</w:t>
            </w:r>
          </w:p>
        </w:tc>
        <w:tc>
          <w:tcPr>
            <w:tcW w:w="1554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3.791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6.602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Servidores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cedidos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órgãos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1.529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1.685</w:t>
            </w:r>
          </w:p>
        </w:tc>
        <w:tc>
          <w:tcPr>
            <w:tcW w:w="155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receber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z w:val="24"/>
              </w:rPr>
              <w:t>3.989</w:t>
            </w:r>
          </w:p>
        </w:tc>
        <w:tc>
          <w:tcPr>
            <w:tcW w:w="1554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7.254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26.275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3.791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56.933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37" w:right="337"/>
        <w:jc w:val="both"/>
      </w:pPr>
      <w:r>
        <w:rPr>
          <w:b/>
        </w:rPr>
        <w:t>Município</w:t>
      </w:r>
      <w:r>
        <w:rPr>
          <w:b/>
          <w:spacing w:val="1"/>
        </w:rPr>
        <w:t> </w:t>
      </w:r>
      <w:r>
        <w:rPr>
          <w:b/>
        </w:rPr>
        <w:t>do</w:t>
      </w:r>
      <w:r>
        <w:rPr>
          <w:b/>
          <w:spacing w:val="1"/>
        </w:rPr>
        <w:t> </w:t>
      </w:r>
      <w:r>
        <w:rPr>
          <w:b/>
        </w:rPr>
        <w:t>Rio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Janeiro:</w:t>
      </w:r>
      <w:r>
        <w:rPr>
          <w:b/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receber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indenização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desapropriação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imóveis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Companhia,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Decreto</w:t>
      </w:r>
      <w:r>
        <w:rPr>
          <w:spacing w:val="-52"/>
        </w:rPr>
        <w:t> </w:t>
      </w:r>
      <w:r>
        <w:rPr/>
        <w:t>Presidencial não numerado, de 10 de setembro de 2013, o qual autorizou o Município a declarar de</w:t>
      </w:r>
      <w:r>
        <w:rPr>
          <w:spacing w:val="1"/>
        </w:rPr>
        <w:t> </w:t>
      </w:r>
      <w:r>
        <w:rPr/>
        <w:t>utilidade pública o domínio público dos imóveis pertencentes à Companhia, destinados à implantação</w:t>
      </w:r>
      <w:r>
        <w:rPr>
          <w:spacing w:val="1"/>
        </w:rPr>
        <w:t> </w:t>
      </w:r>
      <w:r>
        <w:rPr/>
        <w:t>da urbanização da área portuária. Os valores foram reclassificados para a conta Títulos em Cobrança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  <w:spacing w:before="1"/>
      </w:pPr>
    </w:p>
    <w:p>
      <w:pPr>
        <w:pStyle w:val="BodyText"/>
        <w:ind w:left="137" w:right="341"/>
        <w:jc w:val="both"/>
      </w:pPr>
      <w:r>
        <w:rPr>
          <w:b/>
        </w:rPr>
        <w:t>Acordos</w:t>
      </w:r>
      <w:r>
        <w:rPr>
          <w:b/>
          <w:spacing w:val="-7"/>
        </w:rPr>
        <w:t> </w:t>
      </w:r>
      <w:r>
        <w:rPr>
          <w:b/>
        </w:rPr>
        <w:t>–</w:t>
      </w:r>
      <w:r>
        <w:rPr>
          <w:b/>
          <w:spacing w:val="-6"/>
        </w:rPr>
        <w:t> </w:t>
      </w:r>
      <w:r>
        <w:rPr>
          <w:b/>
        </w:rPr>
        <w:t>créditos</w:t>
      </w:r>
      <w:r>
        <w:rPr>
          <w:b/>
          <w:spacing w:val="-6"/>
        </w:rPr>
        <w:t> </w:t>
      </w:r>
      <w:r>
        <w:rPr>
          <w:b/>
        </w:rPr>
        <w:t>a</w:t>
      </w:r>
      <w:r>
        <w:rPr>
          <w:b/>
          <w:spacing w:val="-7"/>
        </w:rPr>
        <w:t> </w:t>
      </w:r>
      <w:r>
        <w:rPr>
          <w:b/>
        </w:rPr>
        <w:t>receber:</w:t>
      </w:r>
      <w:r>
        <w:rPr>
          <w:b/>
          <w:spacing w:val="-5"/>
        </w:rPr>
        <w:t> </w:t>
      </w:r>
      <w:r>
        <w:rPr/>
        <w:t>compreende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saldo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acordos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confissão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dívidas</w:t>
      </w:r>
      <w:r>
        <w:rPr>
          <w:spacing w:val="-6"/>
        </w:rPr>
        <w:t> </w:t>
      </w:r>
      <w:r>
        <w:rPr/>
        <w:t>firmados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os</w:t>
      </w:r>
      <w:r>
        <w:rPr>
          <w:spacing w:val="-52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clientes:</w:t>
      </w:r>
      <w:r>
        <w:rPr>
          <w:spacing w:val="1"/>
        </w:rPr>
        <w:t> </w:t>
      </w:r>
      <w:r>
        <w:rPr/>
        <w:t>Triunfo</w:t>
      </w:r>
      <w:r>
        <w:rPr>
          <w:spacing w:val="1"/>
        </w:rPr>
        <w:t> </w:t>
      </w:r>
      <w:r>
        <w:rPr/>
        <w:t>Logística,</w:t>
      </w:r>
      <w:r>
        <w:rPr>
          <w:spacing w:val="1"/>
        </w:rPr>
        <w:t> </w:t>
      </w:r>
      <w:r>
        <w:rPr/>
        <w:t>Pennant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Marítimos,</w:t>
      </w:r>
      <w:r>
        <w:rPr>
          <w:spacing w:val="1"/>
        </w:rPr>
        <w:t> </w:t>
      </w:r>
      <w:r>
        <w:rPr/>
        <w:t>Prestomar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Marítimos,</w:t>
      </w:r>
      <w:r>
        <w:rPr>
          <w:spacing w:val="1"/>
        </w:rPr>
        <w:t> </w:t>
      </w:r>
      <w:r>
        <w:rPr/>
        <w:t>Astromarítima Navegação e RLOG Logística e Agenciamento Marítimo. O grupo também registra o</w:t>
      </w:r>
      <w:r>
        <w:rPr>
          <w:spacing w:val="1"/>
        </w:rPr>
        <w:t> </w:t>
      </w:r>
      <w:r>
        <w:rPr/>
        <w:t>Termo de Reconhecimento de Dívida, firmado com a empresa N2O Tecnologia da Informação, pela</w:t>
      </w:r>
      <w:r>
        <w:rPr>
          <w:spacing w:val="1"/>
        </w:rPr>
        <w:t> </w:t>
      </w:r>
      <w:r>
        <w:rPr/>
        <w:t>devolução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valores</w:t>
      </w:r>
      <w:r>
        <w:rPr>
          <w:spacing w:val="-2"/>
        </w:rPr>
        <w:t> </w:t>
      </w:r>
      <w:r>
        <w:rPr/>
        <w:t>pagos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maior.</w:t>
      </w:r>
    </w:p>
    <w:p>
      <w:pPr>
        <w:spacing w:after="0"/>
        <w:jc w:val="both"/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52"/>
        <w:ind w:left="137" w:right="339" w:hanging="1"/>
        <w:jc w:val="both"/>
        <w:rPr>
          <w:sz w:val="24"/>
        </w:rPr>
      </w:pPr>
      <w:r>
        <w:rPr>
          <w:b/>
          <w:sz w:val="24"/>
        </w:rPr>
        <w:t>Servidores cedidos a outros órgãos: </w:t>
      </w:r>
      <w:r>
        <w:rPr>
          <w:sz w:val="24"/>
        </w:rPr>
        <w:t>compreende o saldo a receber referente às cessões onerosas de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quadro</w:t>
      </w:r>
      <w:r>
        <w:rPr>
          <w:spacing w:val="-3"/>
          <w:sz w:val="24"/>
        </w:rPr>
        <w:t> </w:t>
      </w:r>
      <w:r>
        <w:rPr>
          <w:sz w:val="24"/>
        </w:rPr>
        <w:t>da Companhia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diversos</w:t>
      </w:r>
      <w:r>
        <w:rPr>
          <w:spacing w:val="-2"/>
          <w:sz w:val="24"/>
        </w:rPr>
        <w:t> </w:t>
      </w:r>
      <w:r>
        <w:rPr>
          <w:sz w:val="24"/>
        </w:rPr>
        <w:t>órgãos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entidades</w:t>
      </w:r>
      <w:r>
        <w:rPr>
          <w:spacing w:val="-3"/>
          <w:sz w:val="24"/>
        </w:rPr>
        <w:t> </w:t>
      </w:r>
      <w:r>
        <w:rPr>
          <w:sz w:val="24"/>
        </w:rPr>
        <w:t>públicos.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16" w:val="left" w:leader="none"/>
        </w:tabs>
        <w:spacing w:line="240" w:lineRule="auto" w:before="0" w:after="0"/>
        <w:ind w:left="315" w:right="0" w:hanging="179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Outros</w:t>
      </w:r>
      <w:r>
        <w:rPr>
          <w:spacing w:val="-1"/>
          <w:u w:val="single"/>
        </w:rPr>
        <w:t> </w:t>
      </w:r>
      <w:r>
        <w:rPr>
          <w:u w:val="single"/>
        </w:rPr>
        <w:t>ativos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552"/>
        <w:gridCol w:w="1552"/>
        <w:gridCol w:w="1554"/>
        <w:gridCol w:w="1552"/>
      </w:tblGrid>
      <w:tr>
        <w:trPr>
          <w:trHeight w:val="292" w:hRule="atLeast"/>
        </w:trPr>
        <w:tc>
          <w:tcPr>
            <w:tcW w:w="368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ind w:left="1027" w:right="1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106" w:type="dxa"/>
            <w:gridSpan w:val="2"/>
          </w:tcPr>
          <w:p>
            <w:pPr>
              <w:pStyle w:val="TableParagraph"/>
              <w:ind w:left="8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36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552" w:type="dxa"/>
          </w:tcPr>
          <w:p>
            <w:pPr>
              <w:pStyle w:val="TableParagraph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554" w:type="dxa"/>
          </w:tcPr>
          <w:p>
            <w:pPr>
              <w:pStyle w:val="TableParagraph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552" w:type="dxa"/>
          </w:tcPr>
          <w:p>
            <w:pPr>
              <w:pStyle w:val="TableParagraph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Despesas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antecipadas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5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Adiantamentos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3.938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Crédito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 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Museu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Amanhã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4" w:type="dxa"/>
          </w:tcPr>
          <w:p>
            <w:pPr>
              <w:pStyle w:val="TableParagraph"/>
              <w:spacing w:line="273" w:lineRule="exact" w:before="1"/>
              <w:ind w:right="52"/>
              <w:rPr>
                <w:sz w:val="24"/>
              </w:rPr>
            </w:pPr>
            <w:r>
              <w:rPr>
                <w:sz w:val="24"/>
              </w:rPr>
              <w:t>17.780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2"/>
              <w:rPr>
                <w:sz w:val="24"/>
              </w:rPr>
            </w:pPr>
            <w:r>
              <w:rPr>
                <w:sz w:val="24"/>
              </w:rPr>
              <w:t>17.780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Títulos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cobrança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judicial</w:t>
            </w:r>
          </w:p>
        </w:tc>
        <w:tc>
          <w:tcPr>
            <w:tcW w:w="1552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68.381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9.326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valores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(PECLD)</w:t>
            </w:r>
          </w:p>
        </w:tc>
        <w:tc>
          <w:tcPr>
            <w:tcW w:w="1552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4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(27.106)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(27.106)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4.549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1554" w:type="dxa"/>
          </w:tcPr>
          <w:p>
            <w:pPr>
              <w:pStyle w:val="TableParagraph"/>
              <w:spacing w:line="273" w:lineRule="exact" w:before="1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59.477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421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37" w:right="0" w:firstLine="0"/>
        <w:jc w:val="both"/>
        <w:rPr>
          <w:b/>
          <w:sz w:val="24"/>
        </w:rPr>
      </w:pPr>
      <w:r>
        <w:rPr>
          <w:spacing w:val="-1"/>
          <w:sz w:val="24"/>
        </w:rPr>
        <w:t>Compõem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1"/>
          <w:sz w:val="24"/>
        </w:rPr>
        <w:t> </w:t>
      </w:r>
      <w:r>
        <w:rPr>
          <w:b/>
          <w:spacing w:val="-1"/>
          <w:sz w:val="24"/>
        </w:rPr>
        <w:t>Despesas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Antecipadas</w:t>
      </w:r>
      <w:r>
        <w:rPr>
          <w:b/>
          <w:spacing w:val="-14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seguros,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vale</w:t>
      </w:r>
      <w:r>
        <w:rPr>
          <w:spacing w:val="-10"/>
          <w:sz w:val="24"/>
        </w:rPr>
        <w:t> </w:t>
      </w:r>
      <w:r>
        <w:rPr>
          <w:sz w:val="24"/>
        </w:rPr>
        <w:t>transporte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IPTU.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grupo</w:t>
      </w:r>
      <w:r>
        <w:rPr>
          <w:spacing w:val="-13"/>
          <w:sz w:val="24"/>
        </w:rPr>
        <w:t> </w:t>
      </w:r>
      <w:r>
        <w:rPr>
          <w:sz w:val="24"/>
        </w:rPr>
        <w:t>dos</w:t>
      </w:r>
      <w:r>
        <w:rPr>
          <w:spacing w:val="-11"/>
          <w:sz w:val="24"/>
        </w:rPr>
        <w:t> </w:t>
      </w:r>
      <w:r>
        <w:rPr>
          <w:b/>
          <w:sz w:val="24"/>
        </w:rPr>
        <w:t>Adiantamentos</w:t>
      </w:r>
    </w:p>
    <w:p>
      <w:pPr>
        <w:pStyle w:val="BodyText"/>
        <w:ind w:left="137"/>
        <w:jc w:val="both"/>
      </w:pPr>
      <w:r>
        <w:rPr/>
        <w:t>é</w:t>
      </w:r>
      <w:r>
        <w:rPr>
          <w:spacing w:val="-1"/>
        </w:rPr>
        <w:t> </w:t>
      </w:r>
      <w:r>
        <w:rPr/>
        <w:t>formado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13º</w:t>
      </w:r>
      <w:r>
        <w:rPr>
          <w:spacing w:val="-2"/>
        </w:rPr>
        <w:t> </w:t>
      </w:r>
      <w:r>
        <w:rPr/>
        <w:t>salário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adiantamento</w:t>
      </w:r>
      <w:r>
        <w:rPr>
          <w:spacing w:val="-2"/>
        </w:rPr>
        <w:t> </w:t>
      </w:r>
      <w:r>
        <w:rPr/>
        <w:t>para suprimento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fundos.</w:t>
      </w:r>
    </w:p>
    <w:p>
      <w:pPr>
        <w:pStyle w:val="BodyText"/>
      </w:pPr>
    </w:p>
    <w:p>
      <w:pPr>
        <w:pStyle w:val="BodyText"/>
        <w:ind w:left="137" w:right="338"/>
        <w:jc w:val="both"/>
      </w:pPr>
      <w:r>
        <w:rPr/>
        <w:t>O </w:t>
      </w:r>
      <w:r>
        <w:rPr>
          <w:b/>
        </w:rPr>
        <w:t>Crédito com o Museu do Amanhã </w:t>
      </w:r>
      <w:r>
        <w:rPr/>
        <w:t>decorre do contrato de concessão de direito real de uso nº</w:t>
      </w:r>
      <w:r>
        <w:rPr>
          <w:spacing w:val="1"/>
        </w:rPr>
        <w:t> </w:t>
      </w:r>
      <w:r>
        <w:rPr/>
        <w:t>004/2010, firmado com o Município do Rio de Janeiro, no qual a Companhia concedeu o Molhe Oscar</w:t>
      </w:r>
      <w:r>
        <w:rPr>
          <w:spacing w:val="1"/>
        </w:rPr>
        <w:t> </w:t>
      </w:r>
      <w:r>
        <w:rPr/>
        <w:t>Weinschenck, conhecido como Píer Mauá, para a construção do museu. A cobrança está na fase</w:t>
      </w:r>
      <w:r>
        <w:rPr>
          <w:spacing w:val="1"/>
        </w:rPr>
        <w:t> </w:t>
      </w:r>
      <w:r>
        <w:rPr/>
        <w:t>administrativa.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37" w:right="1040"/>
      </w:pPr>
      <w:r>
        <w:rPr/>
        <w:t>Os valores classificados na conta </w:t>
      </w:r>
      <w:r>
        <w:rPr>
          <w:b/>
        </w:rPr>
        <w:t>Títulos em Cobrança Judicial </w:t>
      </w:r>
      <w:r>
        <w:rPr/>
        <w:t>representam as seguintes ações:</w:t>
      </w:r>
      <w:r>
        <w:rPr>
          <w:spacing w:val="-52"/>
        </w:rPr>
        <w:t> </w:t>
      </w:r>
      <w:r>
        <w:rPr/>
        <w:t>0019289-69.2004.8.19.0002</w:t>
      </w:r>
      <w:r>
        <w:rPr>
          <w:spacing w:val="-2"/>
        </w:rPr>
        <w:t> </w:t>
      </w:r>
      <w:r>
        <w:rPr/>
        <w:t>– Município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Niterói –</w:t>
      </w:r>
      <w:r>
        <w:rPr>
          <w:spacing w:val="2"/>
        </w:rPr>
        <w:t> </w:t>
      </w:r>
      <w:r>
        <w:rPr/>
        <w:t>Ação</w:t>
      </w:r>
      <w:r>
        <w:rPr>
          <w:spacing w:val="-2"/>
        </w:rPr>
        <w:t> </w:t>
      </w:r>
      <w:r>
        <w:rPr/>
        <w:t>de despejo</w:t>
      </w:r>
    </w:p>
    <w:p>
      <w:pPr>
        <w:pStyle w:val="BodyText"/>
        <w:ind w:left="137" w:right="2819"/>
      </w:pPr>
      <w:r>
        <w:rPr/>
        <w:t>5001047-89.2018.4.02.5111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/>
        <w:t>Prefeitura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Angra</w:t>
      </w:r>
      <w:r>
        <w:rPr>
          <w:spacing w:val="-3"/>
        </w:rPr>
        <w:t> </w:t>
      </w:r>
      <w:r>
        <w:rPr/>
        <w:t>dos</w:t>
      </w:r>
      <w:r>
        <w:rPr>
          <w:spacing w:val="-5"/>
        </w:rPr>
        <w:t> </w:t>
      </w:r>
      <w:r>
        <w:rPr/>
        <w:t>Reis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Desapropriação</w:t>
      </w:r>
      <w:r>
        <w:rPr>
          <w:spacing w:val="-51"/>
        </w:rPr>
        <w:t> </w:t>
      </w:r>
      <w:r>
        <w:rPr/>
        <w:t>5036374-91.2019.4.02.5101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Trans</w:t>
      </w:r>
      <w:r>
        <w:rPr>
          <w:spacing w:val="-2"/>
        </w:rPr>
        <w:t> </w:t>
      </w:r>
      <w:r>
        <w:rPr/>
        <w:t>Vigo</w:t>
      </w:r>
      <w:r>
        <w:rPr>
          <w:spacing w:val="-1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Marítimos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Cobrança</w:t>
      </w:r>
    </w:p>
    <w:p>
      <w:pPr>
        <w:pStyle w:val="BodyText"/>
        <w:ind w:left="137" w:right="342"/>
      </w:pPr>
      <w:r>
        <w:rPr/>
        <w:t>5098089-37.2019.4.02.5101</w:t>
      </w:r>
      <w:r>
        <w:rPr>
          <w:spacing w:val="-12"/>
        </w:rPr>
        <w:t> </w:t>
      </w:r>
      <w:r>
        <w:rPr/>
        <w:t>–</w:t>
      </w:r>
      <w:r>
        <w:rPr>
          <w:spacing w:val="-9"/>
        </w:rPr>
        <w:t> </w:t>
      </w:r>
      <w:r>
        <w:rPr/>
        <w:t>Companhia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Desenvolvimento</w:t>
      </w:r>
      <w:r>
        <w:rPr>
          <w:spacing w:val="-11"/>
        </w:rPr>
        <w:t> </w:t>
      </w:r>
      <w:r>
        <w:rPr/>
        <w:t>Urbano</w:t>
      </w:r>
      <w:r>
        <w:rPr>
          <w:spacing w:val="-11"/>
        </w:rPr>
        <w:t> </w:t>
      </w:r>
      <w:r>
        <w:rPr/>
        <w:t>da</w:t>
      </w:r>
      <w:r>
        <w:rPr>
          <w:spacing w:val="-13"/>
        </w:rPr>
        <w:t> </w:t>
      </w:r>
      <w:r>
        <w:rPr/>
        <w:t>Região</w:t>
      </w:r>
      <w:r>
        <w:rPr>
          <w:spacing w:val="-11"/>
        </w:rPr>
        <w:t> </w:t>
      </w:r>
      <w:r>
        <w:rPr/>
        <w:t>Portuária</w:t>
      </w:r>
      <w:r>
        <w:rPr>
          <w:spacing w:val="-12"/>
        </w:rPr>
        <w:t> </w:t>
      </w:r>
      <w:r>
        <w:rPr/>
        <w:t>–</w:t>
      </w:r>
      <w:r>
        <w:rPr>
          <w:spacing w:val="-10"/>
        </w:rPr>
        <w:t> </w:t>
      </w:r>
      <w:r>
        <w:rPr/>
        <w:t>Cobrança</w:t>
      </w:r>
      <w:r>
        <w:rPr>
          <w:spacing w:val="-51"/>
        </w:rPr>
        <w:t> </w:t>
      </w:r>
      <w:r>
        <w:rPr/>
        <w:t>5054112-24.2021.4.02.5101</w:t>
      </w:r>
      <w:r>
        <w:rPr>
          <w:spacing w:val="-2"/>
        </w:rPr>
        <w:t> </w:t>
      </w:r>
      <w:r>
        <w:rPr/>
        <w:t>– Ponto Filmes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Ação de</w:t>
      </w:r>
      <w:r>
        <w:rPr>
          <w:spacing w:val="-2"/>
        </w:rPr>
        <w:t> </w:t>
      </w:r>
      <w:r>
        <w:rPr/>
        <w:t>despejo</w:t>
      </w:r>
      <w:r>
        <w:rPr>
          <w:spacing w:val="-2"/>
        </w:rPr>
        <w:t> </w:t>
      </w:r>
      <w:r>
        <w:rPr/>
        <w:t>com cobrança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37"/>
      </w:pPr>
      <w:r>
        <w:rPr/>
        <w:t>O</w:t>
      </w:r>
      <w:r>
        <w:rPr>
          <w:spacing w:val="25"/>
        </w:rPr>
        <w:t> </w:t>
      </w:r>
      <w:r>
        <w:rPr/>
        <w:t>valor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R$</w:t>
      </w:r>
      <w:r>
        <w:rPr>
          <w:spacing w:val="26"/>
        </w:rPr>
        <w:t> </w:t>
      </w:r>
      <w:r>
        <w:rPr/>
        <w:t>59.055</w:t>
      </w:r>
      <w:r>
        <w:rPr>
          <w:spacing w:val="26"/>
        </w:rPr>
        <w:t> </w:t>
      </w:r>
      <w:r>
        <w:rPr/>
        <w:t>mil,</w:t>
      </w:r>
      <w:r>
        <w:rPr>
          <w:spacing w:val="25"/>
        </w:rPr>
        <w:t> </w:t>
      </w:r>
      <w:r>
        <w:rPr/>
        <w:t>relativo</w:t>
      </w:r>
      <w:r>
        <w:rPr>
          <w:spacing w:val="26"/>
        </w:rPr>
        <w:t> </w:t>
      </w:r>
      <w:r>
        <w:rPr/>
        <w:t>à</w:t>
      </w:r>
      <w:r>
        <w:rPr>
          <w:spacing w:val="25"/>
        </w:rPr>
        <w:t> </w:t>
      </w:r>
      <w:r>
        <w:rPr/>
        <w:t>Companhia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Desenvolvimento</w:t>
      </w:r>
      <w:r>
        <w:rPr>
          <w:spacing w:val="26"/>
        </w:rPr>
        <w:t> </w:t>
      </w:r>
      <w:r>
        <w:rPr/>
        <w:t>Urbano</w:t>
      </w:r>
      <w:r>
        <w:rPr>
          <w:spacing w:val="23"/>
        </w:rPr>
        <w:t> </w:t>
      </w:r>
      <w:r>
        <w:rPr/>
        <w:t>da</w:t>
      </w:r>
      <w:r>
        <w:rPr>
          <w:spacing w:val="25"/>
        </w:rPr>
        <w:t> </w:t>
      </w:r>
      <w:r>
        <w:rPr/>
        <w:t>Região</w:t>
      </w:r>
      <w:r>
        <w:rPr>
          <w:spacing w:val="26"/>
        </w:rPr>
        <w:t> </w:t>
      </w:r>
      <w:r>
        <w:rPr/>
        <w:t>Portuária</w:t>
      </w:r>
      <w:r>
        <w:rPr>
          <w:spacing w:val="25"/>
        </w:rPr>
        <w:t> </w:t>
      </w:r>
      <w:r>
        <w:rPr/>
        <w:t>–</w:t>
      </w:r>
      <w:r>
        <w:rPr>
          <w:spacing w:val="-51"/>
        </w:rPr>
        <w:t> </w:t>
      </w:r>
      <w:r>
        <w:rPr/>
        <w:t>CDURP, foi</w:t>
      </w:r>
      <w:r>
        <w:rPr>
          <w:spacing w:val="-3"/>
        </w:rPr>
        <w:t> </w:t>
      </w:r>
      <w:r>
        <w:rPr/>
        <w:t>reclassificado</w:t>
      </w:r>
      <w:r>
        <w:rPr>
          <w:spacing w:val="-1"/>
        </w:rPr>
        <w:t> </w:t>
      </w:r>
      <w:r>
        <w:rPr/>
        <w:t>da conta</w:t>
      </w:r>
      <w:r>
        <w:rPr>
          <w:spacing w:val="-1"/>
        </w:rPr>
        <w:t> </w:t>
      </w:r>
      <w:r>
        <w:rPr/>
        <w:t>valores</w:t>
      </w:r>
      <w:r>
        <w:rPr>
          <w:spacing w:val="-3"/>
        </w:rPr>
        <w:t> </w:t>
      </w:r>
      <w:r>
        <w:rPr/>
        <w:t>a receber,</w:t>
      </w:r>
      <w:r>
        <w:rPr>
          <w:spacing w:val="1"/>
        </w:rPr>
        <w:t> </w:t>
      </w:r>
      <w:r>
        <w:rPr/>
        <w:t>no 2º</w:t>
      </w:r>
      <w:r>
        <w:rPr>
          <w:spacing w:val="-2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7"/>
      </w:pPr>
      <w:r>
        <w:rPr/>
        <w:t>A</w:t>
      </w:r>
      <w:r>
        <w:rPr>
          <w:spacing w:val="14"/>
        </w:rPr>
        <w:t> </w:t>
      </w:r>
      <w:r>
        <w:rPr/>
        <w:t>Companhia</w:t>
      </w:r>
      <w:r>
        <w:rPr>
          <w:spacing w:val="12"/>
        </w:rPr>
        <w:t> </w:t>
      </w:r>
      <w:r>
        <w:rPr/>
        <w:t>constituiu</w:t>
      </w:r>
      <w:r>
        <w:rPr>
          <w:spacing w:val="10"/>
        </w:rPr>
        <w:t> </w:t>
      </w:r>
      <w:r>
        <w:rPr/>
        <w:t>PECLD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o</w:t>
      </w:r>
      <w:r>
        <w:rPr>
          <w:spacing w:val="15"/>
        </w:rPr>
        <w:t> </w:t>
      </w:r>
      <w:r>
        <w:rPr/>
        <w:t>crédito</w:t>
      </w:r>
      <w:r>
        <w:rPr>
          <w:spacing w:val="11"/>
        </w:rPr>
        <w:t> </w:t>
      </w:r>
      <w:r>
        <w:rPr/>
        <w:t>do</w:t>
      </w:r>
      <w:r>
        <w:rPr>
          <w:spacing w:val="12"/>
        </w:rPr>
        <w:t> </w:t>
      </w:r>
      <w:r>
        <w:rPr/>
        <w:t>Museu</w:t>
      </w:r>
      <w:r>
        <w:rPr>
          <w:spacing w:val="13"/>
        </w:rPr>
        <w:t> </w:t>
      </w:r>
      <w:r>
        <w:rPr/>
        <w:t>do</w:t>
      </w:r>
      <w:r>
        <w:rPr>
          <w:spacing w:val="11"/>
        </w:rPr>
        <w:t> </w:t>
      </w:r>
      <w:r>
        <w:rPr/>
        <w:t>Amanhã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todos</w:t>
      </w:r>
      <w:r>
        <w:rPr>
          <w:spacing w:val="14"/>
        </w:rPr>
        <w:t> </w:t>
      </w:r>
      <w:r>
        <w:rPr/>
        <w:t>os</w:t>
      </w:r>
      <w:r>
        <w:rPr>
          <w:spacing w:val="10"/>
        </w:rPr>
        <w:t> </w:t>
      </w:r>
      <w:r>
        <w:rPr/>
        <w:t>valores</w:t>
      </w:r>
      <w:r>
        <w:rPr>
          <w:spacing w:val="11"/>
        </w:rPr>
        <w:t> </w:t>
      </w:r>
      <w:r>
        <w:rPr/>
        <w:t>em</w:t>
      </w:r>
      <w:r>
        <w:rPr>
          <w:spacing w:val="12"/>
        </w:rPr>
        <w:t> </w:t>
      </w:r>
      <w:r>
        <w:rPr/>
        <w:t>cobrança</w:t>
      </w:r>
      <w:r>
        <w:rPr>
          <w:spacing w:val="-52"/>
        </w:rPr>
        <w:t> </w:t>
      </w:r>
      <w:r>
        <w:rPr/>
        <w:t>judicial,</w:t>
      </w:r>
      <w:r>
        <w:rPr>
          <w:spacing w:val="-3"/>
        </w:rPr>
        <w:t> </w:t>
      </w:r>
      <w:r>
        <w:rPr/>
        <w:t>exceto</w:t>
      </w:r>
      <w:r>
        <w:rPr>
          <w:spacing w:val="-2"/>
        </w:rPr>
        <w:t> </w:t>
      </w:r>
      <w:r>
        <w:rPr/>
        <w:t>quanto à</w:t>
      </w:r>
      <w:r>
        <w:rPr>
          <w:spacing w:val="-5"/>
        </w:rPr>
        <w:t> </w:t>
      </w:r>
      <w:r>
        <w:rPr/>
        <w:t>CDURP,</w:t>
      </w:r>
      <w:r>
        <w:rPr>
          <w:spacing w:val="-1"/>
        </w:rPr>
        <w:t> </w:t>
      </w:r>
      <w:r>
        <w:rPr/>
        <w:t>visto</w:t>
      </w:r>
      <w:r>
        <w:rPr>
          <w:spacing w:val="-2"/>
        </w:rPr>
        <w:t> </w:t>
      </w:r>
      <w:r>
        <w:rPr/>
        <w:t>que o</w:t>
      </w:r>
      <w:r>
        <w:rPr>
          <w:spacing w:val="-2"/>
        </w:rPr>
        <w:t> </w:t>
      </w:r>
      <w:r>
        <w:rPr/>
        <w:t>procedimento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sob</w:t>
      </w:r>
      <w:r>
        <w:rPr>
          <w:spacing w:val="-2"/>
        </w:rPr>
        <w:t> </w:t>
      </w:r>
      <w:r>
        <w:rPr/>
        <w:t>análise da</w:t>
      </w:r>
      <w:r>
        <w:rPr>
          <w:spacing w:val="-2"/>
        </w:rPr>
        <w:t> </w:t>
      </w:r>
      <w:r>
        <w:rPr/>
        <w:t>Diretoria</w:t>
      </w:r>
      <w:r>
        <w:rPr>
          <w:spacing w:val="-1"/>
        </w:rPr>
        <w:t> </w:t>
      </w:r>
      <w:r>
        <w:rPr/>
        <w:t>Executiva.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16" w:val="left" w:leader="none"/>
        </w:tabs>
        <w:spacing w:line="240" w:lineRule="auto" w:before="0" w:after="0"/>
        <w:ind w:left="315" w:right="0" w:hanging="179"/>
        <w:jc w:val="left"/>
      </w:pPr>
      <w:r>
        <w:rPr/>
        <w:t>–</w:t>
      </w:r>
      <w:r>
        <w:rPr>
          <w:spacing w:val="-1"/>
        </w:rPr>
        <w:t> </w:t>
      </w:r>
      <w:r>
        <w:rPr>
          <w:u w:val="single"/>
        </w:rPr>
        <w:t>Depósitos</w:t>
      </w:r>
      <w:r>
        <w:rPr>
          <w:spacing w:val="-3"/>
          <w:u w:val="single"/>
        </w:rPr>
        <w:t> </w:t>
      </w:r>
      <w:r>
        <w:rPr>
          <w:u w:val="single"/>
        </w:rPr>
        <w:t>judiciais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1762"/>
        <w:gridCol w:w="1760"/>
      </w:tblGrid>
      <w:tr>
        <w:trPr>
          <w:trHeight w:val="292" w:hRule="atLeast"/>
        </w:trPr>
        <w:tc>
          <w:tcPr>
            <w:tcW w:w="32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760" w:type="dxa"/>
          </w:tcPr>
          <w:p>
            <w:pPr>
              <w:pStyle w:val="TableParagraph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leasing</w:t>
            </w:r>
          </w:p>
        </w:tc>
        <w:tc>
          <w:tcPr>
            <w:tcW w:w="1762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247.436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247.436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Bloqueios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 conta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corrente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214.874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165.168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Portus</w:t>
            </w:r>
          </w:p>
        </w:tc>
        <w:tc>
          <w:tcPr>
            <w:tcW w:w="1762" w:type="dxa"/>
          </w:tcPr>
          <w:p>
            <w:pPr>
              <w:pStyle w:val="TableParagraph"/>
              <w:spacing w:line="275" w:lineRule="exact"/>
              <w:ind w:right="60"/>
              <w:rPr>
                <w:sz w:val="24"/>
              </w:rPr>
            </w:pPr>
            <w:r>
              <w:rPr>
                <w:sz w:val="24"/>
              </w:rPr>
              <w:t>15.350</w:t>
            </w:r>
          </w:p>
        </w:tc>
        <w:tc>
          <w:tcPr>
            <w:tcW w:w="1760" w:type="dxa"/>
          </w:tcPr>
          <w:p>
            <w:pPr>
              <w:pStyle w:val="TableParagraph"/>
              <w:spacing w:line="275" w:lineRule="exact"/>
              <w:ind w:right="60"/>
              <w:rPr>
                <w:sz w:val="24"/>
              </w:rPr>
            </w:pPr>
            <w:r>
              <w:rPr>
                <w:sz w:val="24"/>
              </w:rPr>
              <w:t>32.182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interpostos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18.012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17.108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1762"/>
        <w:gridCol w:w="1760"/>
      </w:tblGrid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VPNI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2.769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40.947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</w:p>
        </w:tc>
        <w:tc>
          <w:tcPr>
            <w:tcW w:w="1762" w:type="dxa"/>
          </w:tcPr>
          <w:p>
            <w:pPr>
              <w:pStyle w:val="TableParagraph"/>
              <w:spacing w:line="275" w:lineRule="exact"/>
              <w:ind w:right="60"/>
              <w:rPr>
                <w:sz w:val="24"/>
              </w:rPr>
            </w:pPr>
            <w:r>
              <w:rPr>
                <w:sz w:val="24"/>
              </w:rPr>
              <w:t>131.633</w:t>
            </w:r>
          </w:p>
        </w:tc>
        <w:tc>
          <w:tcPr>
            <w:tcW w:w="1760" w:type="dxa"/>
          </w:tcPr>
          <w:p>
            <w:pPr>
              <w:pStyle w:val="TableParagraph"/>
              <w:spacing w:line="275" w:lineRule="exact"/>
              <w:ind w:right="60"/>
              <w:rPr>
                <w:sz w:val="24"/>
              </w:rPr>
            </w:pPr>
            <w:r>
              <w:rPr>
                <w:sz w:val="24"/>
              </w:rPr>
              <w:t>132.371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2" w:type="dxa"/>
          </w:tcPr>
          <w:p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630.074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635.212</w:t>
            </w:r>
          </w:p>
        </w:tc>
      </w:tr>
    </w:tbl>
    <w:p>
      <w:pPr>
        <w:pStyle w:val="BodyText"/>
        <w:spacing w:before="8"/>
        <w:rPr>
          <w:b/>
          <w:sz w:val="19"/>
        </w:rPr>
      </w:pPr>
    </w:p>
    <w:p>
      <w:pPr>
        <w:spacing w:before="52"/>
        <w:ind w:left="137" w:right="0" w:firstLine="0"/>
        <w:jc w:val="left"/>
        <w:rPr>
          <w:sz w:val="24"/>
        </w:rPr>
      </w:pPr>
      <w:r>
        <w:rPr>
          <w:b/>
          <w:sz w:val="24"/>
        </w:rPr>
        <w:t>Ações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judiciais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leasing:</w:t>
      </w:r>
      <w:r>
        <w:rPr>
          <w:b/>
          <w:spacing w:val="-9"/>
          <w:sz w:val="24"/>
        </w:rPr>
        <w:t> </w:t>
      </w:r>
      <w:r>
        <w:rPr>
          <w:sz w:val="24"/>
        </w:rPr>
        <w:t>são</w:t>
      </w:r>
      <w:r>
        <w:rPr>
          <w:spacing w:val="-7"/>
          <w:sz w:val="24"/>
        </w:rPr>
        <w:t> </w:t>
      </w:r>
      <w:r>
        <w:rPr>
          <w:sz w:val="24"/>
        </w:rPr>
        <w:t>valores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penhoras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receita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Companhia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garantia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seguintes</w:t>
      </w:r>
      <w:r>
        <w:rPr>
          <w:spacing w:val="-51"/>
          <w:sz w:val="24"/>
        </w:rPr>
        <w:t> </w:t>
      </w:r>
      <w:r>
        <w:rPr>
          <w:sz w:val="24"/>
        </w:rPr>
        <w:t>processos:</w:t>
      </w:r>
    </w:p>
    <w:p>
      <w:pPr>
        <w:pStyle w:val="BodyText"/>
        <w:ind w:left="137" w:right="4249"/>
      </w:pPr>
      <w:r>
        <w:rPr/>
        <w:t>0190316-36.1998.8.19.0001 – 11ª Vara Cível do Rio de Janeiro</w:t>
      </w:r>
      <w:r>
        <w:rPr>
          <w:spacing w:val="-52"/>
        </w:rPr>
        <w:t> </w:t>
      </w:r>
      <w:r>
        <w:rPr/>
        <w:t>0102697-82.2009.8.19.0001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19ª</w:t>
      </w:r>
      <w:r>
        <w:rPr>
          <w:spacing w:val="-3"/>
        </w:rPr>
        <w:t> </w:t>
      </w:r>
      <w:r>
        <w:rPr/>
        <w:t>Vara</w:t>
      </w:r>
      <w:r>
        <w:rPr>
          <w:spacing w:val="-5"/>
        </w:rPr>
        <w:t> </w:t>
      </w:r>
      <w:r>
        <w:rPr/>
        <w:t>Cível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</w:t>
      </w:r>
    </w:p>
    <w:p>
      <w:pPr>
        <w:pStyle w:val="BodyText"/>
        <w:ind w:left="137" w:right="2222"/>
      </w:pPr>
      <w:r>
        <w:rPr/>
        <w:t>0044608-27.1994.4.02.5101 – 3ª Vara Federal da Seção Judiciária do Rio de Janeiro</w:t>
      </w:r>
      <w:r>
        <w:rPr>
          <w:spacing w:val="-52"/>
        </w:rPr>
        <w:t> </w:t>
      </w:r>
      <w:r>
        <w:rPr/>
        <w:t>0005985-83.1997.4.02.5101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3ª</w:t>
      </w:r>
      <w:r>
        <w:rPr>
          <w:spacing w:val="-5"/>
        </w:rPr>
        <w:t> </w:t>
      </w:r>
      <w:r>
        <w:rPr/>
        <w:t>Vara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Seção</w:t>
      </w:r>
      <w:r>
        <w:rPr>
          <w:spacing w:val="-2"/>
        </w:rPr>
        <w:t> </w:t>
      </w:r>
      <w:r>
        <w:rPr/>
        <w:t>Judiciária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Rio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</w:p>
    <w:p>
      <w:pPr>
        <w:pStyle w:val="BodyText"/>
        <w:spacing w:before="1"/>
      </w:pPr>
    </w:p>
    <w:p>
      <w:pPr>
        <w:pStyle w:val="BodyText"/>
        <w:ind w:left="137" w:right="341"/>
        <w:jc w:val="both"/>
      </w:pPr>
      <w:r>
        <w:rPr>
          <w:b/>
        </w:rPr>
        <w:t>Bloqueios em conta corrente: </w:t>
      </w:r>
      <w:r>
        <w:rPr/>
        <w:t>são relativos a diversas ações trabalhistas, cíveis e tributárias, com</w:t>
      </w:r>
      <w:r>
        <w:rPr>
          <w:spacing w:val="1"/>
        </w:rPr>
        <w:t> </w:t>
      </w:r>
      <w:r>
        <w:rPr/>
        <w:t>pedido de penhora judicial nas contas bancárias em que a Companhia possui junto ao Banco do Brasil,</w:t>
      </w:r>
      <w:r>
        <w:rPr>
          <w:spacing w:val="-52"/>
        </w:rPr>
        <w:t> </w:t>
      </w:r>
      <w:r>
        <w:rPr/>
        <w:t>e na</w:t>
      </w:r>
      <w:r>
        <w:rPr>
          <w:spacing w:val="-1"/>
        </w:rPr>
        <w:t> </w:t>
      </w:r>
      <w:r>
        <w:rPr/>
        <w:t>Caixa</w:t>
      </w:r>
      <w:r>
        <w:rPr>
          <w:spacing w:val="1"/>
        </w:rPr>
        <w:t> </w:t>
      </w:r>
      <w:r>
        <w:rPr/>
        <w:t>Econômica Federal.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37" w:right="339"/>
        <w:jc w:val="both"/>
      </w:pPr>
      <w:r>
        <w:rPr>
          <w:b/>
        </w:rPr>
        <w:t>Ações judiciais – Portus: </w:t>
      </w:r>
      <w:r>
        <w:rPr/>
        <w:t>são referentes a depósitos judiciais, nos autos dos seguintes processos:</w:t>
      </w:r>
      <w:r>
        <w:rPr>
          <w:spacing w:val="1"/>
        </w:rPr>
        <w:t> </w:t>
      </w:r>
      <w:r>
        <w:rPr/>
        <w:t>0105594-59.2004.8.19.0001, da 21ª Vara Cível do Rio de Janeiro, e 0002173-66.2013.8.19.0024, da 1ª</w:t>
      </w:r>
      <w:r>
        <w:rPr>
          <w:spacing w:val="1"/>
        </w:rPr>
        <w:t> </w:t>
      </w:r>
      <w:r>
        <w:rPr/>
        <w:t>Vara Cível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Itaguaí.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7" w:right="339"/>
        <w:jc w:val="both"/>
      </w:pPr>
      <w:r>
        <w:rPr>
          <w:b/>
        </w:rPr>
        <w:t>Recursos interpostos: </w:t>
      </w:r>
      <w:r>
        <w:rPr/>
        <w:t>registra os pagamentos de interposição de recursos ordinários, embargos de</w:t>
      </w:r>
      <w:r>
        <w:rPr>
          <w:spacing w:val="1"/>
        </w:rPr>
        <w:t> </w:t>
      </w:r>
      <w:r>
        <w:rPr/>
        <w:t>declaração, recurso de revista, agravo de instrumento, agravo interno e demais medidas jurídicas de</w:t>
      </w:r>
      <w:r>
        <w:rPr>
          <w:spacing w:val="1"/>
        </w:rPr>
        <w:t> </w:t>
      </w:r>
      <w:r>
        <w:rPr/>
        <w:t>interesse da</w:t>
      </w:r>
      <w:r>
        <w:rPr>
          <w:spacing w:val="1"/>
        </w:rPr>
        <w:t> </w:t>
      </w:r>
      <w:r>
        <w:rPr/>
        <w:t>Companhia.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37" w:right="338"/>
        <w:jc w:val="both"/>
      </w:pPr>
      <w:r>
        <w:rPr>
          <w:b/>
        </w:rPr>
        <w:t>Ações judiciais – VPNI: </w:t>
      </w:r>
      <w:r>
        <w:rPr/>
        <w:t>compreendem os depósitos judiciais no processo 0100626-70.2017.5.01.0004,</w:t>
      </w:r>
      <w:r>
        <w:rPr>
          <w:spacing w:val="-52"/>
        </w:rPr>
        <w:t> </w:t>
      </w:r>
      <w:r>
        <w:rPr/>
        <w:t>em trâmite na 4ª Vara do Trabalho do Rio de Janeiro, relativo à rubrica salarial denominada VPNI –</w:t>
      </w:r>
      <w:r>
        <w:rPr>
          <w:spacing w:val="1"/>
        </w:rPr>
        <w:t> </w:t>
      </w:r>
      <w:r>
        <w:rPr/>
        <w:t>Vantagem Pessoal Nominal Individual. A Companhia obteve decisão favorável quanto à extinção da</w:t>
      </w:r>
      <w:r>
        <w:rPr>
          <w:spacing w:val="1"/>
        </w:rPr>
        <w:t> </w:t>
      </w:r>
      <w:r>
        <w:rPr/>
        <w:t>ação e a</w:t>
      </w:r>
      <w:r>
        <w:rPr>
          <w:spacing w:val="-2"/>
        </w:rPr>
        <w:t> </w:t>
      </w:r>
      <w:r>
        <w:rPr/>
        <w:t>consequente</w:t>
      </w:r>
      <w:r>
        <w:rPr>
          <w:spacing w:val="1"/>
        </w:rPr>
        <w:t> </w:t>
      </w:r>
      <w:r>
        <w:rPr/>
        <w:t>liberação de grande</w:t>
      </w:r>
      <w:r>
        <w:rPr>
          <w:spacing w:val="-1"/>
        </w:rPr>
        <w:t> </w:t>
      </w:r>
      <w:r>
        <w:rPr/>
        <w:t>parte</w:t>
      </w:r>
      <w:r>
        <w:rPr>
          <w:spacing w:val="-4"/>
        </w:rPr>
        <w:t> </w:t>
      </w:r>
      <w:r>
        <w:rPr/>
        <w:t>dos recursos</w:t>
      </w:r>
      <w:r>
        <w:rPr>
          <w:spacing w:val="-2"/>
        </w:rPr>
        <w:t> </w:t>
      </w:r>
      <w:r>
        <w:rPr/>
        <w:t>bloqueados.</w:t>
      </w:r>
    </w:p>
    <w:p>
      <w:pPr>
        <w:pStyle w:val="BodyText"/>
        <w:spacing w:before="1"/>
      </w:pPr>
    </w:p>
    <w:p>
      <w:pPr>
        <w:spacing w:before="0"/>
        <w:ind w:left="137" w:right="337" w:firstLine="0"/>
        <w:jc w:val="both"/>
        <w:rPr>
          <w:sz w:val="24"/>
        </w:rPr>
      </w:pPr>
      <w:r>
        <w:rPr>
          <w:b/>
          <w:sz w:val="24"/>
        </w:rPr>
        <w:t>Outras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ações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judiciais:</w:t>
      </w:r>
      <w:r>
        <w:rPr>
          <w:b/>
          <w:spacing w:val="-6"/>
          <w:sz w:val="24"/>
        </w:rPr>
        <w:t> </w:t>
      </w:r>
      <w:r>
        <w:rPr>
          <w:sz w:val="24"/>
        </w:rPr>
        <w:t>compreendem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depósitos</w:t>
      </w:r>
      <w:r>
        <w:rPr>
          <w:spacing w:val="-5"/>
          <w:sz w:val="24"/>
        </w:rPr>
        <w:t> </w:t>
      </w:r>
      <w:r>
        <w:rPr>
          <w:sz w:val="24"/>
        </w:rPr>
        <w:t>judiciais</w:t>
      </w:r>
      <w:r>
        <w:rPr>
          <w:spacing w:val="-6"/>
          <w:sz w:val="24"/>
        </w:rPr>
        <w:t> </w:t>
      </w:r>
      <w:r>
        <w:rPr>
          <w:sz w:val="24"/>
        </w:rPr>
        <w:t>nos</w:t>
      </w:r>
      <w:r>
        <w:rPr>
          <w:spacing w:val="-7"/>
          <w:sz w:val="24"/>
        </w:rPr>
        <w:t> </w:t>
      </w:r>
      <w:r>
        <w:rPr>
          <w:sz w:val="24"/>
        </w:rPr>
        <w:t>demais</w:t>
      </w:r>
      <w:r>
        <w:rPr>
          <w:spacing w:val="-6"/>
          <w:sz w:val="24"/>
        </w:rPr>
        <w:t> </w:t>
      </w:r>
      <w:r>
        <w:rPr>
          <w:sz w:val="24"/>
        </w:rPr>
        <w:t>processos</w:t>
      </w:r>
      <w:r>
        <w:rPr>
          <w:spacing w:val="-5"/>
          <w:sz w:val="24"/>
        </w:rPr>
        <w:t> </w:t>
      </w:r>
      <w:r>
        <w:rPr>
          <w:sz w:val="24"/>
        </w:rPr>
        <w:t>cíveis,</w:t>
      </w:r>
      <w:r>
        <w:rPr>
          <w:spacing w:val="-6"/>
          <w:sz w:val="24"/>
        </w:rPr>
        <w:t> </w:t>
      </w:r>
      <w:r>
        <w:rPr>
          <w:sz w:val="24"/>
        </w:rPr>
        <w:t>trabalhistas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2"/>
          <w:sz w:val="24"/>
        </w:rPr>
        <w:t> </w:t>
      </w:r>
      <w:r>
        <w:rPr>
          <w:sz w:val="24"/>
        </w:rPr>
        <w:t>tributários.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16" w:val="left" w:leader="none"/>
        </w:tabs>
        <w:spacing w:line="240" w:lineRule="auto" w:before="0" w:after="0"/>
        <w:ind w:left="315" w:right="0" w:hanging="179"/>
        <w:jc w:val="both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Partes</w:t>
      </w:r>
      <w:r>
        <w:rPr>
          <w:spacing w:val="-3"/>
          <w:u w:val="single"/>
        </w:rPr>
        <w:t> </w:t>
      </w:r>
      <w:r>
        <w:rPr>
          <w:u w:val="single"/>
        </w:rPr>
        <w:t>relacionadas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37" w:right="338"/>
        <w:jc w:val="both"/>
      </w:pP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mantinha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pertencente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 Financeira – SIAFI. Entretanto, por solicitação de sua controladora, foram devolvidos os</w:t>
      </w:r>
      <w:r>
        <w:rPr>
          <w:spacing w:val="-52"/>
        </w:rPr>
        <w:t> </w:t>
      </w:r>
      <w:r>
        <w:rPr/>
        <w:t>montantes de R$ 279.900 mil e R$ 13.315 mil aos cofres do Governo Federal, em 2014 e 2015,</w:t>
      </w:r>
      <w:r>
        <w:rPr>
          <w:spacing w:val="1"/>
        </w:rPr>
        <w:t> </w:t>
      </w:r>
      <w:r>
        <w:rPr/>
        <w:t>respectivamente. A Assembleia Geral Ordinária de 28 de abril de 2023 deliberou pela descapitalização</w:t>
      </w:r>
      <w:r>
        <w:rPr>
          <w:spacing w:val="-52"/>
        </w:rPr>
        <w:t> </w:t>
      </w:r>
      <w:r>
        <w:rPr/>
        <w:t>dos</w:t>
      </w:r>
      <w:r>
        <w:rPr>
          <w:spacing w:val="-2"/>
        </w:rPr>
        <w:t> </w:t>
      </w:r>
      <w:r>
        <w:rPr/>
        <w:t>recursos, regularizando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situação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Realizável a Longo</w:t>
      </w:r>
      <w:r>
        <w:rPr>
          <w:spacing w:val="-3"/>
        </w:rPr>
        <w:t> </w:t>
      </w:r>
      <w:r>
        <w:rPr/>
        <w:t>Prazo,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estava</w:t>
      </w:r>
      <w:r>
        <w:rPr>
          <w:spacing w:val="-1"/>
        </w:rPr>
        <w:t> </w:t>
      </w:r>
      <w:r>
        <w:rPr/>
        <w:t>superavaliado.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38" w:val="left" w:leader="none"/>
        </w:tabs>
        <w:spacing w:line="240" w:lineRule="auto" w:before="1" w:after="0"/>
        <w:ind w:left="437" w:right="0" w:hanging="301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Propriedade</w:t>
      </w:r>
      <w:r>
        <w:rPr>
          <w:spacing w:val="-5"/>
          <w:u w:val="single"/>
        </w:rPr>
        <w:t> </w:t>
      </w: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investimento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37" w:right="339"/>
        <w:jc w:val="both"/>
      </w:pPr>
      <w:r>
        <w:rPr/>
        <w:t>Trata-se de 48 (quarenta e oito) itens patrimoniais distribuídos entre 30 (trinta) imóveis externos</w:t>
      </w:r>
      <w:r>
        <w:rPr>
          <w:spacing w:val="1"/>
        </w:rPr>
        <w:t> </w:t>
      </w:r>
      <w:r>
        <w:rPr/>
        <w:t>(edificações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terrenos)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propriedade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Companhia,</w:t>
      </w:r>
      <w:r>
        <w:rPr>
          <w:spacing w:val="1"/>
        </w:rPr>
        <w:t> </w:t>
      </w:r>
      <w:r>
        <w:rPr/>
        <w:t>mantidos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auferir</w:t>
      </w:r>
      <w:r>
        <w:rPr>
          <w:spacing w:val="1"/>
        </w:rPr>
        <w:t> </w:t>
      </w:r>
      <w:r>
        <w:rPr/>
        <w:t>aluguel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valorização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capital ou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ambas,</w:t>
      </w:r>
      <w:r>
        <w:rPr>
          <w:spacing w:val="-1"/>
        </w:rPr>
        <w:t> </w:t>
      </w:r>
      <w:r>
        <w:rPr/>
        <w:t>registrados</w:t>
      </w:r>
      <w:r>
        <w:rPr>
          <w:spacing w:val="-5"/>
        </w:rPr>
        <w:t> </w:t>
      </w:r>
      <w:r>
        <w:rPr/>
        <w:t>pelo valor</w:t>
      </w:r>
      <w:r>
        <w:rPr>
          <w:spacing w:val="-2"/>
        </w:rPr>
        <w:t> </w:t>
      </w:r>
      <w:r>
        <w:rPr/>
        <w:t>de aquisição</w:t>
      </w:r>
      <w:r>
        <w:rPr>
          <w:spacing w:val="-2"/>
        </w:rPr>
        <w:t> </w:t>
      </w:r>
      <w:r>
        <w:rPr/>
        <w:t>(custo</w:t>
      </w:r>
      <w:r>
        <w:rPr>
          <w:spacing w:val="-1"/>
        </w:rPr>
        <w:t> </w:t>
      </w:r>
      <w:r>
        <w:rPr/>
        <w:t>histórico).</w:t>
      </w:r>
    </w:p>
    <w:p>
      <w:pPr>
        <w:spacing w:after="0"/>
        <w:jc w:val="both"/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2"/>
        <w:ind w:left="137"/>
      </w:pPr>
      <w:r>
        <w:rPr/>
        <w:t>Até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encerramento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demonstrações</w:t>
      </w:r>
      <w:r>
        <w:rPr>
          <w:spacing w:val="18"/>
        </w:rPr>
        <w:t> </w:t>
      </w:r>
      <w:r>
        <w:rPr/>
        <w:t>contábeis</w:t>
      </w:r>
      <w:r>
        <w:rPr>
          <w:spacing w:val="21"/>
        </w:rPr>
        <w:t> </w:t>
      </w:r>
      <w:r>
        <w:rPr/>
        <w:t>do</w:t>
      </w:r>
      <w:r>
        <w:rPr>
          <w:spacing w:val="19"/>
        </w:rPr>
        <w:t> </w:t>
      </w:r>
      <w:r>
        <w:rPr/>
        <w:t>3º</w:t>
      </w:r>
      <w:r>
        <w:rPr>
          <w:spacing w:val="17"/>
        </w:rPr>
        <w:t> </w:t>
      </w:r>
      <w:r>
        <w:rPr/>
        <w:t>trimestre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2023,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/>
        <w:t>Companhia</w:t>
      </w:r>
      <w:r>
        <w:rPr>
          <w:spacing w:val="18"/>
        </w:rPr>
        <w:t> </w:t>
      </w:r>
      <w:r>
        <w:rPr/>
        <w:t>não</w:t>
      </w:r>
      <w:r>
        <w:rPr>
          <w:spacing w:val="16"/>
        </w:rPr>
        <w:t> </w:t>
      </w:r>
      <w:r>
        <w:rPr/>
        <w:t>havia</w:t>
      </w:r>
      <w:r>
        <w:rPr>
          <w:spacing w:val="-51"/>
        </w:rPr>
        <w:t> </w:t>
      </w:r>
      <w:r>
        <w:rPr/>
        <w:t>concluído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avaliação de</w:t>
      </w:r>
      <w:r>
        <w:rPr>
          <w:spacing w:val="-1"/>
        </w:rPr>
        <w:t> </w:t>
      </w:r>
      <w:r>
        <w:rPr/>
        <w:t>todos</w:t>
      </w:r>
      <w:r>
        <w:rPr>
          <w:spacing w:val="-2"/>
        </w:rPr>
        <w:t> </w:t>
      </w:r>
      <w:r>
        <w:rPr/>
        <w:t>estes</w:t>
      </w:r>
      <w:r>
        <w:rPr>
          <w:spacing w:val="-1"/>
        </w:rPr>
        <w:t> </w:t>
      </w:r>
      <w:r>
        <w:rPr/>
        <w:t>imóveis.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38" w:val="left" w:leader="none"/>
        </w:tabs>
        <w:spacing w:line="240" w:lineRule="auto" w:before="0" w:after="0"/>
        <w:ind w:left="43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Imobilizado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37"/>
      </w:pPr>
      <w:r>
        <w:rPr/>
        <w:t>O</w:t>
      </w:r>
      <w:r>
        <w:rPr>
          <w:spacing w:val="-3"/>
        </w:rPr>
        <w:t> </w:t>
      </w:r>
      <w:r>
        <w:rPr/>
        <w:t>ativo</w:t>
      </w:r>
      <w:r>
        <w:rPr>
          <w:spacing w:val="-1"/>
        </w:rPr>
        <w:t> </w:t>
      </w:r>
      <w:r>
        <w:rPr/>
        <w:t>imobilizado</w:t>
      </w:r>
      <w:r>
        <w:rPr>
          <w:spacing w:val="-1"/>
        </w:rPr>
        <w:t> </w:t>
      </w:r>
      <w:r>
        <w:rPr/>
        <w:t>está</w:t>
      </w:r>
      <w:r>
        <w:rPr>
          <w:spacing w:val="-4"/>
        </w:rPr>
        <w:t> </w:t>
      </w:r>
      <w:r>
        <w:rPr/>
        <w:t>assim</w:t>
      </w:r>
      <w:r>
        <w:rPr>
          <w:spacing w:val="-1"/>
        </w:rPr>
        <w:t> </w:t>
      </w:r>
      <w:r>
        <w:rPr/>
        <w:t>composto:</w:t>
      </w:r>
    </w:p>
    <w:p>
      <w:pPr>
        <w:pStyle w:val="BodyText"/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135"/>
        <w:gridCol w:w="1133"/>
        <w:gridCol w:w="1135"/>
        <w:gridCol w:w="1046"/>
        <w:gridCol w:w="1048"/>
        <w:gridCol w:w="1048"/>
        <w:gridCol w:w="1048"/>
        <w:gridCol w:w="1050"/>
      </w:tblGrid>
      <w:tr>
        <w:trPr>
          <w:trHeight w:val="268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line="240" w:lineRule="auto" w:before="138"/>
              <w:ind w:left="539" w:right="5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Bens</w:t>
            </w:r>
          </w:p>
        </w:tc>
        <w:tc>
          <w:tcPr>
            <w:tcW w:w="3403" w:type="dxa"/>
            <w:gridSpan w:val="3"/>
          </w:tcPr>
          <w:p>
            <w:pPr>
              <w:pStyle w:val="TableParagraph"/>
              <w:spacing w:line="248" w:lineRule="exact"/>
              <w:ind w:left="32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 contábil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01/01/2023</w:t>
            </w:r>
          </w:p>
        </w:tc>
        <w:tc>
          <w:tcPr>
            <w:tcW w:w="4190" w:type="dxa"/>
            <w:gridSpan w:val="4"/>
          </w:tcPr>
          <w:p>
            <w:pPr>
              <w:pStyle w:val="TableParagraph"/>
              <w:spacing w:line="248" w:lineRule="exact"/>
              <w:ind w:left="1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Movimentação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janeiro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setembro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2023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line="240" w:lineRule="auto" w:before="138"/>
              <w:ind w:left="1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Líquido</w:t>
            </w:r>
          </w:p>
        </w:tc>
      </w:tr>
      <w:tr>
        <w:trPr>
          <w:trHeight w:val="268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left="30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Bruto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left="3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Dep.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left="2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Líquido</w:t>
            </w:r>
          </w:p>
        </w:tc>
        <w:tc>
          <w:tcPr>
            <w:tcW w:w="1046" w:type="dxa"/>
          </w:tcPr>
          <w:p>
            <w:pPr>
              <w:pStyle w:val="TableParagraph"/>
              <w:spacing w:line="248" w:lineRule="exact"/>
              <w:ind w:right="153"/>
              <w:rPr>
                <w:b/>
                <w:sz w:val="22"/>
              </w:rPr>
            </w:pPr>
            <w:r>
              <w:rPr>
                <w:b/>
                <w:sz w:val="22"/>
              </w:rPr>
              <w:t>Adições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left="23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Baixas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left="2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Transf.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left="3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Dep.</w:t>
            </w: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Operação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z w:val="22"/>
              </w:rPr>
              <w:t>921.080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z w:val="22"/>
              </w:rPr>
              <w:t>(320.841)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z w:val="22"/>
              </w:rPr>
              <w:t>600.239</w:t>
            </w:r>
          </w:p>
        </w:tc>
        <w:tc>
          <w:tcPr>
            <w:tcW w:w="1046" w:type="dxa"/>
          </w:tcPr>
          <w:p>
            <w:pPr>
              <w:pStyle w:val="TableParagraph"/>
              <w:spacing w:line="248" w:lineRule="exact"/>
              <w:ind w:right="94"/>
              <w:rPr>
                <w:sz w:val="22"/>
              </w:rPr>
            </w:pPr>
            <w:r>
              <w:rPr>
                <w:sz w:val="22"/>
              </w:rPr>
              <w:t>6.224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z w:val="22"/>
              </w:rPr>
              <w:t>(33)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z w:val="22"/>
              </w:rPr>
              <w:t>4.811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1"/>
              <w:rPr>
                <w:sz w:val="22"/>
              </w:rPr>
            </w:pPr>
            <w:r>
              <w:rPr>
                <w:sz w:val="22"/>
              </w:rPr>
              <w:t>(46.508)</w:t>
            </w:r>
          </w:p>
        </w:tc>
        <w:tc>
          <w:tcPr>
            <w:tcW w:w="1050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z w:val="22"/>
              </w:rPr>
              <w:t>564.733</w:t>
            </w:r>
          </w:p>
        </w:tc>
      </w:tr>
      <w:tr>
        <w:trPr>
          <w:trHeight w:val="268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Administração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z w:val="22"/>
              </w:rPr>
              <w:t>176.006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z w:val="22"/>
              </w:rPr>
              <w:t>(54.377)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z w:val="22"/>
              </w:rPr>
              <w:t>121.629</w:t>
            </w:r>
          </w:p>
        </w:tc>
        <w:tc>
          <w:tcPr>
            <w:tcW w:w="1046" w:type="dxa"/>
          </w:tcPr>
          <w:p>
            <w:pPr>
              <w:pStyle w:val="TableParagraph"/>
              <w:spacing w:line="248" w:lineRule="exact"/>
              <w:ind w:right="94"/>
              <w:rPr>
                <w:sz w:val="22"/>
              </w:rPr>
            </w:pPr>
            <w:r>
              <w:rPr>
                <w:sz w:val="22"/>
              </w:rPr>
              <w:t>1.710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z w:val="22"/>
              </w:rPr>
              <w:t>(28)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z w:val="22"/>
              </w:rPr>
              <w:t>5.391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1"/>
              <w:rPr>
                <w:sz w:val="22"/>
              </w:rPr>
            </w:pPr>
            <w:r>
              <w:rPr>
                <w:sz w:val="22"/>
              </w:rPr>
              <w:t>(3.886)</w:t>
            </w:r>
          </w:p>
        </w:tc>
        <w:tc>
          <w:tcPr>
            <w:tcW w:w="1050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z w:val="22"/>
              </w:rPr>
              <w:t>124.816</w:t>
            </w:r>
          </w:p>
        </w:tc>
      </w:tr>
      <w:tr>
        <w:trPr>
          <w:trHeight w:val="268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Andamento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z w:val="22"/>
              </w:rPr>
              <w:t>63.946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z w:val="22"/>
              </w:rPr>
              <w:t>(2.515)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z w:val="22"/>
              </w:rPr>
              <w:t>61.431</w:t>
            </w:r>
          </w:p>
        </w:tc>
        <w:tc>
          <w:tcPr>
            <w:tcW w:w="1046" w:type="dxa"/>
          </w:tcPr>
          <w:p>
            <w:pPr>
              <w:pStyle w:val="TableParagraph"/>
              <w:spacing w:line="248" w:lineRule="exact"/>
              <w:ind w:right="94"/>
              <w:rPr>
                <w:sz w:val="22"/>
              </w:rPr>
            </w:pPr>
            <w:r>
              <w:rPr>
                <w:sz w:val="22"/>
              </w:rPr>
              <w:t>37.878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left="195"/>
              <w:jc w:val="left"/>
              <w:rPr>
                <w:sz w:val="22"/>
              </w:rPr>
            </w:pPr>
            <w:r>
              <w:rPr>
                <w:sz w:val="22"/>
              </w:rPr>
              <w:t>(10.202)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50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z w:val="22"/>
              </w:rPr>
              <w:t>89.107</w:t>
            </w:r>
          </w:p>
        </w:tc>
      </w:tr>
      <w:tr>
        <w:trPr>
          <w:trHeight w:val="268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Totais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1.161.032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(377.733)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783.299</w:t>
            </w:r>
          </w:p>
        </w:tc>
        <w:tc>
          <w:tcPr>
            <w:tcW w:w="1046" w:type="dxa"/>
          </w:tcPr>
          <w:p>
            <w:pPr>
              <w:pStyle w:val="TableParagraph"/>
              <w:spacing w:line="248" w:lineRule="exact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45.812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3"/>
              <w:rPr>
                <w:b/>
                <w:sz w:val="22"/>
              </w:rPr>
            </w:pPr>
            <w:r>
              <w:rPr>
                <w:b/>
                <w:sz w:val="22"/>
              </w:rPr>
              <w:t>(61)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1"/>
              <w:rPr>
                <w:b/>
                <w:sz w:val="22"/>
              </w:rPr>
            </w:pPr>
            <w:r>
              <w:rPr>
                <w:b/>
                <w:sz w:val="22"/>
              </w:rPr>
              <w:t>(50.394)</w:t>
            </w:r>
          </w:p>
        </w:tc>
        <w:tc>
          <w:tcPr>
            <w:tcW w:w="1050" w:type="dxa"/>
          </w:tcPr>
          <w:p>
            <w:pPr>
              <w:pStyle w:val="TableParagraph"/>
              <w:spacing w:line="248" w:lineRule="exact"/>
              <w:ind w:right="92"/>
              <w:rPr>
                <w:b/>
                <w:sz w:val="22"/>
              </w:rPr>
            </w:pPr>
            <w:r>
              <w:rPr>
                <w:b/>
                <w:sz w:val="22"/>
              </w:rPr>
              <w:t>778.656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37"/>
      </w:pPr>
      <w:r>
        <w:rPr/>
        <w:t>As</w:t>
      </w:r>
      <w:r>
        <w:rPr>
          <w:spacing w:val="-3"/>
        </w:rPr>
        <w:t> </w:t>
      </w:r>
      <w:r>
        <w:rPr/>
        <w:t>adições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Obras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Andamento</w:t>
      </w:r>
      <w:r>
        <w:rPr>
          <w:spacing w:val="-1"/>
        </w:rPr>
        <w:t> </w:t>
      </w:r>
      <w:r>
        <w:rPr/>
        <w:t>são</w:t>
      </w:r>
      <w:r>
        <w:rPr>
          <w:spacing w:val="-3"/>
        </w:rPr>
        <w:t> </w:t>
      </w:r>
      <w:r>
        <w:rPr/>
        <w:t>referentes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06/2022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obras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ampliação</w:t>
      </w:r>
      <w:r>
        <w:rPr>
          <w:spacing w:val="-1"/>
        </w:rPr>
        <w:t> </w:t>
      </w:r>
      <w:r>
        <w:rPr/>
        <w:t>e</w:t>
      </w:r>
      <w:r>
        <w:rPr>
          <w:spacing w:val="-51"/>
        </w:rPr>
        <w:t> </w:t>
      </w:r>
      <w:r>
        <w:rPr/>
        <w:t>modernização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Cais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G, firmado</w:t>
      </w:r>
      <w:r>
        <w:rPr>
          <w:spacing w:val="-2"/>
        </w:rPr>
        <w:t> </w:t>
      </w:r>
      <w:r>
        <w:rPr/>
        <w:t>com o</w:t>
      </w:r>
      <w:r>
        <w:rPr>
          <w:spacing w:val="-3"/>
        </w:rPr>
        <w:t> </w:t>
      </w:r>
      <w:r>
        <w:rPr/>
        <w:t>Consórcio</w:t>
      </w:r>
      <w:r>
        <w:rPr>
          <w:spacing w:val="2"/>
        </w:rPr>
        <w:t> </w:t>
      </w:r>
      <w:r>
        <w:rPr/>
        <w:t>Porto Rio</w:t>
      </w:r>
      <w:r>
        <w:rPr>
          <w:spacing w:val="-3"/>
        </w:rPr>
        <w:t> </w:t>
      </w:r>
      <w:r>
        <w:rPr/>
        <w:t>1,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global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R$</w:t>
      </w:r>
      <w:r>
        <w:rPr>
          <w:spacing w:val="1"/>
        </w:rPr>
        <w:t> </w:t>
      </w:r>
      <w:r>
        <w:rPr/>
        <w:t>104.000</w:t>
      </w:r>
      <w:r>
        <w:rPr>
          <w:spacing w:val="1"/>
        </w:rPr>
        <w:t> </w:t>
      </w:r>
      <w:r>
        <w:rPr/>
        <w:t>mil.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38" w:val="left" w:leader="none"/>
        </w:tabs>
        <w:spacing w:line="240" w:lineRule="auto" w:before="0" w:after="0"/>
        <w:ind w:left="43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Obrigações</w:t>
      </w:r>
      <w:r>
        <w:rPr>
          <w:spacing w:val="-3"/>
          <w:u w:val="single"/>
        </w:rPr>
        <w:t> </w:t>
      </w:r>
      <w:r>
        <w:rPr>
          <w:u w:val="single"/>
        </w:rPr>
        <w:t>trabalhistas</w:t>
      </w:r>
      <w:r>
        <w:rPr>
          <w:spacing w:val="-2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assistenciais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37" w:right="338"/>
        <w:jc w:val="both"/>
      </w:pPr>
      <w:r>
        <w:rPr/>
        <w:t>O grupo contém as remunerações a empregados, diretores, conselheiros, membros do comitê de</w:t>
      </w:r>
      <w:r>
        <w:rPr>
          <w:spacing w:val="1"/>
        </w:rPr>
        <w:t> </w:t>
      </w:r>
      <w:r>
        <w:rPr/>
        <w:t>auditoria, estagiários e jovens aprendizes, com os respectivos encargos; os valores a serem recolhidos</w:t>
      </w:r>
      <w:r>
        <w:rPr>
          <w:spacing w:val="1"/>
        </w:rPr>
        <w:t> </w:t>
      </w:r>
      <w:r>
        <w:rPr/>
        <w:t>a título de pensão alimentícia; e as consignações descontadas em folha, tais como contribuição para</w:t>
      </w:r>
      <w:r>
        <w:rPr>
          <w:spacing w:val="1"/>
        </w:rPr>
        <w:t> </w:t>
      </w:r>
      <w:r>
        <w:rPr/>
        <w:t>sindicatos</w:t>
      </w:r>
      <w:r>
        <w:rPr>
          <w:spacing w:val="-3"/>
        </w:rPr>
        <w:t> </w:t>
      </w:r>
      <w:r>
        <w:rPr/>
        <w:t>e associações</w:t>
      </w:r>
      <w:r>
        <w:rPr>
          <w:spacing w:val="-2"/>
        </w:rPr>
        <w:t> </w:t>
      </w:r>
      <w:r>
        <w:rPr/>
        <w:t>de classe,</w:t>
      </w:r>
      <w:r>
        <w:rPr>
          <w:spacing w:val="-1"/>
        </w:rPr>
        <w:t> </w:t>
      </w:r>
      <w:r>
        <w:rPr/>
        <w:t>empréstimos</w:t>
      </w:r>
      <w:r>
        <w:rPr>
          <w:spacing w:val="-3"/>
        </w:rPr>
        <w:t> </w:t>
      </w:r>
      <w:r>
        <w:rPr/>
        <w:t>bancários,</w:t>
      </w:r>
      <w:r>
        <w:rPr>
          <w:spacing w:val="-1"/>
        </w:rPr>
        <w:t> </w:t>
      </w:r>
      <w:r>
        <w:rPr/>
        <w:t>plano</w:t>
      </w:r>
      <w:r>
        <w:rPr>
          <w:spacing w:val="-2"/>
        </w:rPr>
        <w:t> </w:t>
      </w:r>
      <w:r>
        <w:rPr/>
        <w:t>funeral,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1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</w:tblGrid>
      <w:tr>
        <w:trPr>
          <w:trHeight w:val="314" w:hRule="atLeast"/>
        </w:trPr>
        <w:tc>
          <w:tcPr>
            <w:tcW w:w="28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3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Remunerações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6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3"/>
              <w:rPr>
                <w:sz w:val="24"/>
              </w:rPr>
            </w:pPr>
            <w:r>
              <w:rPr>
                <w:sz w:val="24"/>
              </w:rPr>
              <w:t>8.515</w:t>
            </w:r>
          </w:p>
        </w:tc>
      </w:tr>
      <w:tr>
        <w:trPr>
          <w:trHeight w:val="31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Consignações</w:t>
            </w:r>
          </w:p>
        </w:tc>
        <w:tc>
          <w:tcPr>
            <w:tcW w:w="1759" w:type="dxa"/>
          </w:tcPr>
          <w:p>
            <w:pPr>
              <w:pStyle w:val="TableParagraph"/>
              <w:spacing w:line="283" w:lineRule="exact" w:before="11"/>
              <w:ind w:right="56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759" w:type="dxa"/>
          </w:tcPr>
          <w:p>
            <w:pPr>
              <w:pStyle w:val="TableParagraph"/>
              <w:spacing w:line="283" w:lineRule="exact" w:before="11"/>
              <w:ind w:right="53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3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Mesada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judicial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3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>
        <w:trPr>
          <w:trHeight w:val="31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9"/>
              <w:ind w:right="56"/>
              <w:rPr>
                <w:sz w:val="24"/>
              </w:rPr>
            </w:pPr>
            <w:r>
              <w:rPr>
                <w:sz w:val="24"/>
              </w:rPr>
              <w:t>25.449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9"/>
              <w:ind w:right="53"/>
              <w:rPr>
                <w:sz w:val="24"/>
              </w:rPr>
            </w:pPr>
            <w:r>
              <w:rPr>
                <w:sz w:val="24"/>
              </w:rPr>
              <w:t>15.447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6" w:lineRule="exact" w:before="21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26.265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24.381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37" w:right="340"/>
        <w:jc w:val="both"/>
      </w:pPr>
      <w:r>
        <w:rPr/>
        <w:t>A rubrica de remunerações reduziu em função da mudança do critério de pagamento dos salários, que</w:t>
      </w:r>
      <w:r>
        <w:rPr>
          <w:spacing w:val="-53"/>
        </w:rPr>
        <w:t> </w:t>
      </w:r>
      <w:r>
        <w:rPr/>
        <w:t>na data-base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30/09/2023</w:t>
      </w:r>
      <w:r>
        <w:rPr>
          <w:spacing w:val="-1"/>
        </w:rPr>
        <w:t> </w:t>
      </w:r>
      <w:r>
        <w:rPr/>
        <w:t>foi</w:t>
      </w:r>
      <w:r>
        <w:rPr>
          <w:spacing w:val="-3"/>
        </w:rPr>
        <w:t> </w:t>
      </w:r>
      <w:r>
        <w:rPr/>
        <w:t>pago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mesmo</w:t>
      </w:r>
      <w:r>
        <w:rPr>
          <w:spacing w:val="-4"/>
        </w:rPr>
        <w:t> </w:t>
      </w:r>
      <w:r>
        <w:rPr/>
        <w:t>mês de</w:t>
      </w:r>
      <w:r>
        <w:rPr>
          <w:spacing w:val="-1"/>
        </w:rPr>
        <w:t> </w:t>
      </w:r>
      <w:r>
        <w:rPr/>
        <w:t>competência.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38" w:val="left" w:leader="none"/>
        </w:tabs>
        <w:spacing w:line="240" w:lineRule="auto" w:before="0" w:after="0"/>
        <w:ind w:left="437" w:right="0" w:hanging="301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Obrigações</w:t>
      </w:r>
      <w:r>
        <w:rPr>
          <w:spacing w:val="-2"/>
          <w:u w:val="single"/>
        </w:rPr>
        <w:t> </w:t>
      </w:r>
      <w:r>
        <w:rPr>
          <w:u w:val="single"/>
        </w:rPr>
        <w:t>tributárias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37"/>
      </w:pPr>
      <w:r>
        <w:rPr/>
        <w:t>As</w:t>
      </w:r>
      <w:r>
        <w:rPr>
          <w:spacing w:val="-3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tributárias</w:t>
      </w:r>
      <w:r>
        <w:rPr>
          <w:spacing w:val="-4"/>
        </w:rPr>
        <w:t> </w:t>
      </w:r>
      <w:r>
        <w:rPr/>
        <w:t>possuem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composição:</w:t>
      </w:r>
    </w:p>
    <w:p>
      <w:pPr>
        <w:pStyle w:val="BodyText"/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  <w:gridCol w:w="1761"/>
        <w:gridCol w:w="1759"/>
      </w:tblGrid>
      <w:tr>
        <w:trPr>
          <w:trHeight w:val="292" w:hRule="atLeast"/>
        </w:trPr>
        <w:tc>
          <w:tcPr>
            <w:tcW w:w="286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18" w:type="dxa"/>
            <w:gridSpan w:val="2"/>
          </w:tcPr>
          <w:p>
            <w:pPr>
              <w:pStyle w:val="TableParagraph"/>
              <w:ind w:left="1233" w:right="1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ind w:left="10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28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IPTU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14.695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14.695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ISS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6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3.242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2.958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Parcelamentos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123.369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130.163</w:t>
            </w:r>
          </w:p>
        </w:tc>
        <w:tc>
          <w:tcPr>
            <w:tcW w:w="176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446.847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501.230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PASEP/COFINS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5.932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5.053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  <w:gridCol w:w="1761"/>
        <w:gridCol w:w="1759"/>
      </w:tblGrid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 CSLL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10.246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12.887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INSS/FGTS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5.331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5.096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ATP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6.820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Taxa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ocupação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32.434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29.550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1.410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1.069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193.579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205.422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450.089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504.188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52"/>
        <w:ind w:left="137" w:right="340"/>
        <w:jc w:val="both"/>
      </w:pPr>
      <w:r>
        <w:rPr/>
        <w:t>O saldo de </w:t>
      </w:r>
      <w:r>
        <w:rPr>
          <w:b/>
        </w:rPr>
        <w:t>IPTU </w:t>
      </w:r>
      <w:r>
        <w:rPr/>
        <w:t>a recolher é referente a 109 (cento e nove) débitos inscritos em Dívida Ativa, do</w:t>
      </w:r>
      <w:r>
        <w:rPr>
          <w:spacing w:val="1"/>
        </w:rPr>
        <w:t> </w:t>
      </w:r>
      <w:r>
        <w:rPr/>
        <w:t>Município</w:t>
      </w:r>
      <w:r>
        <w:rPr>
          <w:spacing w:val="-2"/>
        </w:rPr>
        <w:t> </w:t>
      </w:r>
      <w:r>
        <w:rPr/>
        <w:t>do Rio</w:t>
      </w:r>
      <w:r>
        <w:rPr>
          <w:spacing w:val="-1"/>
        </w:rPr>
        <w:t> </w:t>
      </w:r>
      <w:r>
        <w:rPr/>
        <w:t>de Janeiro,</w:t>
      </w:r>
      <w:r>
        <w:rPr>
          <w:spacing w:val="1"/>
        </w:rPr>
        <w:t> </w:t>
      </w:r>
      <w:r>
        <w:rPr/>
        <w:t>relativos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exercícios de</w:t>
      </w:r>
      <w:r>
        <w:rPr>
          <w:spacing w:val="-2"/>
        </w:rPr>
        <w:t> </w:t>
      </w:r>
      <w:r>
        <w:rPr/>
        <w:t>2008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2019.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37" w:right="339"/>
        <w:jc w:val="both"/>
      </w:pPr>
      <w:r>
        <w:rPr/>
        <w:t>O</w:t>
      </w:r>
      <w:r>
        <w:rPr>
          <w:spacing w:val="-8"/>
        </w:rPr>
        <w:t> </w:t>
      </w:r>
      <w:r>
        <w:rPr>
          <w:b/>
        </w:rPr>
        <w:t>ISS</w:t>
      </w:r>
      <w:r>
        <w:rPr>
          <w:b/>
          <w:spacing w:val="-8"/>
        </w:rPr>
        <w:t> </w:t>
      </w:r>
      <w:r>
        <w:rPr/>
        <w:t>registrado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passivo</w:t>
      </w:r>
      <w:r>
        <w:rPr>
          <w:spacing w:val="-6"/>
        </w:rPr>
        <w:t> </w:t>
      </w:r>
      <w:r>
        <w:rPr/>
        <w:t>circulante</w:t>
      </w:r>
      <w:r>
        <w:rPr>
          <w:spacing w:val="-5"/>
        </w:rPr>
        <w:t> </w:t>
      </w:r>
      <w:r>
        <w:rPr/>
        <w:t>refere-se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valor</w:t>
      </w:r>
      <w:r>
        <w:rPr>
          <w:spacing w:val="-7"/>
        </w:rPr>
        <w:t> </w:t>
      </w:r>
      <w:r>
        <w:rPr/>
        <w:t>mensal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tributo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recolhido</w:t>
      </w:r>
      <w:r>
        <w:rPr>
          <w:spacing w:val="-5"/>
        </w:rPr>
        <w:t> </w:t>
      </w:r>
      <w:r>
        <w:rPr/>
        <w:t>ao</w:t>
      </w:r>
      <w:r>
        <w:rPr>
          <w:spacing w:val="-9"/>
        </w:rPr>
        <w:t> </w:t>
      </w:r>
      <w:r>
        <w:rPr/>
        <w:t>Município</w:t>
      </w:r>
      <w:r>
        <w:rPr>
          <w:spacing w:val="-5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Itaguaí</w:t>
      </w:r>
      <w:r>
        <w:rPr>
          <w:spacing w:val="-11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RJ.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registrado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passivo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circulante</w:t>
      </w:r>
      <w:r>
        <w:rPr>
          <w:spacing w:val="-13"/>
        </w:rPr>
        <w:t> </w:t>
      </w:r>
      <w:r>
        <w:rPr/>
        <w:t>é</w:t>
      </w:r>
      <w:r>
        <w:rPr>
          <w:spacing w:val="-11"/>
        </w:rPr>
        <w:t> </w:t>
      </w:r>
      <w:r>
        <w:rPr/>
        <w:t>relativo</w:t>
      </w:r>
      <w:r>
        <w:rPr>
          <w:spacing w:val="-12"/>
        </w:rPr>
        <w:t> </w:t>
      </w:r>
      <w:r>
        <w:rPr/>
        <w:t>à</w:t>
      </w:r>
      <w:r>
        <w:rPr>
          <w:spacing w:val="-13"/>
        </w:rPr>
        <w:t> </w:t>
      </w:r>
      <w:r>
        <w:rPr/>
        <w:t>execução</w:t>
      </w:r>
      <w:r>
        <w:rPr>
          <w:spacing w:val="-13"/>
        </w:rPr>
        <w:t> </w:t>
      </w:r>
      <w:r>
        <w:rPr/>
        <w:t>fiscal,</w:t>
      </w:r>
      <w:r>
        <w:rPr>
          <w:spacing w:val="-11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Município</w:t>
      </w:r>
      <w:r>
        <w:rPr>
          <w:spacing w:val="-5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Itaguaí,</w:t>
      </w:r>
      <w:r>
        <w:rPr>
          <w:spacing w:val="-11"/>
        </w:rPr>
        <w:t> </w:t>
      </w:r>
      <w:r>
        <w:rPr>
          <w:spacing w:val="-1"/>
        </w:rPr>
        <w:t>em</w:t>
      </w:r>
      <w:r>
        <w:rPr>
          <w:spacing w:val="-11"/>
        </w:rPr>
        <w:t> </w:t>
      </w:r>
      <w:r>
        <w:rPr>
          <w:spacing w:val="-1"/>
        </w:rPr>
        <w:t>trâmite</w:t>
      </w:r>
      <w:r>
        <w:rPr>
          <w:spacing w:val="-13"/>
        </w:rPr>
        <w:t> </w:t>
      </w:r>
      <w:r>
        <w:rPr>
          <w:spacing w:val="-1"/>
        </w:rPr>
        <w:t>na</w:t>
      </w:r>
      <w:r>
        <w:rPr>
          <w:spacing w:val="-14"/>
        </w:rPr>
        <w:t> </w:t>
      </w:r>
      <w:r>
        <w:rPr/>
        <w:t>3ª</w:t>
      </w:r>
      <w:r>
        <w:rPr>
          <w:spacing w:val="-12"/>
        </w:rPr>
        <w:t> </w:t>
      </w:r>
      <w:r>
        <w:rPr/>
        <w:t>Vara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Execução</w:t>
      </w:r>
      <w:r>
        <w:rPr>
          <w:spacing w:val="-12"/>
        </w:rPr>
        <w:t> </w:t>
      </w:r>
      <w:r>
        <w:rPr/>
        <w:t>Fiscal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Rio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Janeiro,</w:t>
      </w:r>
      <w:r>
        <w:rPr>
          <w:spacing w:val="-14"/>
        </w:rPr>
        <w:t> </w:t>
      </w:r>
      <w:r>
        <w:rPr/>
        <w:t>pelo</w:t>
      </w:r>
      <w:r>
        <w:rPr>
          <w:spacing w:val="-15"/>
        </w:rPr>
        <w:t> </w:t>
      </w:r>
      <w:r>
        <w:rPr/>
        <w:t>não</w:t>
      </w:r>
      <w:r>
        <w:rPr>
          <w:spacing w:val="-11"/>
        </w:rPr>
        <w:t> </w:t>
      </w:r>
      <w:r>
        <w:rPr/>
        <w:t>recolhimento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tributo</w:t>
      </w:r>
      <w:r>
        <w:rPr>
          <w:spacing w:val="-51"/>
        </w:rPr>
        <w:t> </w:t>
      </w:r>
      <w:r>
        <w:rPr/>
        <w:t>no exercício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2002.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7" w:right="340"/>
        <w:jc w:val="both"/>
      </w:pPr>
      <w:r>
        <w:rPr/>
        <w:t>Os</w:t>
      </w:r>
      <w:r>
        <w:rPr>
          <w:spacing w:val="1"/>
        </w:rPr>
        <w:t> </w:t>
      </w:r>
      <w:r>
        <w:rPr>
          <w:b/>
        </w:rPr>
        <w:t>Parcelamentos</w:t>
      </w:r>
      <w:r>
        <w:rPr>
          <w:b/>
          <w:spacing w:val="1"/>
        </w:rPr>
        <w:t> </w:t>
      </w:r>
      <w:r>
        <w:rPr/>
        <w:t>compreendem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Regularização</w:t>
      </w:r>
      <w:r>
        <w:rPr>
          <w:spacing w:val="1"/>
        </w:rPr>
        <w:t> </w:t>
      </w:r>
      <w:r>
        <w:rPr/>
        <w:t>Tributária</w:t>
      </w:r>
      <w:r>
        <w:rPr>
          <w:spacing w:val="-14"/>
        </w:rPr>
        <w:t> </w:t>
      </w:r>
      <w:r>
        <w:rPr/>
        <w:t>–</w:t>
      </w:r>
      <w:r>
        <w:rPr>
          <w:spacing w:val="-14"/>
        </w:rPr>
        <w:t> </w:t>
      </w:r>
      <w:r>
        <w:rPr/>
        <w:t>PERT,</w:t>
      </w:r>
      <w:r>
        <w:rPr>
          <w:spacing w:val="-13"/>
        </w:rPr>
        <w:t> </w:t>
      </w:r>
      <w:r>
        <w:rPr/>
        <w:t>cuja</w:t>
      </w:r>
      <w:r>
        <w:rPr>
          <w:spacing w:val="-14"/>
        </w:rPr>
        <w:t> </w:t>
      </w:r>
      <w:r>
        <w:rPr/>
        <w:t>adesão</w:t>
      </w:r>
      <w:r>
        <w:rPr>
          <w:spacing w:val="-10"/>
        </w:rPr>
        <w:t> </w:t>
      </w:r>
      <w:r>
        <w:rPr/>
        <w:t>ocorreu</w:t>
      </w:r>
      <w:r>
        <w:rPr>
          <w:spacing w:val="-13"/>
        </w:rPr>
        <w:t> </w:t>
      </w:r>
      <w:r>
        <w:rPr/>
        <w:t>em</w:t>
      </w:r>
      <w:r>
        <w:rPr>
          <w:spacing w:val="-14"/>
        </w:rPr>
        <w:t> </w:t>
      </w:r>
      <w:r>
        <w:rPr/>
        <w:t>14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novembro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2017,</w:t>
      </w:r>
      <w:r>
        <w:rPr>
          <w:spacing w:val="-12"/>
        </w:rPr>
        <w:t> </w:t>
      </w:r>
      <w:r>
        <w:rPr/>
        <w:t>sendo:</w:t>
      </w:r>
      <w:r>
        <w:rPr>
          <w:spacing w:val="-10"/>
        </w:rPr>
        <w:t> </w:t>
      </w:r>
      <w:r>
        <w:rPr/>
        <w:t>um</w:t>
      </w:r>
      <w:r>
        <w:rPr>
          <w:spacing w:val="-14"/>
        </w:rPr>
        <w:t> </w:t>
      </w:r>
      <w:r>
        <w:rPr/>
        <w:t>parcelamento</w:t>
      </w:r>
      <w:r>
        <w:rPr>
          <w:spacing w:val="-13"/>
        </w:rPr>
        <w:t> </w:t>
      </w:r>
      <w:r>
        <w:rPr/>
        <w:t>ordinário</w:t>
      </w:r>
      <w:r>
        <w:rPr>
          <w:spacing w:val="-52"/>
        </w:rPr>
        <w:t> </w:t>
      </w:r>
      <w:r>
        <w:rPr/>
        <w:t>de</w:t>
      </w:r>
      <w:r>
        <w:rPr>
          <w:spacing w:val="-5"/>
        </w:rPr>
        <w:t> </w:t>
      </w:r>
      <w:r>
        <w:rPr/>
        <w:t>débitos</w:t>
      </w:r>
      <w:r>
        <w:rPr>
          <w:spacing w:val="-6"/>
        </w:rPr>
        <w:t> </w:t>
      </w:r>
      <w:r>
        <w:rPr/>
        <w:t>previdenciários,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28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maio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2018;</w:t>
      </w:r>
      <w:r>
        <w:rPr>
          <w:spacing w:val="-5"/>
        </w:rPr>
        <w:t> </w:t>
      </w:r>
      <w:r>
        <w:rPr/>
        <w:t>dois</w:t>
      </w:r>
      <w:r>
        <w:rPr>
          <w:spacing w:val="-9"/>
        </w:rPr>
        <w:t> </w:t>
      </w:r>
      <w:r>
        <w:rPr/>
        <w:t>parcelamentos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PIS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Cofins,</w:t>
      </w:r>
      <w:r>
        <w:rPr>
          <w:spacing w:val="-5"/>
        </w:rPr>
        <w:t> </w:t>
      </w:r>
      <w:r>
        <w:rPr/>
        <w:t>aderidos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13</w:t>
      </w:r>
      <w:r>
        <w:rPr>
          <w:spacing w:val="-52"/>
        </w:rPr>
        <w:t> </w:t>
      </w:r>
      <w:r>
        <w:rPr/>
        <w:t>de julho de 2018, e três acordos com a PGFN – Negócio Jurídico Processual, assinados em 29 de maio</w:t>
      </w:r>
      <w:r>
        <w:rPr>
          <w:spacing w:val="1"/>
        </w:rPr>
        <w:t> </w:t>
      </w:r>
      <w:r>
        <w:rPr/>
        <w:t>de 2019,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outubro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29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spacing w:before="1"/>
      </w:pPr>
    </w:p>
    <w:p>
      <w:pPr>
        <w:pStyle w:val="BodyText"/>
        <w:ind w:left="137" w:right="339"/>
        <w:jc w:val="both"/>
      </w:pPr>
      <w:r>
        <w:rPr/>
        <w:t>O</w:t>
      </w:r>
      <w:r>
        <w:rPr>
          <w:spacing w:val="-5"/>
        </w:rPr>
        <w:t> </w:t>
      </w:r>
      <w:r>
        <w:rPr/>
        <w:t>grupo</w:t>
      </w:r>
      <w:r>
        <w:rPr>
          <w:spacing w:val="-4"/>
        </w:rPr>
        <w:t> </w:t>
      </w:r>
      <w:r>
        <w:rPr>
          <w:b/>
        </w:rPr>
        <w:t>PASEP/COFINS</w:t>
      </w:r>
      <w:r>
        <w:rPr>
          <w:b/>
          <w:spacing w:val="-4"/>
        </w:rPr>
        <w:t> </w:t>
      </w:r>
      <w:r>
        <w:rPr/>
        <w:t>representa</w:t>
      </w:r>
      <w:r>
        <w:rPr>
          <w:spacing w:val="-4"/>
        </w:rPr>
        <w:t> </w:t>
      </w:r>
      <w:r>
        <w:rPr/>
        <w:t>contribuições</w:t>
      </w:r>
      <w:r>
        <w:rPr>
          <w:spacing w:val="-4"/>
        </w:rPr>
        <w:t> </w:t>
      </w:r>
      <w:r>
        <w:rPr/>
        <w:t>correntes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faturamento</w:t>
      </w:r>
      <w:r>
        <w:rPr>
          <w:spacing w:val="-3"/>
        </w:rPr>
        <w:t> </w:t>
      </w:r>
      <w:r>
        <w:rPr/>
        <w:t>mensal,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quais</w:t>
      </w:r>
      <w:r>
        <w:rPr>
          <w:spacing w:val="-4"/>
        </w:rPr>
        <w:t> </w:t>
      </w:r>
      <w:r>
        <w:rPr/>
        <w:t>vêm</w:t>
      </w:r>
      <w:r>
        <w:rPr>
          <w:spacing w:val="-52"/>
        </w:rPr>
        <w:t> </w:t>
      </w:r>
      <w:r>
        <w:rPr/>
        <w:t>sendo</w:t>
      </w:r>
      <w:r>
        <w:rPr>
          <w:spacing w:val="-2"/>
        </w:rPr>
        <w:t> </w:t>
      </w:r>
      <w:r>
        <w:rPr/>
        <w:t>recolhidas</w:t>
      </w:r>
      <w:r>
        <w:rPr>
          <w:spacing w:val="-2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seus respectivos</w:t>
      </w:r>
      <w:r>
        <w:rPr>
          <w:spacing w:val="-3"/>
        </w:rPr>
        <w:t> </w:t>
      </w:r>
      <w:r>
        <w:rPr/>
        <w:t>vencimentos.</w:t>
      </w:r>
    </w:p>
    <w:p>
      <w:pPr>
        <w:pStyle w:val="BodyText"/>
      </w:pPr>
    </w:p>
    <w:p>
      <w:pPr>
        <w:pStyle w:val="BodyText"/>
        <w:ind w:left="137" w:right="339"/>
        <w:jc w:val="both"/>
      </w:pPr>
      <w:r>
        <w:rPr/>
        <w:t>O</w:t>
      </w:r>
      <w:r>
        <w:rPr>
          <w:spacing w:val="-2"/>
        </w:rPr>
        <w:t> </w:t>
      </w:r>
      <w:r>
        <w:rPr/>
        <w:t>saldo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>
          <w:b/>
        </w:rPr>
        <w:t>IR</w:t>
      </w:r>
      <w:r>
        <w:rPr>
          <w:b/>
          <w:spacing w:val="-1"/>
        </w:rPr>
        <w:t> </w:t>
      </w:r>
      <w:r>
        <w:rPr>
          <w:b/>
        </w:rPr>
        <w:t>e</w:t>
      </w:r>
      <w:r>
        <w:rPr>
          <w:b/>
          <w:spacing w:val="-2"/>
        </w:rPr>
        <w:t> </w:t>
      </w:r>
      <w:r>
        <w:rPr>
          <w:b/>
        </w:rPr>
        <w:t>CSLL</w:t>
      </w:r>
      <w:r>
        <w:rPr>
          <w:b/>
          <w:spacing w:val="-1"/>
        </w:rPr>
        <w:t> </w:t>
      </w:r>
      <w:r>
        <w:rPr/>
        <w:t>compreende</w:t>
      </w:r>
      <w:r>
        <w:rPr>
          <w:spacing w:val="-2"/>
        </w:rPr>
        <w:t> </w:t>
      </w:r>
      <w:r>
        <w:rPr/>
        <w:t>os</w:t>
      </w:r>
      <w:r>
        <w:rPr>
          <w:spacing w:val="-4"/>
        </w:rPr>
        <w:t> </w:t>
      </w:r>
      <w:r>
        <w:rPr/>
        <w:t>valores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imposto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renda</w:t>
      </w:r>
      <w:r>
        <w:rPr>
          <w:spacing w:val="-3"/>
        </w:rPr>
        <w:t> </w:t>
      </w:r>
      <w:r>
        <w:rPr/>
        <w:t>retido</w:t>
      </w:r>
      <w:r>
        <w:rPr>
          <w:spacing w:val="-4"/>
        </w:rPr>
        <w:t> </w:t>
      </w:r>
      <w:r>
        <w:rPr/>
        <w:t>em folha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pagamento,</w:t>
      </w:r>
      <w:r>
        <w:rPr>
          <w:spacing w:val="-3"/>
        </w:rPr>
        <w:t> </w:t>
      </w:r>
      <w:r>
        <w:rPr/>
        <w:t>além</w:t>
      </w:r>
      <w:r>
        <w:rPr>
          <w:spacing w:val="-52"/>
        </w:rPr>
        <w:t> </w:t>
      </w:r>
      <w:r>
        <w:rPr/>
        <w:t>dos</w:t>
      </w:r>
      <w:r>
        <w:rPr>
          <w:spacing w:val="-1"/>
        </w:rPr>
        <w:t> </w:t>
      </w:r>
      <w:r>
        <w:rPr/>
        <w:t>tributos</w:t>
      </w:r>
      <w:r>
        <w:rPr>
          <w:spacing w:val="-2"/>
        </w:rPr>
        <w:t> </w:t>
      </w:r>
      <w:r>
        <w:rPr/>
        <w:t>apurados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Lucro</w:t>
      </w:r>
      <w:r>
        <w:rPr>
          <w:spacing w:val="-2"/>
        </w:rPr>
        <w:t> </w:t>
      </w:r>
      <w:r>
        <w:rPr/>
        <w:t>Real.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37" w:right="338" w:hanging="1"/>
        <w:jc w:val="both"/>
      </w:pPr>
      <w:r>
        <w:rPr/>
        <w:t>O grupo </w:t>
      </w:r>
      <w:r>
        <w:rPr>
          <w:b/>
        </w:rPr>
        <w:t>INSS/FGTS </w:t>
      </w:r>
      <w:r>
        <w:rPr/>
        <w:t>representa contribuições correntes sobre a folha de pagamento mensal, as quais</w:t>
      </w:r>
      <w:r>
        <w:rPr>
          <w:spacing w:val="1"/>
        </w:rPr>
        <w:t> </w:t>
      </w:r>
      <w:r>
        <w:rPr/>
        <w:t>vêm sendo</w:t>
      </w:r>
      <w:r>
        <w:rPr>
          <w:spacing w:val="1"/>
        </w:rPr>
        <w:t> </w:t>
      </w:r>
      <w:r>
        <w:rPr/>
        <w:t>recolhidas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seus</w:t>
      </w:r>
      <w:r>
        <w:rPr>
          <w:spacing w:val="-2"/>
        </w:rPr>
        <w:t> </w:t>
      </w:r>
      <w:r>
        <w:rPr/>
        <w:t>respectivos</w:t>
      </w:r>
      <w:r>
        <w:rPr>
          <w:spacing w:val="-3"/>
        </w:rPr>
        <w:t> </w:t>
      </w:r>
      <w:r>
        <w:rPr/>
        <w:t>vencimentos.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7" w:right="337"/>
        <w:jc w:val="both"/>
      </w:pPr>
      <w:r>
        <w:rPr/>
        <w:t>O</w:t>
      </w:r>
      <w:r>
        <w:rPr>
          <w:spacing w:val="-6"/>
        </w:rPr>
        <w:t> </w:t>
      </w:r>
      <w:r>
        <w:rPr>
          <w:b/>
        </w:rPr>
        <w:t>ATP</w:t>
      </w:r>
      <w:r>
        <w:rPr>
          <w:b/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Adicional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Tarifa</w:t>
      </w:r>
      <w:r>
        <w:rPr>
          <w:spacing w:val="-6"/>
        </w:rPr>
        <w:t> </w:t>
      </w:r>
      <w:r>
        <w:rPr/>
        <w:t>Portuária,</w:t>
      </w:r>
      <w:r>
        <w:rPr>
          <w:spacing w:val="-5"/>
        </w:rPr>
        <w:t> </w:t>
      </w:r>
      <w:r>
        <w:rPr/>
        <w:t>instituído</w:t>
      </w:r>
      <w:r>
        <w:rPr>
          <w:spacing w:val="-4"/>
        </w:rPr>
        <w:t> </w:t>
      </w:r>
      <w:r>
        <w:rPr/>
        <w:t>pela</w:t>
      </w:r>
      <w:r>
        <w:rPr>
          <w:spacing w:val="-5"/>
        </w:rPr>
        <w:t> </w:t>
      </w:r>
      <w:r>
        <w:rPr/>
        <w:t>Lei</w:t>
      </w:r>
      <w:r>
        <w:rPr>
          <w:spacing w:val="-5"/>
        </w:rPr>
        <w:t> </w:t>
      </w:r>
      <w:r>
        <w:rPr/>
        <w:t>nº</w:t>
      </w:r>
      <w:r>
        <w:rPr>
          <w:spacing w:val="-9"/>
        </w:rPr>
        <w:t> </w:t>
      </w:r>
      <w:r>
        <w:rPr/>
        <w:t>7.700,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1988,</w:t>
      </w:r>
      <w:r>
        <w:rPr>
          <w:spacing w:val="-7"/>
        </w:rPr>
        <w:t> </w:t>
      </w:r>
      <w:r>
        <w:rPr/>
        <w:t>tratava-</w:t>
      </w:r>
      <w:r>
        <w:rPr>
          <w:spacing w:val="-52"/>
        </w:rPr>
        <w:t> </w:t>
      </w:r>
      <w:r>
        <w:rPr/>
        <w:t>se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cobrança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taxa,</w:t>
      </w:r>
      <w:r>
        <w:rPr>
          <w:spacing w:val="-5"/>
        </w:rPr>
        <w:t> </w:t>
      </w:r>
      <w:r>
        <w:rPr/>
        <w:t>cuja</w:t>
      </w:r>
      <w:r>
        <w:rPr>
          <w:spacing w:val="-6"/>
        </w:rPr>
        <w:t> </w:t>
      </w:r>
      <w:r>
        <w:rPr/>
        <w:t>base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cálculo</w:t>
      </w:r>
      <w:r>
        <w:rPr>
          <w:spacing w:val="-4"/>
        </w:rPr>
        <w:t> </w:t>
      </w:r>
      <w:r>
        <w:rPr/>
        <w:t>eram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operações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importação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exportação,</w:t>
      </w:r>
      <w:r>
        <w:rPr>
          <w:spacing w:val="-6"/>
        </w:rPr>
        <w:t> </w:t>
      </w:r>
      <w:r>
        <w:rPr/>
        <w:t>objeto</w:t>
      </w:r>
      <w:r>
        <w:rPr>
          <w:spacing w:val="-7"/>
        </w:rPr>
        <w:t> </w:t>
      </w:r>
      <w:r>
        <w:rPr/>
        <w:t>do</w:t>
      </w:r>
      <w:r>
        <w:rPr>
          <w:spacing w:val="-52"/>
        </w:rPr>
        <w:t> </w:t>
      </w:r>
      <w:r>
        <w:rPr/>
        <w:t>comércio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navegação</w:t>
      </w:r>
      <w:r>
        <w:rPr>
          <w:spacing w:val="-5"/>
        </w:rPr>
        <w:t> </w:t>
      </w:r>
      <w:r>
        <w:rPr/>
        <w:t>de longo</w:t>
      </w:r>
      <w:r>
        <w:rPr>
          <w:spacing w:val="-3"/>
        </w:rPr>
        <w:t> </w:t>
      </w:r>
      <w:r>
        <w:rPr/>
        <w:t>curso.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6"/>
        </w:rPr>
        <w:t> </w:t>
      </w:r>
      <w:r>
        <w:rPr/>
        <w:t>9.309,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outubro</w:t>
      </w:r>
      <w:r>
        <w:rPr>
          <w:spacing w:val="-3"/>
        </w:rPr>
        <w:t> </w:t>
      </w:r>
      <w:r>
        <w:rPr/>
        <w:t>de 1996</w:t>
      </w:r>
      <w:r>
        <w:rPr>
          <w:spacing w:val="-3"/>
        </w:rPr>
        <w:t> </w:t>
      </w:r>
      <w:r>
        <w:rPr/>
        <w:t>revogou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supracitada</w:t>
      </w:r>
      <w:r>
        <w:rPr>
          <w:spacing w:val="-51"/>
        </w:rPr>
        <w:t> </w:t>
      </w:r>
      <w:r>
        <w:rPr/>
        <w:t>Lei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consequentemente,</w:t>
      </w:r>
      <w:r>
        <w:rPr>
          <w:spacing w:val="1"/>
        </w:rPr>
        <w:t> </w:t>
      </w:r>
      <w:r>
        <w:rPr/>
        <w:t>extinguiu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cobrança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adicional.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permaneceu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contabilmente</w:t>
      </w:r>
      <w:r>
        <w:rPr>
          <w:spacing w:val="-4"/>
        </w:rPr>
        <w:t> </w:t>
      </w:r>
      <w:r>
        <w:rPr/>
        <w:t>até</w:t>
      </w:r>
      <w:r>
        <w:rPr>
          <w:spacing w:val="-3"/>
        </w:rPr>
        <w:t> </w:t>
      </w:r>
      <w:r>
        <w:rPr/>
        <w:t>26/02/1999,</w:t>
      </w:r>
      <w:r>
        <w:rPr>
          <w:spacing w:val="-4"/>
        </w:rPr>
        <w:t> </w:t>
      </w:r>
      <w:r>
        <w:rPr/>
        <w:t>quando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União</w:t>
      </w:r>
      <w:r>
        <w:rPr>
          <w:spacing w:val="-5"/>
        </w:rPr>
        <w:t> </w:t>
      </w:r>
      <w:r>
        <w:rPr/>
        <w:t>efetuou</w:t>
      </w:r>
      <w:r>
        <w:rPr>
          <w:spacing w:val="-5"/>
        </w:rPr>
        <w:t> </w:t>
      </w:r>
      <w:r>
        <w:rPr/>
        <w:t>transferência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valor</w:t>
      </w:r>
      <w:r>
        <w:rPr>
          <w:spacing w:val="-3"/>
        </w:rPr>
        <w:t> </w:t>
      </w:r>
      <w:r>
        <w:rPr/>
        <w:t>aproximado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R$</w:t>
      </w:r>
      <w:r>
        <w:rPr>
          <w:spacing w:val="-4"/>
        </w:rPr>
        <w:t> </w:t>
      </w:r>
      <w:r>
        <w:rPr/>
        <w:t>16,8</w:t>
      </w:r>
      <w:r>
        <w:rPr>
          <w:spacing w:val="-51"/>
        </w:rPr>
        <w:t> </w:t>
      </w:r>
      <w:r>
        <w:rPr/>
        <w:t>milhões para baixa parcial do passivo, tendo o aumento do Capital Social como contrapartida. Os</w:t>
      </w:r>
      <w:r>
        <w:rPr>
          <w:spacing w:val="1"/>
        </w:rPr>
        <w:t> </w:t>
      </w:r>
      <w:r>
        <w:rPr/>
        <w:t>valores</w:t>
      </w:r>
      <w:r>
        <w:rPr>
          <w:spacing w:val="-1"/>
        </w:rPr>
        <w:t> </w:t>
      </w:r>
      <w:r>
        <w:rPr/>
        <w:t>foram</w:t>
      </w:r>
      <w:r>
        <w:rPr>
          <w:spacing w:val="-2"/>
        </w:rPr>
        <w:t> </w:t>
      </w:r>
      <w:r>
        <w:rPr/>
        <w:t>baixados</w:t>
      </w:r>
      <w:r>
        <w:rPr>
          <w:spacing w:val="-3"/>
        </w:rPr>
        <w:t> </w:t>
      </w:r>
      <w:r>
        <w:rPr/>
        <w:t>no 1º</w:t>
      </w:r>
      <w:r>
        <w:rPr>
          <w:spacing w:val="-3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deliberação da Diretoria Executiva.</w:t>
      </w:r>
    </w:p>
    <w:p>
      <w:pPr>
        <w:pStyle w:val="BodyText"/>
        <w:spacing w:before="1"/>
      </w:pPr>
    </w:p>
    <w:p>
      <w:pPr>
        <w:pStyle w:val="BodyText"/>
        <w:ind w:left="137" w:right="338"/>
        <w:jc w:val="both"/>
      </w:pPr>
      <w:r>
        <w:rPr/>
        <w:t>A </w:t>
      </w:r>
      <w:r>
        <w:rPr>
          <w:b/>
        </w:rPr>
        <w:t>Taxa de Ocupação </w:t>
      </w:r>
      <w:r>
        <w:rPr/>
        <w:t>representa a cobrança da Secretaria de Patrimônio da União – SPU de taxas</w:t>
      </w:r>
      <w:r>
        <w:rPr>
          <w:spacing w:val="1"/>
        </w:rPr>
        <w:t> </w:t>
      </w:r>
      <w:r>
        <w:rPr/>
        <w:t>incidentes sobre os imóveis da Companhia, tais como taxa de ocupação e aforamento, relativas aos</w:t>
      </w:r>
      <w:r>
        <w:rPr>
          <w:spacing w:val="1"/>
        </w:rPr>
        <w:t> </w:t>
      </w:r>
      <w:r>
        <w:rPr/>
        <w:t>exercícios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2018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2019.</w:t>
      </w:r>
    </w:p>
    <w:p>
      <w:pPr>
        <w:spacing w:after="0"/>
        <w:jc w:val="both"/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38" w:val="left" w:leader="none"/>
        </w:tabs>
        <w:spacing w:line="240" w:lineRule="auto" w:before="51" w:after="0"/>
        <w:ind w:left="437" w:right="0" w:hanging="301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Obrigações</w:t>
      </w:r>
      <w:r>
        <w:rPr>
          <w:spacing w:val="-2"/>
          <w:u w:val="single"/>
        </w:rPr>
        <w:t> </w:t>
      </w:r>
      <w:r>
        <w:rPr>
          <w:u w:val="single"/>
        </w:rPr>
        <w:t>contratuais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</w:tblGrid>
      <w:tr>
        <w:trPr>
          <w:trHeight w:val="292" w:hRule="atLeast"/>
        </w:trPr>
        <w:tc>
          <w:tcPr>
            <w:tcW w:w="286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18" w:type="dxa"/>
            <w:gridSpan w:val="2"/>
          </w:tcPr>
          <w:p>
            <w:pPr>
              <w:pStyle w:val="TableParagraph"/>
              <w:ind w:left="1233" w:right="1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28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Adiantamento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clientes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2.846</w:t>
            </w:r>
          </w:p>
        </w:tc>
        <w:tc>
          <w:tcPr>
            <w:tcW w:w="175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3.056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Expansão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Terminal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7.651</w:t>
            </w:r>
          </w:p>
        </w:tc>
        <w:tc>
          <w:tcPr>
            <w:tcW w:w="175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7.651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5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5.524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1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10.592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16.231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37" w:right="338" w:hanging="1"/>
        <w:jc w:val="both"/>
      </w:pPr>
      <w:r>
        <w:rPr/>
        <w:t>A </w:t>
      </w:r>
      <w:r>
        <w:rPr>
          <w:b/>
        </w:rPr>
        <w:t>Expansão do Terminal </w:t>
      </w:r>
      <w:r>
        <w:rPr/>
        <w:t>1 constitui obrigação assumida com o Grupo Libra, referente às obras de</w:t>
      </w:r>
      <w:r>
        <w:rPr>
          <w:spacing w:val="1"/>
        </w:rPr>
        <w:t> </w:t>
      </w:r>
      <w:r>
        <w:rPr/>
        <w:t>ampliação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cais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área arrendada</w:t>
      </w:r>
      <w:r>
        <w:rPr>
          <w:spacing w:val="-3"/>
        </w:rPr>
        <w:t> </w:t>
      </w:r>
      <w:r>
        <w:rPr/>
        <w:t>(Terminal</w:t>
      </w:r>
      <w:r>
        <w:rPr>
          <w:spacing w:val="-3"/>
        </w:rPr>
        <w:t> </w:t>
      </w:r>
      <w:r>
        <w:rPr/>
        <w:t>1).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obras,</w:t>
      </w:r>
      <w:r>
        <w:rPr>
          <w:spacing w:val="-2"/>
        </w:rPr>
        <w:t> </w:t>
      </w:r>
      <w:r>
        <w:rPr/>
        <w:t>por</w:t>
      </w:r>
      <w:r>
        <w:rPr>
          <w:spacing w:val="-6"/>
        </w:rPr>
        <w:t> </w:t>
      </w:r>
      <w:r>
        <w:rPr/>
        <w:t>força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12º</w:t>
      </w:r>
      <w:r>
        <w:rPr>
          <w:spacing w:val="-1"/>
        </w:rPr>
        <w:t> </w:t>
      </w:r>
      <w:r>
        <w:rPr/>
        <w:t>(décimo-segundo)</w:t>
      </w:r>
      <w:r>
        <w:rPr>
          <w:spacing w:val="-4"/>
        </w:rPr>
        <w:t> </w:t>
      </w:r>
      <w:r>
        <w:rPr/>
        <w:t>Termo</w:t>
      </w:r>
      <w:r>
        <w:rPr>
          <w:spacing w:val="-52"/>
        </w:rPr>
        <w:t> </w:t>
      </w:r>
      <w:r>
        <w:rPr/>
        <w:t>Aditivo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C-DEPJUR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010/98,</w:t>
      </w:r>
      <w:r>
        <w:rPr>
          <w:spacing w:val="1"/>
        </w:rPr>
        <w:t> </w:t>
      </w:r>
      <w:r>
        <w:rPr/>
        <w:t>assinado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eram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 da Companhia, mas foram financiadas pela arrendatária. A Diretoria Executiva, em</w:t>
      </w:r>
      <w:r>
        <w:rPr>
          <w:spacing w:val="1"/>
        </w:rPr>
        <w:t> </w:t>
      </w:r>
      <w:r>
        <w:rPr/>
        <w:t>sua 2098ª reunião, realizada em 7 de outubro de 2014, deliberou pelo ressarcimento das despesas à</w:t>
      </w:r>
      <w:r>
        <w:rPr>
          <w:spacing w:val="1"/>
        </w:rPr>
        <w:t> </w:t>
      </w:r>
      <w:r>
        <w:rPr/>
        <w:t>arrendatária.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7" w:right="339"/>
        <w:jc w:val="both"/>
      </w:pPr>
      <w:r>
        <w:rPr/>
        <w:t>A Companhia vinha, até o exercício de 2022, amortizando, mensalmente, o saldo devedor do contrato</w:t>
      </w:r>
      <w:r>
        <w:rPr>
          <w:spacing w:val="-52"/>
        </w:rPr>
        <w:t> </w:t>
      </w:r>
      <w:r>
        <w:rPr/>
        <w:t>por</w:t>
      </w:r>
      <w:r>
        <w:rPr>
          <w:spacing w:val="-7"/>
        </w:rPr>
        <w:t> </w:t>
      </w:r>
      <w:r>
        <w:rPr/>
        <w:t>meio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compensações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valores</w:t>
      </w:r>
      <w:r>
        <w:rPr>
          <w:spacing w:val="-10"/>
        </w:rPr>
        <w:t> </w:t>
      </w:r>
      <w:r>
        <w:rPr/>
        <w:t>devidos</w:t>
      </w:r>
      <w:r>
        <w:rPr>
          <w:spacing w:val="-7"/>
        </w:rPr>
        <w:t> </w:t>
      </w:r>
      <w:r>
        <w:rPr/>
        <w:t>pela</w:t>
      </w:r>
      <w:r>
        <w:rPr>
          <w:spacing w:val="-7"/>
        </w:rPr>
        <w:t> </w:t>
      </w:r>
      <w:r>
        <w:rPr/>
        <w:t>ICTSI</w:t>
      </w:r>
      <w:r>
        <w:rPr>
          <w:spacing w:val="-8"/>
        </w:rPr>
        <w:t> </w:t>
      </w:r>
      <w:r>
        <w:rPr/>
        <w:t>Rio</w:t>
      </w:r>
      <w:r>
        <w:rPr>
          <w:spacing w:val="-6"/>
        </w:rPr>
        <w:t> </w:t>
      </w:r>
      <w:r>
        <w:rPr/>
        <w:t>Brasil,</w:t>
      </w:r>
      <w:r>
        <w:rPr>
          <w:spacing w:val="-6"/>
        </w:rPr>
        <w:t> </w:t>
      </w:r>
      <w:r>
        <w:rPr/>
        <w:t>empresa</w:t>
      </w:r>
      <w:r>
        <w:rPr>
          <w:spacing w:val="-7"/>
        </w:rPr>
        <w:t> </w:t>
      </w:r>
      <w:r>
        <w:rPr/>
        <w:t>sucessora,</w:t>
      </w:r>
      <w:r>
        <w:rPr>
          <w:spacing w:val="-7"/>
        </w:rPr>
        <w:t> </w:t>
      </w:r>
      <w:r>
        <w:rPr/>
        <w:t>referentes</w:t>
      </w:r>
      <w:r>
        <w:rPr>
          <w:spacing w:val="-7"/>
        </w:rPr>
        <w:t> </w:t>
      </w:r>
      <w:r>
        <w:rPr/>
        <w:t>às</w:t>
      </w:r>
      <w:r>
        <w:rPr>
          <w:spacing w:val="-52"/>
        </w:rPr>
        <w:t> </w:t>
      </w:r>
      <w:r>
        <w:rPr/>
        <w:t>partes</w:t>
      </w:r>
      <w:r>
        <w:rPr>
          <w:spacing w:val="-6"/>
        </w:rPr>
        <w:t> </w:t>
      </w:r>
      <w:r>
        <w:rPr/>
        <w:t>fixa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variável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arrendamento.</w:t>
      </w:r>
      <w:r>
        <w:rPr>
          <w:spacing w:val="-4"/>
        </w:rPr>
        <w:t> </w:t>
      </w:r>
      <w:r>
        <w:rPr/>
        <w:t>Entretanto,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foi</w:t>
      </w:r>
      <w:r>
        <w:rPr>
          <w:spacing w:val="-4"/>
        </w:rPr>
        <w:t> </w:t>
      </w:r>
      <w:r>
        <w:rPr/>
        <w:t>encerrado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16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2023</w:t>
      </w:r>
      <w:r>
        <w:rPr>
          <w:spacing w:val="-52"/>
        </w:rPr>
        <w:t> </w:t>
      </w:r>
      <w:r>
        <w:rPr>
          <w:spacing w:val="-1"/>
        </w:rPr>
        <w:t>com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saldo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R$</w:t>
      </w:r>
      <w:r>
        <w:rPr>
          <w:spacing w:val="-14"/>
        </w:rPr>
        <w:t> </w:t>
      </w:r>
      <w:r>
        <w:rPr>
          <w:spacing w:val="-1"/>
        </w:rPr>
        <w:t>7.651</w:t>
      </w:r>
      <w:r>
        <w:rPr>
          <w:spacing w:val="-13"/>
        </w:rPr>
        <w:t> </w:t>
      </w:r>
      <w:r>
        <w:rPr>
          <w:spacing w:val="-1"/>
        </w:rPr>
        <w:t>mil,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cobrado</w:t>
      </w:r>
      <w:r>
        <w:rPr>
          <w:spacing w:val="-12"/>
        </w:rPr>
        <w:t> </w:t>
      </w:r>
      <w:r>
        <w:rPr/>
        <w:t>pela</w:t>
      </w:r>
      <w:r>
        <w:rPr>
          <w:spacing w:val="-11"/>
        </w:rPr>
        <w:t> </w:t>
      </w:r>
      <w:r>
        <w:rPr/>
        <w:t>arrendatária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conta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pedido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recuperação</w:t>
      </w:r>
      <w:r>
        <w:rPr>
          <w:spacing w:val="-11"/>
        </w:rPr>
        <w:t> </w:t>
      </w:r>
      <w:r>
        <w:rPr/>
        <w:t>judicial</w:t>
      </w:r>
      <w:r>
        <w:rPr>
          <w:spacing w:val="-52"/>
        </w:rPr>
        <w:t> </w:t>
      </w:r>
      <w:r>
        <w:rPr/>
        <w:t>do Grupo Libra e pela discussão judicial de algumas faturas referentes à cobrança de movimentação</w:t>
      </w:r>
      <w:r>
        <w:rPr>
          <w:spacing w:val="1"/>
        </w:rPr>
        <w:t> </w:t>
      </w:r>
      <w:r>
        <w:rPr/>
        <w:t>mínima contratual.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38" w:val="left" w:leader="none"/>
        </w:tabs>
        <w:spacing w:line="240" w:lineRule="auto" w:before="0" w:after="0"/>
        <w:ind w:left="437" w:right="0" w:hanging="301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Benefícios</w:t>
      </w:r>
      <w:r>
        <w:rPr>
          <w:spacing w:val="-3"/>
          <w:u w:val="single"/>
        </w:rPr>
        <w:t> </w:t>
      </w:r>
      <w:r>
        <w:rPr>
          <w:u w:val="single"/>
        </w:rPr>
        <w:t>pós</w:t>
      </w:r>
      <w:r>
        <w:rPr>
          <w:spacing w:val="-2"/>
          <w:u w:val="single"/>
        </w:rPr>
        <w:t> </w:t>
      </w:r>
      <w:r>
        <w:rPr>
          <w:u w:val="single"/>
        </w:rPr>
        <w:t>emprego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37" w:right="337"/>
        <w:jc w:val="both"/>
      </w:pPr>
      <w:r>
        <w:rPr/>
        <w:t>A</w:t>
      </w:r>
      <w:r>
        <w:rPr>
          <w:spacing w:val="-4"/>
        </w:rPr>
        <w:t> </w:t>
      </w:r>
      <w:r>
        <w:rPr/>
        <w:t>Companhia</w:t>
      </w:r>
      <w:r>
        <w:rPr>
          <w:spacing w:val="-6"/>
        </w:rPr>
        <w:t> </w:t>
      </w:r>
      <w:r>
        <w:rPr/>
        <w:t>é</w:t>
      </w:r>
      <w:r>
        <w:rPr>
          <w:spacing w:val="-5"/>
        </w:rPr>
        <w:t> </w:t>
      </w:r>
      <w:r>
        <w:rPr/>
        <w:t>patrocinadora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um</w:t>
      </w:r>
      <w:r>
        <w:rPr>
          <w:spacing w:val="-6"/>
        </w:rPr>
        <w:t> </w:t>
      </w:r>
      <w:r>
        <w:rPr/>
        <w:t>plano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suplementação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aposentadoria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seus</w:t>
      </w:r>
      <w:r>
        <w:rPr>
          <w:spacing w:val="-6"/>
        </w:rPr>
        <w:t> </w:t>
      </w:r>
      <w:r>
        <w:rPr/>
        <w:t>empregados</w:t>
      </w:r>
      <w:r>
        <w:rPr>
          <w:spacing w:val="-6"/>
        </w:rPr>
        <w:t> </w:t>
      </w:r>
      <w:r>
        <w:rPr/>
        <w:t>e</w:t>
      </w:r>
      <w:r>
        <w:rPr>
          <w:spacing w:val="-52"/>
        </w:rPr>
        <w:t> </w:t>
      </w:r>
      <w:r>
        <w:rPr/>
        <w:t>beneficiários. Este fundo, do tipo “benefício definido”, é administrado pelo Portus – Instituto de</w:t>
      </w:r>
      <w:r>
        <w:rPr>
          <w:spacing w:val="1"/>
        </w:rPr>
        <w:t> </w:t>
      </w:r>
      <w:r>
        <w:rPr/>
        <w:t>Seguridade Social, entidade fechada de previdência complementar sem fins lucrativos, de direito</w:t>
      </w:r>
      <w:r>
        <w:rPr>
          <w:spacing w:val="1"/>
        </w:rPr>
        <w:t> </w:t>
      </w:r>
      <w:r>
        <w:rPr/>
        <w:t>privado, com autonomia administrativa e financeira, fiscalizada pelo órgão de supervisão dos fundos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pensão</w:t>
      </w:r>
      <w:r>
        <w:rPr>
          <w:spacing w:val="-13"/>
        </w:rPr>
        <w:t> </w:t>
      </w:r>
      <w:r>
        <w:rPr>
          <w:spacing w:val="-1"/>
        </w:rPr>
        <w:t>–</w:t>
      </w:r>
      <w:r>
        <w:rPr>
          <w:spacing w:val="-11"/>
        </w:rPr>
        <w:t> </w:t>
      </w:r>
      <w:r>
        <w:rPr>
          <w:spacing w:val="-1"/>
        </w:rPr>
        <w:t>PREVIC</w:t>
      </w:r>
      <w:r>
        <w:rPr>
          <w:spacing w:val="-11"/>
        </w:rPr>
        <w:t> </w:t>
      </w:r>
      <w:r>
        <w:rPr>
          <w:spacing w:val="-1"/>
        </w:rPr>
        <w:t>–</w:t>
      </w:r>
      <w:r>
        <w:rPr>
          <w:spacing w:val="-11"/>
        </w:rPr>
        <w:t> </w:t>
      </w:r>
      <w:r>
        <w:rPr>
          <w:spacing w:val="-1"/>
        </w:rPr>
        <w:t>Superintendência</w:t>
      </w:r>
      <w:r>
        <w:rPr>
          <w:spacing w:val="-11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Previdência</w:t>
      </w:r>
      <w:r>
        <w:rPr>
          <w:spacing w:val="-11"/>
        </w:rPr>
        <w:t> </w:t>
      </w:r>
      <w:r>
        <w:rPr/>
        <w:t>Complementar</w:t>
      </w:r>
      <w:r>
        <w:rPr>
          <w:spacing w:val="-12"/>
        </w:rPr>
        <w:t> </w:t>
      </w:r>
      <w:r>
        <w:rPr/>
        <w:t>vinculada</w:t>
      </w:r>
      <w:r>
        <w:rPr>
          <w:spacing w:val="-11"/>
        </w:rPr>
        <w:t> </w:t>
      </w:r>
      <w:r>
        <w:rPr/>
        <w:t>ao</w:t>
      </w:r>
      <w:r>
        <w:rPr>
          <w:spacing w:val="-13"/>
        </w:rPr>
        <w:t> </w:t>
      </w:r>
      <w:r>
        <w:rPr/>
        <w:t>Ministério</w:t>
      </w:r>
      <w:r>
        <w:rPr>
          <w:spacing w:val="-52"/>
        </w:rPr>
        <w:t> </w:t>
      </w:r>
      <w:r>
        <w:rPr/>
        <w:t>da Fazenda.</w:t>
      </w:r>
    </w:p>
    <w:p>
      <w:pPr>
        <w:pStyle w:val="BodyText"/>
        <w:spacing w:before="1"/>
      </w:pPr>
    </w:p>
    <w:p>
      <w:pPr>
        <w:pStyle w:val="BodyText"/>
        <w:ind w:left="137" w:right="339"/>
        <w:jc w:val="both"/>
      </w:pP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contribui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parcela</w:t>
      </w:r>
      <w:r>
        <w:rPr>
          <w:spacing w:val="1"/>
        </w:rPr>
        <w:t> </w:t>
      </w:r>
      <w:r>
        <w:rPr/>
        <w:t>mensal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salários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participantes,</w:t>
      </w:r>
      <w:r>
        <w:rPr>
          <w:spacing w:val="-2"/>
        </w:rPr>
        <w:t> </w:t>
      </w:r>
      <w:r>
        <w:rPr/>
        <w:t>paritária</w:t>
      </w:r>
      <w:r>
        <w:rPr>
          <w:spacing w:val="1"/>
        </w:rPr>
        <w:t> </w:t>
      </w:r>
      <w:r>
        <w:rPr/>
        <w:t>aos</w:t>
      </w:r>
      <w:r>
        <w:rPr>
          <w:spacing w:val="-1"/>
        </w:rPr>
        <w:t> </w:t>
      </w:r>
      <w:r>
        <w:rPr/>
        <w:t>valores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eles</w:t>
      </w:r>
      <w:r>
        <w:rPr>
          <w:spacing w:val="-3"/>
        </w:rPr>
        <w:t> </w:t>
      </w:r>
      <w:r>
        <w:rPr/>
        <w:t>recolhidos.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37" w:right="339"/>
        <w:jc w:val="both"/>
      </w:pPr>
      <w:r>
        <w:rPr/>
        <w:t>O Portus está sob intervenção federal decretada pela Diretoria Colegiada da PREVIC, em 22 de agosto</w:t>
      </w:r>
      <w:r>
        <w:rPr>
          <w:spacing w:val="1"/>
        </w:rPr>
        <w:t> </w:t>
      </w:r>
      <w:r>
        <w:rPr/>
        <w:t>de 2011,</w:t>
      </w:r>
      <w:r>
        <w:rPr>
          <w:spacing w:val="-2"/>
        </w:rPr>
        <w:t> </w:t>
      </w:r>
      <w:r>
        <w:rPr/>
        <w:t>por meio</w:t>
      </w:r>
      <w:r>
        <w:rPr>
          <w:spacing w:val="-2"/>
        </w:rPr>
        <w:t> </w:t>
      </w:r>
      <w:r>
        <w:rPr/>
        <w:t>da Portaria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459,</w:t>
      </w:r>
      <w:r>
        <w:rPr>
          <w:spacing w:val="-2"/>
        </w:rPr>
        <w:t> </w:t>
      </w:r>
      <w:r>
        <w:rPr/>
        <w:t>publicada</w:t>
      </w:r>
      <w:r>
        <w:rPr>
          <w:spacing w:val="-5"/>
        </w:rPr>
        <w:t> </w:t>
      </w:r>
      <w:r>
        <w:rPr/>
        <w:t>no</w:t>
      </w:r>
      <w:r>
        <w:rPr>
          <w:spacing w:val="-1"/>
        </w:rPr>
        <w:t> </w:t>
      </w:r>
      <w:r>
        <w:rPr/>
        <w:t>Diário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da União 23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 2011.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37"/>
        <w:jc w:val="both"/>
      </w:pPr>
      <w:r>
        <w:rPr/>
        <w:t>As</w:t>
      </w:r>
      <w:r>
        <w:rPr>
          <w:spacing w:val="-2"/>
        </w:rPr>
        <w:t> </w:t>
      </w:r>
      <w:r>
        <w:rPr/>
        <w:t>contas</w:t>
      </w:r>
      <w:r>
        <w:rPr>
          <w:spacing w:val="-4"/>
        </w:rPr>
        <w:t> </w:t>
      </w:r>
      <w:r>
        <w:rPr/>
        <w:t>possuem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composição:</w:t>
      </w:r>
    </w:p>
    <w:p>
      <w:pPr>
        <w:pStyle w:val="BodyText"/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1601"/>
        <w:gridCol w:w="1601"/>
        <w:gridCol w:w="1601"/>
        <w:gridCol w:w="1601"/>
      </w:tblGrid>
      <w:tr>
        <w:trPr>
          <w:trHeight w:val="292" w:hRule="atLeast"/>
        </w:trPr>
        <w:tc>
          <w:tcPr>
            <w:tcW w:w="357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202" w:type="dxa"/>
            <w:gridSpan w:val="2"/>
          </w:tcPr>
          <w:p>
            <w:pPr>
              <w:pStyle w:val="TableParagraph"/>
              <w:ind w:left="1075" w:right="1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202" w:type="dxa"/>
            <w:gridSpan w:val="2"/>
          </w:tcPr>
          <w:p>
            <w:pPr>
              <w:pStyle w:val="TableParagraph"/>
              <w:ind w:left="8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357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57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correntes</w:t>
            </w:r>
          </w:p>
        </w:tc>
        <w:tc>
          <w:tcPr>
            <w:tcW w:w="160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160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57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Termo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compromisso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financeiro</w:t>
            </w:r>
          </w:p>
        </w:tc>
        <w:tc>
          <w:tcPr>
            <w:tcW w:w="160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24.411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23.746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195.633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202.535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1601"/>
        <w:gridCol w:w="1601"/>
        <w:gridCol w:w="1601"/>
        <w:gridCol w:w="1601"/>
      </w:tblGrid>
      <w:tr>
        <w:trPr>
          <w:trHeight w:val="292" w:hRule="atLeast"/>
        </w:trPr>
        <w:tc>
          <w:tcPr>
            <w:tcW w:w="357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Déficit Atuarial</w:t>
            </w:r>
          </w:p>
        </w:tc>
        <w:tc>
          <w:tcPr>
            <w:tcW w:w="1601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67.479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56.287</w:t>
            </w:r>
          </w:p>
        </w:tc>
      </w:tr>
      <w:tr>
        <w:trPr>
          <w:trHeight w:val="294" w:hRule="atLeast"/>
        </w:trPr>
        <w:tc>
          <w:tcPr>
            <w:tcW w:w="357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24.996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24.318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263.112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258.822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52"/>
        <w:ind w:left="137" w:right="340"/>
        <w:jc w:val="both"/>
      </w:pPr>
      <w:r>
        <w:rPr/>
        <w:t>O déficit atuarial da Companhia, apontado no balanço patrimonial, de R$ 287.523 mil (R$ 282.568 mil</w:t>
      </w:r>
      <w:r>
        <w:rPr>
          <w:spacing w:val="1"/>
        </w:rPr>
        <w:t> </w:t>
      </w:r>
      <w:r>
        <w:rPr/>
        <w:t>em 2022), calculado segundo o Pronunciamento Técnico CPC 33 (R1) – Benefícios a Empregados, está</w:t>
      </w:r>
      <w:r>
        <w:rPr>
          <w:spacing w:val="1"/>
        </w:rPr>
        <w:t> </w:t>
      </w:r>
      <w:r>
        <w:rPr/>
        <w:t>sendo</w:t>
      </w:r>
      <w:r>
        <w:rPr>
          <w:spacing w:val="-9"/>
        </w:rPr>
        <w:t> </w:t>
      </w:r>
      <w:r>
        <w:rPr/>
        <w:t>equacionado</w:t>
      </w:r>
      <w:r>
        <w:rPr>
          <w:spacing w:val="-6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regras</w:t>
      </w:r>
      <w:r>
        <w:rPr>
          <w:spacing w:val="-9"/>
        </w:rPr>
        <w:t> </w:t>
      </w:r>
      <w:r>
        <w:rPr/>
        <w:t>estabelecidas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Termo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Compromisso</w:t>
      </w:r>
      <w:r>
        <w:rPr>
          <w:spacing w:val="-6"/>
        </w:rPr>
        <w:t> </w:t>
      </w:r>
      <w:r>
        <w:rPr/>
        <w:t>Financeiro,</w:t>
      </w:r>
      <w:r>
        <w:rPr>
          <w:spacing w:val="-6"/>
        </w:rPr>
        <w:t> </w:t>
      </w:r>
      <w:r>
        <w:rPr/>
        <w:t>aprovado</w:t>
      </w:r>
      <w:r>
        <w:rPr>
          <w:spacing w:val="-52"/>
        </w:rPr>
        <w:t> </w:t>
      </w:r>
      <w:r>
        <w:rPr/>
        <w:t>pelo Conselho de Administração da Companhia, em sua 742ª reunião, realizada em 10 de junho de</w:t>
      </w:r>
      <w:r>
        <w:rPr>
          <w:spacing w:val="1"/>
        </w:rPr>
        <w:t> </w:t>
      </w:r>
      <w:r>
        <w:rPr/>
        <w:t>2020,</w:t>
      </w:r>
      <w:r>
        <w:rPr>
          <w:spacing w:val="-3"/>
        </w:rPr>
        <w:t> </w:t>
      </w:r>
      <w:r>
        <w:rPr/>
        <w:t>com a</w:t>
      </w:r>
      <w:r>
        <w:rPr>
          <w:spacing w:val="-3"/>
        </w:rPr>
        <w:t> </w:t>
      </w:r>
      <w:r>
        <w:rPr/>
        <w:t>supervisão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Governança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Empresas</w:t>
      </w:r>
      <w:r>
        <w:rPr>
          <w:spacing w:val="-4"/>
        </w:rPr>
        <w:t> </w:t>
      </w:r>
      <w:r>
        <w:rPr/>
        <w:t>Estatais</w:t>
      </w:r>
      <w:r>
        <w:rPr>
          <w:spacing w:val="-1"/>
        </w:rPr>
        <w:t> </w:t>
      </w:r>
      <w:r>
        <w:rPr/>
        <w:t>(SEST).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38" w:val="left" w:leader="none"/>
        </w:tabs>
        <w:spacing w:line="240" w:lineRule="auto" w:before="0" w:after="0"/>
        <w:ind w:left="437" w:right="0" w:hanging="301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Provisão</w:t>
      </w:r>
      <w:r>
        <w:rPr>
          <w:spacing w:val="-3"/>
          <w:u w:val="single"/>
        </w:rPr>
        <w:t> </w:t>
      </w: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contingências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37" w:right="338"/>
        <w:jc w:val="both"/>
      </w:pPr>
      <w:r>
        <w:rPr/>
        <w:t>A</w:t>
      </w:r>
      <w:r>
        <w:rPr>
          <w:spacing w:val="-9"/>
        </w:rPr>
        <w:t> </w:t>
      </w:r>
      <w:r>
        <w:rPr/>
        <w:t>Companhia</w:t>
      </w:r>
      <w:r>
        <w:rPr>
          <w:spacing w:val="-12"/>
        </w:rPr>
        <w:t> </w:t>
      </w:r>
      <w:r>
        <w:rPr/>
        <w:t>constitui</w:t>
      </w:r>
      <w:r>
        <w:rPr>
          <w:spacing w:val="-11"/>
        </w:rPr>
        <w:t> </w:t>
      </w:r>
      <w:r>
        <w:rPr/>
        <w:t>provisões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processos</w:t>
      </w:r>
      <w:r>
        <w:rPr>
          <w:spacing w:val="-12"/>
        </w:rPr>
        <w:t> </w:t>
      </w:r>
      <w:r>
        <w:rPr/>
        <w:t>trabalhistas,</w:t>
      </w:r>
      <w:r>
        <w:rPr>
          <w:spacing w:val="-8"/>
        </w:rPr>
        <w:t> </w:t>
      </w:r>
      <w:r>
        <w:rPr/>
        <w:t>cíveis</w:t>
      </w:r>
      <w:r>
        <w:rPr>
          <w:spacing w:val="-12"/>
        </w:rPr>
        <w:t> </w:t>
      </w:r>
      <w:r>
        <w:rPr/>
        <w:t>e</w:t>
      </w:r>
      <w:r>
        <w:rPr>
          <w:spacing w:val="-10"/>
        </w:rPr>
        <w:t> </w:t>
      </w:r>
      <w:r>
        <w:rPr/>
        <w:t>tributários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valores</w:t>
      </w:r>
      <w:r>
        <w:rPr>
          <w:spacing w:val="-11"/>
        </w:rPr>
        <w:t> </w:t>
      </w:r>
      <w:r>
        <w:rPr/>
        <w:t>considerados</w:t>
      </w:r>
      <w:r>
        <w:rPr>
          <w:spacing w:val="-52"/>
        </w:rPr>
        <w:t> </w:t>
      </w:r>
      <w:r>
        <w:rPr/>
        <w:t>pela Superintendência</w:t>
      </w:r>
      <w:r>
        <w:rPr>
          <w:spacing w:val="-2"/>
        </w:rPr>
        <w:t> </w:t>
      </w:r>
      <w:r>
        <w:rPr/>
        <w:t>Jurídica como</w:t>
      </w:r>
      <w:r>
        <w:rPr>
          <w:spacing w:val="-1"/>
        </w:rPr>
        <w:t> </w:t>
      </w:r>
      <w:r>
        <w:rPr/>
        <w:t>sendo suficientes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cobrir</w:t>
      </w:r>
      <w:r>
        <w:rPr>
          <w:spacing w:val="1"/>
        </w:rPr>
        <w:t> </w:t>
      </w:r>
      <w:r>
        <w:rPr/>
        <w:t>perdas</w:t>
      </w:r>
      <w:r>
        <w:rPr>
          <w:spacing w:val="-5"/>
        </w:rPr>
        <w:t> </w:t>
      </w:r>
      <w:r>
        <w:rPr/>
        <w:t>prováveis:</w:t>
      </w:r>
    </w:p>
    <w:p>
      <w:pPr>
        <w:pStyle w:val="BodyText"/>
        <w:spacing w:before="2"/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569"/>
        <w:gridCol w:w="1569"/>
        <w:gridCol w:w="1569"/>
        <w:gridCol w:w="1569"/>
        <w:gridCol w:w="1569"/>
      </w:tblGrid>
      <w:tr>
        <w:trPr>
          <w:trHeight w:val="585" w:hRule="atLeast"/>
        </w:trPr>
        <w:tc>
          <w:tcPr>
            <w:tcW w:w="212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292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Inicial</w:t>
            </w:r>
          </w:p>
          <w:p>
            <w:pPr>
              <w:pStyle w:val="TableParagraph"/>
              <w:spacing w:line="273" w:lineRule="exact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01/01/2023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45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Condenações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45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Complemento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45"/>
              <w:ind w:left="3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Reversão</w:t>
            </w:r>
          </w:p>
        </w:tc>
        <w:tc>
          <w:tcPr>
            <w:tcW w:w="1569" w:type="dxa"/>
          </w:tcPr>
          <w:p>
            <w:pPr>
              <w:pStyle w:val="TableParagraph"/>
              <w:spacing w:line="292" w:lineRule="exact"/>
              <w:ind w:left="2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Final</w:t>
            </w:r>
          </w:p>
          <w:p>
            <w:pPr>
              <w:pStyle w:val="TableParagraph"/>
              <w:spacing w:line="273" w:lineRule="exact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trabalhistas</w:t>
            </w:r>
          </w:p>
        </w:tc>
        <w:tc>
          <w:tcPr>
            <w:tcW w:w="156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173.482</w:t>
            </w:r>
          </w:p>
        </w:tc>
        <w:tc>
          <w:tcPr>
            <w:tcW w:w="156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(53.771)</w:t>
            </w:r>
          </w:p>
        </w:tc>
        <w:tc>
          <w:tcPr>
            <w:tcW w:w="156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94.475</w:t>
            </w:r>
          </w:p>
        </w:tc>
        <w:tc>
          <w:tcPr>
            <w:tcW w:w="156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9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214.186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cíveis</w:t>
            </w:r>
          </w:p>
        </w:tc>
        <w:tc>
          <w:tcPr>
            <w:tcW w:w="156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706.687</w:t>
            </w:r>
          </w:p>
        </w:tc>
        <w:tc>
          <w:tcPr>
            <w:tcW w:w="156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(46.347)</w:t>
            </w:r>
          </w:p>
        </w:tc>
        <w:tc>
          <w:tcPr>
            <w:tcW w:w="156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22.464</w:t>
            </w:r>
          </w:p>
        </w:tc>
        <w:tc>
          <w:tcPr>
            <w:tcW w:w="156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(1.390)</w:t>
            </w:r>
          </w:p>
        </w:tc>
        <w:tc>
          <w:tcPr>
            <w:tcW w:w="1569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681.414</w:t>
            </w:r>
          </w:p>
        </w:tc>
      </w:tr>
      <w:tr>
        <w:trPr>
          <w:trHeight w:val="294" w:hRule="atLeast"/>
        </w:trPr>
        <w:tc>
          <w:tcPr>
            <w:tcW w:w="212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tributárias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520.476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3"/>
              <w:rPr>
                <w:sz w:val="24"/>
              </w:rPr>
            </w:pPr>
            <w:r>
              <w:rPr>
                <w:sz w:val="24"/>
              </w:rPr>
              <w:t>368.131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z w:val="24"/>
              </w:rPr>
              <w:t>(333.066)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2"/>
              <w:rPr>
                <w:sz w:val="24"/>
              </w:rPr>
            </w:pPr>
            <w:r>
              <w:rPr>
                <w:sz w:val="24"/>
              </w:rPr>
              <w:t>555.541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69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1.400.645</w:t>
            </w:r>
          </w:p>
        </w:tc>
        <w:tc>
          <w:tcPr>
            <w:tcW w:w="156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(100.118)</w:t>
            </w:r>
          </w:p>
        </w:tc>
        <w:tc>
          <w:tcPr>
            <w:tcW w:w="1569" w:type="dxa"/>
          </w:tcPr>
          <w:p>
            <w:pPr>
              <w:pStyle w:val="TableParagraph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485.070</w:t>
            </w:r>
          </w:p>
        </w:tc>
        <w:tc>
          <w:tcPr>
            <w:tcW w:w="1569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(334.456)</w:t>
            </w:r>
          </w:p>
        </w:tc>
        <w:tc>
          <w:tcPr>
            <w:tcW w:w="1569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1.451.141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37" w:right="337"/>
        <w:jc w:val="both"/>
      </w:pPr>
      <w:r>
        <w:rPr>
          <w:spacing w:val="-1"/>
        </w:rPr>
        <w:t>Segundo</w:t>
      </w:r>
      <w:r>
        <w:rPr>
          <w:spacing w:val="-11"/>
        </w:rPr>
        <w:t> </w:t>
      </w:r>
      <w:r>
        <w:rPr>
          <w:spacing w:val="-1"/>
        </w:rPr>
        <w:t>informações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5"/>
        </w:rPr>
        <w:t> </w:t>
      </w:r>
      <w:r>
        <w:rPr>
          <w:spacing w:val="-1"/>
        </w:rPr>
        <w:t>Superintendência</w:t>
      </w:r>
      <w:r>
        <w:rPr>
          <w:spacing w:val="-12"/>
        </w:rPr>
        <w:t> </w:t>
      </w:r>
      <w:r>
        <w:rPr/>
        <w:t>Jurídica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Companhia,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provisões</w:t>
      </w:r>
      <w:r>
        <w:rPr>
          <w:spacing w:val="-12"/>
        </w:rPr>
        <w:t> </w:t>
      </w:r>
      <w:r>
        <w:rPr/>
        <w:t>são</w:t>
      </w:r>
      <w:r>
        <w:rPr>
          <w:spacing w:val="-12"/>
        </w:rPr>
        <w:t> </w:t>
      </w:r>
      <w:r>
        <w:rPr/>
        <w:t>reconhecidas</w:t>
      </w:r>
      <w:r>
        <w:rPr>
          <w:spacing w:val="-13"/>
        </w:rPr>
        <w:t> </w:t>
      </w:r>
      <w:r>
        <w:rPr/>
        <w:t>tendo</w:t>
      </w:r>
      <w:r>
        <w:rPr>
          <w:spacing w:val="-52"/>
        </w:rPr>
        <w:t> </w:t>
      </w:r>
      <w:r>
        <w:rPr/>
        <w:t>como</w:t>
      </w:r>
      <w:r>
        <w:rPr>
          <w:spacing w:val="-4"/>
        </w:rPr>
        <w:t> </w:t>
      </w:r>
      <w:r>
        <w:rPr/>
        <w:t>base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opiniões</w:t>
      </w:r>
      <w:r>
        <w:rPr>
          <w:spacing w:val="-7"/>
        </w:rPr>
        <w:t> </w:t>
      </w:r>
      <w:r>
        <w:rPr/>
        <w:t>dos</w:t>
      </w:r>
      <w:r>
        <w:rPr>
          <w:spacing w:val="-4"/>
        </w:rPr>
        <w:t> </w:t>
      </w:r>
      <w:r>
        <w:rPr/>
        <w:t>advogados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valor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ser</w:t>
      </w:r>
      <w:r>
        <w:rPr>
          <w:spacing w:val="-6"/>
        </w:rPr>
        <w:t> </w:t>
      </w:r>
      <w:r>
        <w:rPr/>
        <w:t>desembolsado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cada</w:t>
      </w:r>
      <w:r>
        <w:rPr>
          <w:spacing w:val="-6"/>
        </w:rPr>
        <w:t> </w:t>
      </w:r>
      <w:r>
        <w:rPr/>
        <w:t>ação,</w:t>
      </w:r>
      <w:r>
        <w:rPr>
          <w:spacing w:val="-6"/>
        </w:rPr>
        <w:t> </w:t>
      </w:r>
      <w:r>
        <w:rPr/>
        <w:t>considerando</w:t>
      </w:r>
      <w:r>
        <w:rPr>
          <w:spacing w:val="-4"/>
        </w:rPr>
        <w:t> </w:t>
      </w:r>
      <w:r>
        <w:rPr/>
        <w:t>a</w:t>
      </w:r>
      <w:r>
        <w:rPr>
          <w:spacing w:val="-51"/>
        </w:rPr>
        <w:t> </w:t>
      </w:r>
      <w:r>
        <w:rPr/>
        <w:t>fase</w:t>
      </w:r>
      <w:r>
        <w:rPr>
          <w:spacing w:val="1"/>
        </w:rPr>
        <w:t> </w:t>
      </w:r>
      <w:r>
        <w:rPr/>
        <w:t>processual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encontram,</w:t>
      </w:r>
      <w:r>
        <w:rPr>
          <w:spacing w:val="1"/>
        </w:rPr>
        <w:t> </w:t>
      </w:r>
      <w:r>
        <w:rPr/>
        <w:t>levando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depositados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cálculos</w:t>
      </w:r>
      <w:r>
        <w:rPr>
          <w:spacing w:val="1"/>
        </w:rPr>
        <w:t> </w:t>
      </w:r>
      <w:r>
        <w:rPr/>
        <w:t>homologados.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valores</w:t>
      </w:r>
      <w:r>
        <w:rPr>
          <w:spacing w:val="-10"/>
        </w:rPr>
        <w:t> </w:t>
      </w:r>
      <w:r>
        <w:rPr/>
        <w:t>foram</w:t>
      </w:r>
      <w:r>
        <w:rPr>
          <w:spacing w:val="-8"/>
        </w:rPr>
        <w:t> </w:t>
      </w:r>
      <w:r>
        <w:rPr/>
        <w:t>atualizados</w:t>
      </w:r>
      <w:r>
        <w:rPr>
          <w:spacing w:val="-8"/>
        </w:rPr>
        <w:t> </w:t>
      </w:r>
      <w:r>
        <w:rPr/>
        <w:t>pelos</w:t>
      </w:r>
      <w:r>
        <w:rPr>
          <w:spacing w:val="-11"/>
        </w:rPr>
        <w:t> </w:t>
      </w:r>
      <w:r>
        <w:rPr/>
        <w:t>índices</w:t>
      </w:r>
      <w:r>
        <w:rPr>
          <w:spacing w:val="-9"/>
        </w:rPr>
        <w:t> </w:t>
      </w:r>
      <w:r>
        <w:rPr/>
        <w:t>dos</w:t>
      </w:r>
      <w:r>
        <w:rPr>
          <w:spacing w:val="-8"/>
        </w:rPr>
        <w:t> </w:t>
      </w:r>
      <w:r>
        <w:rPr/>
        <w:t>respectivos</w:t>
      </w:r>
      <w:r>
        <w:rPr>
          <w:spacing w:val="-9"/>
        </w:rPr>
        <w:t> </w:t>
      </w:r>
      <w:r>
        <w:rPr/>
        <w:t>tribunais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tramitam</w:t>
      </w:r>
      <w:r>
        <w:rPr>
          <w:spacing w:val="-9"/>
        </w:rPr>
        <w:t> </w:t>
      </w:r>
      <w:r>
        <w:rPr/>
        <w:t>as</w:t>
      </w:r>
      <w:r>
        <w:rPr>
          <w:spacing w:val="-52"/>
        </w:rPr>
        <w:t> </w:t>
      </w:r>
      <w:r>
        <w:rPr/>
        <w:t>ações,</w:t>
      </w:r>
      <w:r>
        <w:rPr>
          <w:spacing w:val="1"/>
        </w:rPr>
        <w:t> </w:t>
      </w:r>
      <w:r>
        <w:rPr/>
        <w:t>acrescidos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vigente.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reversão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complemento,</w:t>
      </w:r>
      <w:r>
        <w:rPr>
          <w:spacing w:val="-2"/>
        </w:rPr>
        <w:t> </w:t>
      </w:r>
      <w:r>
        <w:rPr/>
        <w:t>reconhecido</w:t>
      </w:r>
      <w:r>
        <w:rPr>
          <w:spacing w:val="-2"/>
        </w:rPr>
        <w:t> </w:t>
      </w:r>
      <w:r>
        <w:rPr/>
        <w:t>nas ações</w:t>
      </w:r>
      <w:r>
        <w:rPr>
          <w:spacing w:val="-3"/>
        </w:rPr>
        <w:t> </w:t>
      </w:r>
      <w:r>
        <w:rPr/>
        <w:t>tributárias,</w:t>
      </w:r>
      <w:r>
        <w:rPr>
          <w:spacing w:val="-1"/>
        </w:rPr>
        <w:t> </w:t>
      </w:r>
      <w:r>
        <w:rPr/>
        <w:t>está explicado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nota</w:t>
      </w:r>
      <w:r>
        <w:rPr>
          <w:spacing w:val="1"/>
        </w:rPr>
        <w:t> </w:t>
      </w:r>
      <w:r>
        <w:rPr/>
        <w:t>22.</w:t>
      </w:r>
    </w:p>
    <w:p>
      <w:pPr>
        <w:pStyle w:val="BodyText"/>
        <w:spacing w:before="1"/>
      </w:pPr>
    </w:p>
    <w:p>
      <w:pPr>
        <w:pStyle w:val="BodyText"/>
        <w:ind w:left="137" w:right="341"/>
        <w:jc w:val="both"/>
      </w:pPr>
      <w:r>
        <w:rPr/>
        <w:t>Os processos classificados como perda remota foram calculados com base nos pedidos apresentados</w:t>
      </w:r>
      <w:r>
        <w:rPr>
          <w:spacing w:val="1"/>
        </w:rPr>
        <w:t> </w:t>
      </w:r>
      <w:r>
        <w:rPr/>
        <w:t>na inicial, considerando o baixo risco de condenação ou já garantidos em juízo. Aqueles considerados</w:t>
      </w:r>
      <w:r>
        <w:rPr>
          <w:spacing w:val="1"/>
        </w:rPr>
        <w:t> </w:t>
      </w:r>
      <w:r>
        <w:rPr/>
        <w:t>como perda possível tiveram seus valores definidos com base na fase de conhecimento em processos</w:t>
      </w:r>
      <w:r>
        <w:rPr>
          <w:spacing w:val="1"/>
        </w:rPr>
        <w:t> </w:t>
      </w:r>
      <w:r>
        <w:rPr/>
        <w:t>com</w:t>
      </w:r>
      <w:r>
        <w:rPr>
          <w:spacing w:val="-11"/>
        </w:rPr>
        <w:t> </w:t>
      </w:r>
      <w:r>
        <w:rPr/>
        <w:t>chances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recursos.</w:t>
      </w:r>
      <w:r>
        <w:rPr>
          <w:spacing w:val="-13"/>
        </w:rPr>
        <w:t> </w:t>
      </w:r>
      <w:r>
        <w:rPr/>
        <w:t>Os</w:t>
      </w:r>
      <w:r>
        <w:rPr>
          <w:spacing w:val="-11"/>
        </w:rPr>
        <w:t> </w:t>
      </w:r>
      <w:r>
        <w:rPr/>
        <w:t>processos</w:t>
      </w:r>
      <w:r>
        <w:rPr>
          <w:spacing w:val="-12"/>
        </w:rPr>
        <w:t> </w:t>
      </w:r>
      <w:r>
        <w:rPr/>
        <w:t>classificados</w:t>
      </w:r>
      <w:r>
        <w:rPr>
          <w:spacing w:val="-10"/>
        </w:rPr>
        <w:t> </w:t>
      </w:r>
      <w:r>
        <w:rPr/>
        <w:t>como</w:t>
      </w:r>
      <w:r>
        <w:rPr>
          <w:spacing w:val="-11"/>
        </w:rPr>
        <w:t> </w:t>
      </w:r>
      <w:r>
        <w:rPr/>
        <w:t>perdas</w:t>
      </w:r>
      <w:r>
        <w:rPr>
          <w:spacing w:val="-11"/>
        </w:rPr>
        <w:t> </w:t>
      </w:r>
      <w:r>
        <w:rPr/>
        <w:t>prováveis</w:t>
      </w:r>
      <w:r>
        <w:rPr>
          <w:spacing w:val="-12"/>
        </w:rPr>
        <w:t> </w:t>
      </w:r>
      <w:r>
        <w:rPr/>
        <w:t>foram</w:t>
      </w:r>
      <w:r>
        <w:rPr>
          <w:spacing w:val="-10"/>
        </w:rPr>
        <w:t> </w:t>
      </w:r>
      <w:r>
        <w:rPr/>
        <w:t>calculados</w:t>
      </w:r>
      <w:r>
        <w:rPr>
          <w:spacing w:val="-12"/>
        </w:rPr>
        <w:t> </w:t>
      </w:r>
      <w:r>
        <w:rPr/>
        <w:t>com</w:t>
      </w:r>
      <w:r>
        <w:rPr>
          <w:spacing w:val="-13"/>
        </w:rPr>
        <w:t> </w:t>
      </w:r>
      <w:r>
        <w:rPr/>
        <w:t>base</w:t>
      </w:r>
      <w:r>
        <w:rPr>
          <w:spacing w:val="-52"/>
        </w:rPr>
        <w:t> </w:t>
      </w:r>
      <w:r>
        <w:rPr/>
        <w:t>na decisão em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instância,</w:t>
      </w:r>
      <w:r>
        <w:rPr>
          <w:spacing w:val="-2"/>
        </w:rPr>
        <w:t> </w:t>
      </w:r>
      <w:r>
        <w:rPr/>
        <w:t>sem chance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reversão ou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fase</w:t>
      </w:r>
      <w:r>
        <w:rPr>
          <w:spacing w:val="-2"/>
        </w:rPr>
        <w:t> </w:t>
      </w:r>
      <w:r>
        <w:rPr/>
        <w:t>de execução.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559" w:val="left" w:leader="none"/>
        </w:tabs>
        <w:spacing w:line="240" w:lineRule="auto" w:before="1" w:after="0"/>
        <w:ind w:left="1558" w:right="0" w:hanging="570"/>
        <w:jc w:val="both"/>
      </w:pPr>
      <w:r>
        <w:rPr/>
        <w:t>Perdas</w:t>
      </w:r>
      <w:r>
        <w:rPr>
          <w:spacing w:val="-2"/>
        </w:rPr>
        <w:t> </w:t>
      </w:r>
      <w:r>
        <w:rPr/>
        <w:t>possíveis</w:t>
      </w:r>
      <w:r>
        <w:rPr>
          <w:spacing w:val="-1"/>
        </w:rPr>
        <w:t> </w:t>
      </w:r>
      <w:r>
        <w:rPr/>
        <w:t>não</w:t>
      </w:r>
      <w:r>
        <w:rPr>
          <w:spacing w:val="-3"/>
        </w:rPr>
        <w:t> </w:t>
      </w:r>
      <w:r>
        <w:rPr/>
        <w:t>provisionadas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balanço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989" w:right="339"/>
        <w:jc w:val="both"/>
      </w:pPr>
      <w:r>
        <w:rPr/>
        <w:t>A Companhia possui outras contingências nas quais, conforme opinião dos advogados, as</w:t>
      </w:r>
      <w:r>
        <w:rPr>
          <w:spacing w:val="1"/>
        </w:rPr>
        <w:t> </w:t>
      </w:r>
      <w:r>
        <w:rPr>
          <w:spacing w:val="-1"/>
        </w:rPr>
        <w:t>probabilidades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perdas</w:t>
      </w:r>
      <w:r>
        <w:rPr>
          <w:spacing w:val="-12"/>
        </w:rPr>
        <w:t> </w:t>
      </w:r>
      <w:r>
        <w:rPr/>
        <w:t>são</w:t>
      </w:r>
      <w:r>
        <w:rPr>
          <w:spacing w:val="-9"/>
        </w:rPr>
        <w:t> </w:t>
      </w:r>
      <w:r>
        <w:rPr/>
        <w:t>remotas</w:t>
      </w:r>
      <w:r>
        <w:rPr>
          <w:spacing w:val="-9"/>
        </w:rPr>
        <w:t> </w:t>
      </w:r>
      <w:r>
        <w:rPr/>
        <w:t>ou</w:t>
      </w:r>
      <w:r>
        <w:rPr>
          <w:spacing w:val="-8"/>
        </w:rPr>
        <w:t> </w:t>
      </w:r>
      <w:r>
        <w:rPr/>
        <w:t>até</w:t>
      </w:r>
      <w:r>
        <w:rPr>
          <w:spacing w:val="-8"/>
        </w:rPr>
        <w:t> </w:t>
      </w:r>
      <w:r>
        <w:rPr/>
        <w:t>possíveis.</w:t>
      </w:r>
      <w:r>
        <w:rPr>
          <w:spacing w:val="-11"/>
        </w:rPr>
        <w:t> </w:t>
      </w:r>
      <w:r>
        <w:rPr/>
        <w:t>Contudo,</w:t>
      </w:r>
      <w:r>
        <w:rPr>
          <w:spacing w:val="-9"/>
        </w:rPr>
        <w:t> </w:t>
      </w:r>
      <w:r>
        <w:rPr/>
        <w:t>há</w:t>
      </w:r>
      <w:r>
        <w:rPr>
          <w:spacing w:val="-9"/>
        </w:rPr>
        <w:t> </w:t>
      </w:r>
      <w:r>
        <w:rPr/>
        <w:t>contingências</w:t>
      </w:r>
      <w:r>
        <w:rPr>
          <w:spacing w:val="-9"/>
        </w:rPr>
        <w:t> </w:t>
      </w:r>
      <w:r>
        <w:rPr/>
        <w:t>que,</w:t>
      </w:r>
      <w:r>
        <w:rPr>
          <w:spacing w:val="-10"/>
        </w:rPr>
        <w:t> </w:t>
      </w:r>
      <w:r>
        <w:rPr/>
        <w:t>devido</w:t>
      </w:r>
      <w:r>
        <w:rPr>
          <w:spacing w:val="-51"/>
        </w:rPr>
        <w:t> </w:t>
      </w:r>
      <w:r>
        <w:rPr/>
        <w:t>ao</w:t>
      </w:r>
      <w:r>
        <w:rPr>
          <w:spacing w:val="15"/>
        </w:rPr>
        <w:t> </w:t>
      </w:r>
      <w:r>
        <w:rPr/>
        <w:t>valor</w:t>
      </w:r>
      <w:r>
        <w:rPr>
          <w:spacing w:val="14"/>
        </w:rPr>
        <w:t> </w:t>
      </w:r>
      <w:r>
        <w:rPr/>
        <w:t>das</w:t>
      </w:r>
      <w:r>
        <w:rPr>
          <w:spacing w:val="15"/>
        </w:rPr>
        <w:t> </w:t>
      </w:r>
      <w:r>
        <w:rPr/>
        <w:t>ações,</w:t>
      </w:r>
      <w:r>
        <w:rPr>
          <w:spacing w:val="15"/>
        </w:rPr>
        <w:t> </w:t>
      </w:r>
      <w:r>
        <w:rPr/>
        <w:t>podem</w:t>
      </w:r>
      <w:r>
        <w:rPr>
          <w:spacing w:val="16"/>
        </w:rPr>
        <w:t> </w:t>
      </w:r>
      <w:r>
        <w:rPr/>
        <w:t>propiciar</w:t>
      </w:r>
      <w:r>
        <w:rPr>
          <w:spacing w:val="14"/>
        </w:rPr>
        <w:t> </w:t>
      </w:r>
      <w:r>
        <w:rPr/>
        <w:t>perdas</w:t>
      </w:r>
      <w:r>
        <w:rPr>
          <w:spacing w:val="14"/>
        </w:rPr>
        <w:t> </w:t>
      </w:r>
      <w:r>
        <w:rPr/>
        <w:t>relevantes</w:t>
      </w:r>
      <w:r>
        <w:rPr>
          <w:spacing w:val="15"/>
        </w:rPr>
        <w:t> </w:t>
      </w:r>
      <w:r>
        <w:rPr/>
        <w:t>à</w:t>
      </w:r>
      <w:r>
        <w:rPr>
          <w:spacing w:val="13"/>
        </w:rPr>
        <w:t> </w:t>
      </w:r>
      <w:r>
        <w:rPr/>
        <w:t>Companhia</w:t>
      </w:r>
      <w:r>
        <w:rPr>
          <w:spacing w:val="15"/>
        </w:rPr>
        <w:t> </w:t>
      </w:r>
      <w:r>
        <w:rPr/>
        <w:t>em</w:t>
      </w:r>
      <w:r>
        <w:rPr>
          <w:spacing w:val="14"/>
        </w:rPr>
        <w:t> </w:t>
      </w:r>
      <w:r>
        <w:rPr/>
        <w:t>R$</w:t>
      </w:r>
      <w:r>
        <w:rPr>
          <w:spacing w:val="16"/>
        </w:rPr>
        <w:t> </w:t>
      </w:r>
      <w:r>
        <w:rPr/>
        <w:t>276.841</w:t>
      </w:r>
      <w:r>
        <w:rPr>
          <w:spacing w:val="13"/>
        </w:rPr>
        <w:t> </w:t>
      </w:r>
      <w:r>
        <w:rPr/>
        <w:t>mil</w:t>
      </w:r>
      <w:r>
        <w:rPr>
          <w:spacing w:val="16"/>
        </w:rPr>
        <w:t> </w:t>
      </w:r>
      <w:r>
        <w:rPr/>
        <w:t>(R$</w:t>
      </w:r>
    </w:p>
    <w:p>
      <w:pPr>
        <w:pStyle w:val="BodyText"/>
        <w:spacing w:line="292" w:lineRule="exact" w:after="49"/>
        <w:ind w:left="989"/>
        <w:jc w:val="both"/>
      </w:pPr>
      <w:r>
        <w:rPr/>
        <w:t>187.261</w:t>
      </w:r>
      <w:r>
        <w:rPr>
          <w:spacing w:val="-2"/>
        </w:rPr>
        <w:t> </w:t>
      </w:r>
      <w:r>
        <w:rPr/>
        <w:t>mil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31/12/2022),</w:t>
      </w:r>
      <w:r>
        <w:rPr>
          <w:spacing w:val="-2"/>
        </w:rPr>
        <w:t> </w:t>
      </w:r>
      <w:r>
        <w:rPr/>
        <w:t>sendo:</w:t>
      </w:r>
    </w:p>
    <w:tbl>
      <w:tblPr>
        <w:tblW w:w="0" w:type="auto"/>
        <w:jc w:val="left"/>
        <w:tblInd w:w="1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534"/>
        <w:gridCol w:w="951"/>
      </w:tblGrid>
      <w:tr>
        <w:trPr>
          <w:trHeight w:val="267" w:hRule="atLeast"/>
        </w:trPr>
        <w:tc>
          <w:tcPr>
            <w:tcW w:w="1999" w:type="dxa"/>
          </w:tcPr>
          <w:p>
            <w:pPr>
              <w:pStyle w:val="TableParagraph"/>
              <w:spacing w:line="244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trabalhistas</w:t>
            </w:r>
          </w:p>
        </w:tc>
        <w:tc>
          <w:tcPr>
            <w:tcW w:w="534" w:type="dxa"/>
          </w:tcPr>
          <w:p>
            <w:pPr>
              <w:pStyle w:val="TableParagraph"/>
              <w:spacing w:line="244" w:lineRule="exact"/>
              <w:ind w:right="10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51" w:type="dxa"/>
          </w:tcPr>
          <w:p>
            <w:pPr>
              <w:pStyle w:val="TableParagraph"/>
              <w:spacing w:line="244" w:lineRule="exact"/>
              <w:ind w:right="48"/>
              <w:rPr>
                <w:sz w:val="24"/>
              </w:rPr>
            </w:pPr>
            <w:r>
              <w:rPr>
                <w:sz w:val="24"/>
              </w:rPr>
              <w:t>70.157</w:t>
            </w:r>
          </w:p>
        </w:tc>
      </w:tr>
      <w:tr>
        <w:trPr>
          <w:trHeight w:val="293" w:hRule="atLeast"/>
        </w:trPr>
        <w:tc>
          <w:tcPr>
            <w:tcW w:w="1999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cíveis</w:t>
            </w:r>
          </w:p>
        </w:tc>
        <w:tc>
          <w:tcPr>
            <w:tcW w:w="534" w:type="dxa"/>
          </w:tcPr>
          <w:p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51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206.462</w:t>
            </w:r>
          </w:p>
        </w:tc>
      </w:tr>
      <w:tr>
        <w:trPr>
          <w:trHeight w:val="266" w:hRule="atLeast"/>
        </w:trPr>
        <w:tc>
          <w:tcPr>
            <w:tcW w:w="1999" w:type="dxa"/>
          </w:tcPr>
          <w:p>
            <w:pPr>
              <w:pStyle w:val="TableParagraph"/>
              <w:spacing w:line="24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tributárias</w:t>
            </w:r>
          </w:p>
        </w:tc>
        <w:tc>
          <w:tcPr>
            <w:tcW w:w="534" w:type="dxa"/>
          </w:tcPr>
          <w:p>
            <w:pPr>
              <w:pStyle w:val="TableParagraph"/>
              <w:spacing w:line="246" w:lineRule="exact"/>
              <w:ind w:right="10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51" w:type="dxa"/>
          </w:tcPr>
          <w:p>
            <w:pPr>
              <w:pStyle w:val="TableParagraph"/>
              <w:spacing w:line="246" w:lineRule="exact"/>
              <w:ind w:right="48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</w:tr>
    </w:tbl>
    <w:p>
      <w:pPr>
        <w:spacing w:after="0" w:line="246" w:lineRule="exact"/>
        <w:rPr>
          <w:sz w:val="24"/>
        </w:rPr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38" w:val="left" w:leader="none"/>
        </w:tabs>
        <w:spacing w:line="240" w:lineRule="auto" w:before="51" w:after="0"/>
        <w:ind w:left="43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Adiantamento</w:t>
      </w:r>
      <w:r>
        <w:rPr>
          <w:spacing w:val="-3"/>
          <w:u w:val="single"/>
        </w:rPr>
        <w:t> </w:t>
      </w: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futuro</w:t>
      </w:r>
      <w:r>
        <w:rPr>
          <w:spacing w:val="-3"/>
          <w:u w:val="single"/>
        </w:rPr>
        <w:t> </w:t>
      </w:r>
      <w:r>
        <w:rPr>
          <w:u w:val="single"/>
        </w:rPr>
        <w:t>aumento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capital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37" w:right="339"/>
        <w:jc w:val="both"/>
      </w:pPr>
      <w:r>
        <w:rPr/>
        <w:t>Trata-se de recursos aportados pela União destinados a programas de investimentos na Companhia.</w:t>
      </w:r>
      <w:r>
        <w:rPr>
          <w:spacing w:val="1"/>
        </w:rPr>
        <w:t> </w:t>
      </w:r>
      <w:r>
        <w:rPr/>
        <w:t>Parte dos valores sofre a incidência de atualização financeira com base na variação da Taxa SELIC até a</w:t>
      </w:r>
      <w:r>
        <w:rPr>
          <w:spacing w:val="-52"/>
        </w:rPr>
        <w:t> </w:t>
      </w:r>
      <w:r>
        <w:rPr/>
        <w:t>sua capitalização,</w:t>
      </w:r>
      <w:r>
        <w:rPr>
          <w:spacing w:val="1"/>
        </w:rPr>
        <w:t> </w:t>
      </w:r>
      <w:r>
        <w:rPr/>
        <w:t>conforme Decreto</w:t>
      </w:r>
      <w:r>
        <w:rPr>
          <w:spacing w:val="-1"/>
        </w:rPr>
        <w:t> </w:t>
      </w:r>
      <w:r>
        <w:rPr/>
        <w:t>nº</w:t>
      </w:r>
      <w:r>
        <w:rPr>
          <w:spacing w:val="-3"/>
        </w:rPr>
        <w:t> </w:t>
      </w:r>
      <w:r>
        <w:rPr/>
        <w:t>2.673/1998:</w:t>
      </w:r>
    </w:p>
    <w:p>
      <w:pPr>
        <w:pStyle w:val="BodyText"/>
        <w:spacing w:before="2"/>
      </w:pPr>
    </w:p>
    <w:tbl>
      <w:tblPr>
        <w:tblW w:w="0" w:type="auto"/>
        <w:jc w:val="left"/>
        <w:tblInd w:w="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9"/>
        <w:gridCol w:w="1761"/>
        <w:gridCol w:w="1759"/>
      </w:tblGrid>
      <w:tr>
        <w:trPr>
          <w:trHeight w:val="292" w:hRule="atLeast"/>
        </w:trPr>
        <w:tc>
          <w:tcPr>
            <w:tcW w:w="39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759" w:type="dxa"/>
          </w:tcPr>
          <w:p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Repasses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Portus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(2013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2016)</w:t>
            </w:r>
          </w:p>
        </w:tc>
        <w:tc>
          <w:tcPr>
            <w:tcW w:w="1761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257.925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234.640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Repasses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investimentos</w:t>
            </w:r>
          </w:p>
        </w:tc>
        <w:tc>
          <w:tcPr>
            <w:tcW w:w="1761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92.209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90.852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Subscrição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 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Rio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76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294" w:hRule="atLeast"/>
        </w:trPr>
        <w:tc>
          <w:tcPr>
            <w:tcW w:w="397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Correção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Monetária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Decreto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2.673/98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1.589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1.445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351.724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326.938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38" w:val="left" w:leader="none"/>
        </w:tabs>
        <w:spacing w:line="240" w:lineRule="auto" w:before="0" w:after="0"/>
        <w:ind w:left="437" w:right="0" w:hanging="301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Capital</w:t>
      </w:r>
      <w:r>
        <w:rPr>
          <w:spacing w:val="-3"/>
          <w:u w:val="single"/>
        </w:rPr>
        <w:t> </w:t>
      </w:r>
      <w:r>
        <w:rPr>
          <w:u w:val="single"/>
        </w:rPr>
        <w:t>social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37"/>
      </w:pPr>
      <w:r>
        <w:rPr/>
        <w:t>O</w:t>
      </w:r>
      <w:r>
        <w:rPr>
          <w:spacing w:val="-3"/>
        </w:rPr>
        <w:t> </w:t>
      </w:r>
      <w:r>
        <w:rPr/>
        <w:t>capital</w:t>
      </w:r>
      <w:r>
        <w:rPr>
          <w:spacing w:val="-5"/>
        </w:rPr>
        <w:t> </w:t>
      </w:r>
      <w:r>
        <w:rPr/>
        <w:t>social,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montante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R$</w:t>
      </w:r>
      <w:r>
        <w:rPr>
          <w:spacing w:val="-1"/>
        </w:rPr>
        <w:t> </w:t>
      </w:r>
      <w:r>
        <w:rPr/>
        <w:t>2.162.322</w:t>
      </w:r>
      <w:r>
        <w:rPr>
          <w:spacing w:val="-1"/>
        </w:rPr>
        <w:t> </w:t>
      </w:r>
      <w:r>
        <w:rPr/>
        <w:t>mil</w:t>
      </w:r>
      <w:r>
        <w:rPr>
          <w:spacing w:val="-4"/>
        </w:rPr>
        <w:t> </w:t>
      </w:r>
      <w:r>
        <w:rPr/>
        <w:t>está</w:t>
      </w:r>
      <w:r>
        <w:rPr>
          <w:spacing w:val="-4"/>
        </w:rPr>
        <w:t> </w:t>
      </w:r>
      <w:r>
        <w:rPr/>
        <w:t>representado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1.076.487.907</w:t>
      </w:r>
      <w:r>
        <w:rPr>
          <w:spacing w:val="-4"/>
        </w:rPr>
        <w:t> </w:t>
      </w:r>
      <w:r>
        <w:rPr/>
        <w:t>ações:</w:t>
      </w:r>
    </w:p>
    <w:p>
      <w:pPr>
        <w:pStyle w:val="BodyText"/>
      </w:pPr>
    </w:p>
    <w:tbl>
      <w:tblPr>
        <w:tblW w:w="0" w:type="auto"/>
        <w:jc w:val="left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3"/>
        <w:gridCol w:w="1821"/>
        <w:gridCol w:w="1819"/>
        <w:gridCol w:w="1819"/>
      </w:tblGrid>
      <w:tr>
        <w:trPr>
          <w:trHeight w:val="294" w:hRule="atLeast"/>
        </w:trPr>
        <w:tc>
          <w:tcPr>
            <w:tcW w:w="3103" w:type="dxa"/>
          </w:tcPr>
          <w:p>
            <w:pPr>
              <w:pStyle w:val="TableParagraph"/>
              <w:spacing w:line="273" w:lineRule="exact" w:before="1"/>
              <w:ind w:left="10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Acionistas</w:t>
            </w:r>
          </w:p>
        </w:tc>
        <w:tc>
          <w:tcPr>
            <w:tcW w:w="1821" w:type="dxa"/>
          </w:tcPr>
          <w:p>
            <w:pPr>
              <w:pStyle w:val="TableParagraph"/>
              <w:spacing w:line="273" w:lineRule="exact" w:before="1"/>
              <w:ind w:left="3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Ordinárias</w:t>
            </w: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left="2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Preferenciais</w:t>
            </w: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left="639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União</w:t>
            </w:r>
          </w:p>
        </w:tc>
        <w:tc>
          <w:tcPr>
            <w:tcW w:w="1821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538.163.976</w:t>
            </w:r>
          </w:p>
        </w:tc>
        <w:tc>
          <w:tcPr>
            <w:tcW w:w="181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538.163.975</w:t>
            </w:r>
          </w:p>
        </w:tc>
        <w:tc>
          <w:tcPr>
            <w:tcW w:w="1819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1.076.327.951</w:t>
            </w:r>
          </w:p>
        </w:tc>
      </w:tr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Janeiro</w:t>
            </w:r>
          </w:p>
        </w:tc>
        <w:tc>
          <w:tcPr>
            <w:tcW w:w="182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79.979</w:t>
            </w:r>
          </w:p>
        </w:tc>
        <w:tc>
          <w:tcPr>
            <w:tcW w:w="181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79.977</w:t>
            </w:r>
          </w:p>
        </w:tc>
        <w:tc>
          <w:tcPr>
            <w:tcW w:w="1819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159.956</w:t>
            </w:r>
          </w:p>
        </w:tc>
      </w:tr>
      <w:tr>
        <w:trPr>
          <w:trHeight w:val="294" w:hRule="atLeast"/>
        </w:trPr>
        <w:tc>
          <w:tcPr>
            <w:tcW w:w="3103" w:type="dxa"/>
          </w:tcPr>
          <w:p>
            <w:pPr>
              <w:pStyle w:val="TableParagraph"/>
              <w:spacing w:line="275" w:lineRule="exact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821" w:type="dxa"/>
          </w:tcPr>
          <w:p>
            <w:pPr>
              <w:pStyle w:val="TableParagraph"/>
              <w:spacing w:line="275" w:lineRule="exact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538.243.955</w:t>
            </w:r>
          </w:p>
        </w:tc>
        <w:tc>
          <w:tcPr>
            <w:tcW w:w="1819" w:type="dxa"/>
          </w:tcPr>
          <w:p>
            <w:pPr>
              <w:pStyle w:val="TableParagraph"/>
              <w:spacing w:line="275" w:lineRule="exact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538.243.952</w:t>
            </w:r>
          </w:p>
        </w:tc>
        <w:tc>
          <w:tcPr>
            <w:tcW w:w="1819" w:type="dxa"/>
          </w:tcPr>
          <w:p>
            <w:pPr>
              <w:pStyle w:val="TableParagraph"/>
              <w:spacing w:line="275" w:lineRule="exact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1.076.487.907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37" w:right="153"/>
      </w:pPr>
      <w:r>
        <w:rPr/>
        <w:t>No</w:t>
      </w:r>
      <w:r>
        <w:rPr>
          <w:spacing w:val="9"/>
        </w:rPr>
        <w:t> </w:t>
      </w:r>
      <w:r>
        <w:rPr/>
        <w:t>dia</w:t>
      </w:r>
      <w:r>
        <w:rPr>
          <w:spacing w:val="9"/>
        </w:rPr>
        <w:t> </w:t>
      </w:r>
      <w:r>
        <w:rPr/>
        <w:t>28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abril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2023,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Assembleia</w:t>
      </w:r>
      <w:r>
        <w:rPr>
          <w:spacing w:val="10"/>
        </w:rPr>
        <w:t> </w:t>
      </w:r>
      <w:r>
        <w:rPr/>
        <w:t>Geral</w:t>
      </w:r>
      <w:r>
        <w:rPr>
          <w:spacing w:val="6"/>
        </w:rPr>
        <w:t> </w:t>
      </w:r>
      <w:r>
        <w:rPr/>
        <w:t>Ordinária</w:t>
      </w:r>
      <w:r>
        <w:rPr>
          <w:spacing w:val="10"/>
        </w:rPr>
        <w:t> </w:t>
      </w:r>
      <w:r>
        <w:rPr/>
        <w:t>deliberou</w:t>
      </w:r>
      <w:r>
        <w:rPr>
          <w:spacing w:val="9"/>
        </w:rPr>
        <w:t> </w:t>
      </w:r>
      <w:r>
        <w:rPr/>
        <w:t>pela</w:t>
      </w:r>
      <w:r>
        <w:rPr>
          <w:spacing w:val="9"/>
        </w:rPr>
        <w:t> </w:t>
      </w:r>
      <w:r>
        <w:rPr/>
        <w:t>redução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capital</w:t>
      </w:r>
      <w:r>
        <w:rPr>
          <w:spacing w:val="8"/>
        </w:rPr>
        <w:t> </w:t>
      </w:r>
      <w:r>
        <w:rPr/>
        <w:t>social,</w:t>
      </w:r>
      <w:r>
        <w:rPr>
          <w:spacing w:val="12"/>
        </w:rPr>
        <w:t> </w:t>
      </w:r>
      <w:r>
        <w:rPr/>
        <w:t>de</w:t>
      </w:r>
      <w:r>
        <w:rPr>
          <w:spacing w:val="-52"/>
        </w:rPr>
        <w:t> </w:t>
      </w:r>
      <w:r>
        <w:rPr/>
        <w:t>R$ 2.455.537</w:t>
      </w:r>
      <w:r>
        <w:rPr>
          <w:spacing w:val="-2"/>
        </w:rPr>
        <w:t> </w:t>
      </w:r>
      <w:r>
        <w:rPr/>
        <w:t>mil</w:t>
      </w:r>
      <w:r>
        <w:rPr>
          <w:spacing w:val="-4"/>
        </w:rPr>
        <w:t> </w:t>
      </w:r>
      <w:r>
        <w:rPr/>
        <w:t>para R$</w:t>
      </w:r>
      <w:r>
        <w:rPr>
          <w:spacing w:val="-3"/>
        </w:rPr>
        <w:t> </w:t>
      </w:r>
      <w:r>
        <w:rPr/>
        <w:t>2.162.322</w:t>
      </w:r>
      <w:r>
        <w:rPr>
          <w:spacing w:val="-2"/>
        </w:rPr>
        <w:t> </w:t>
      </w:r>
      <w:r>
        <w:rPr/>
        <w:t>mil,</w:t>
      </w:r>
      <w:r>
        <w:rPr>
          <w:spacing w:val="-2"/>
        </w:rPr>
        <w:t> </w:t>
      </w:r>
      <w:r>
        <w:rPr/>
        <w:t>passando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1.222.461.484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1.076.487.907</w:t>
      </w:r>
      <w:r>
        <w:rPr>
          <w:spacing w:val="-2"/>
        </w:rPr>
        <w:t> </w:t>
      </w:r>
      <w:r>
        <w:rPr/>
        <w:t>ações.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38" w:val="left" w:leader="none"/>
        </w:tabs>
        <w:spacing w:line="240" w:lineRule="auto" w:before="0" w:after="0"/>
        <w:ind w:left="43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Receita</w:t>
      </w:r>
      <w:r>
        <w:rPr>
          <w:spacing w:val="-3"/>
          <w:u w:val="single"/>
        </w:rPr>
        <w:t> </w:t>
      </w:r>
      <w:r>
        <w:rPr>
          <w:u w:val="single"/>
        </w:rPr>
        <w:t>operacional</w:t>
      </w:r>
      <w:r>
        <w:rPr>
          <w:spacing w:val="-3"/>
          <w:u w:val="single"/>
        </w:rPr>
        <w:t> </w:t>
      </w:r>
      <w:r>
        <w:rPr>
          <w:u w:val="single"/>
        </w:rPr>
        <w:t>líquida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37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composto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BodyText"/>
        <w:spacing w:after="1"/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663"/>
        <w:gridCol w:w="1665"/>
        <w:gridCol w:w="1663"/>
        <w:gridCol w:w="1663"/>
      </w:tblGrid>
      <w:tr>
        <w:trPr>
          <w:trHeight w:val="587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01/07/2023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5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665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5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01/07/2022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5" w:lineRule="exact"/>
              <w:ind w:left="2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5" w:lineRule="exact"/>
              <w:ind w:left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arrendamentos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175.683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493.981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181.799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548.475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tarifárias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52.601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138.681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28.906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84.247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federais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(19.518)</w:t>
            </w:r>
          </w:p>
        </w:tc>
        <w:tc>
          <w:tcPr>
            <w:tcW w:w="1665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(53.061)</w:t>
            </w:r>
          </w:p>
        </w:tc>
        <w:tc>
          <w:tcPr>
            <w:tcW w:w="1663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(18.342)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(53.989)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municipais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(2.305)</w:t>
            </w:r>
          </w:p>
        </w:tc>
        <w:tc>
          <w:tcPr>
            <w:tcW w:w="1665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(6.565)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(1.236)</w:t>
            </w:r>
          </w:p>
        </w:tc>
        <w:tc>
          <w:tcPr>
            <w:tcW w:w="166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(3.309)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Receita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operacional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líquida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206.461</w:t>
            </w:r>
          </w:p>
        </w:tc>
        <w:tc>
          <w:tcPr>
            <w:tcW w:w="1665" w:type="dxa"/>
          </w:tcPr>
          <w:p>
            <w:pPr>
              <w:pStyle w:val="TableParagraph"/>
              <w:spacing w:line="273" w:lineRule="exact" w:before="1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573.036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191.127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575.424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38" w:val="left" w:leader="none"/>
        </w:tabs>
        <w:spacing w:line="240" w:lineRule="auto" w:before="0" w:after="0"/>
        <w:ind w:left="437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Custos da</w:t>
      </w:r>
      <w:r>
        <w:rPr>
          <w:spacing w:val="-4"/>
          <w:u w:val="single"/>
        </w:rPr>
        <w:t> </w:t>
      </w:r>
      <w:r>
        <w:rPr>
          <w:u w:val="single"/>
        </w:rPr>
        <w:t>operação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37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composto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4"/>
        <w:gridCol w:w="1664"/>
        <w:gridCol w:w="1666"/>
        <w:gridCol w:w="1664"/>
        <w:gridCol w:w="1664"/>
      </w:tblGrid>
      <w:tr>
        <w:trPr>
          <w:trHeight w:val="310" w:hRule="atLeast"/>
        </w:trPr>
        <w:tc>
          <w:tcPr>
            <w:tcW w:w="333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4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ind w:left="13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01/07/2023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666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ind w:left="13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01/01/2023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664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ind w:left="13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01/07/2022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664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ind w:left="12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01/01/2022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</w:tc>
      </w:tr>
      <w:tr>
        <w:trPr>
          <w:trHeight w:val="267" w:hRule="atLeast"/>
        </w:trPr>
        <w:tc>
          <w:tcPr>
            <w:tcW w:w="333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666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33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664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3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664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2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</w:tr>
    </w:tbl>
    <w:p>
      <w:pPr>
        <w:spacing w:after="0" w:line="247" w:lineRule="exact"/>
        <w:jc w:val="center"/>
        <w:rPr>
          <w:sz w:val="24"/>
        </w:rPr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663"/>
        <w:gridCol w:w="1665"/>
        <w:gridCol w:w="1663"/>
        <w:gridCol w:w="1663"/>
      </w:tblGrid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Pessoal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20.995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63.716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31.626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57.017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</w:p>
        </w:tc>
        <w:tc>
          <w:tcPr>
            <w:tcW w:w="1663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22.056</w:t>
            </w:r>
          </w:p>
        </w:tc>
        <w:tc>
          <w:tcPr>
            <w:tcW w:w="1665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32.115</w:t>
            </w:r>
          </w:p>
        </w:tc>
        <w:tc>
          <w:tcPr>
            <w:tcW w:w="1663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3.493</w:t>
            </w:r>
          </w:p>
        </w:tc>
        <w:tc>
          <w:tcPr>
            <w:tcW w:w="1663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14.856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terceiros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2.450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2.498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Depreciação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amortização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10.166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30.740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11.951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31.597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1.747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5.043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4.618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8.923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taxas</w:t>
            </w:r>
          </w:p>
        </w:tc>
        <w:tc>
          <w:tcPr>
            <w:tcW w:w="1663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1665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1.134</w:t>
            </w:r>
          </w:p>
        </w:tc>
        <w:tc>
          <w:tcPr>
            <w:tcW w:w="1663" w:type="dxa"/>
          </w:tcPr>
          <w:p>
            <w:pPr>
              <w:pStyle w:val="TableParagraph"/>
              <w:spacing w:line="275" w:lineRule="exact"/>
              <w:ind w:right="54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663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2.136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56.278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135.198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52.038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117.027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38" w:val="left" w:leader="none"/>
        </w:tabs>
        <w:spacing w:line="240" w:lineRule="auto" w:before="52" w:after="0"/>
        <w:ind w:left="43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Despesas</w:t>
      </w:r>
      <w:r>
        <w:rPr>
          <w:spacing w:val="-1"/>
          <w:u w:val="single"/>
        </w:rPr>
        <w:t> </w:t>
      </w:r>
      <w:r>
        <w:rPr>
          <w:u w:val="single"/>
        </w:rPr>
        <w:t>gerais</w:t>
      </w:r>
      <w:r>
        <w:rPr>
          <w:spacing w:val="-1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administrativas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37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composto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BodyText"/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663"/>
        <w:gridCol w:w="1665"/>
        <w:gridCol w:w="1663"/>
        <w:gridCol w:w="1663"/>
      </w:tblGrid>
      <w:tr>
        <w:trPr>
          <w:trHeight w:val="587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01/07/2023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665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01/07/2022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Pessoal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31.937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100.813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27.620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93.929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10.515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23.432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7.769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18.446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terceiros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1.362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1.755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Legais,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contratuais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2.363</w:t>
            </w:r>
          </w:p>
        </w:tc>
        <w:tc>
          <w:tcPr>
            <w:tcW w:w="1665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28.192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z w:val="24"/>
              </w:rPr>
              <w:t>18.970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53.836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taxas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2.123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1.809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1.223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45.993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156.562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55.878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170.998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38" w:val="left" w:leader="none"/>
        </w:tabs>
        <w:spacing w:line="240" w:lineRule="auto" w:before="0" w:after="0"/>
        <w:ind w:left="437" w:right="0" w:hanging="301"/>
        <w:jc w:val="left"/>
      </w:pPr>
      <w:r>
        <w:rPr/>
        <w:pict>
          <v:rect style="position:absolute;margin-left:77.519897pt;margin-top:12.745922pt;width:140.280002pt;height:.839844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/>
        <w:t>–</w:t>
      </w:r>
      <w:r>
        <w:rPr>
          <w:spacing w:val="-5"/>
        </w:rPr>
        <w:t> </w:t>
      </w:r>
      <w:r>
        <w:rPr/>
        <w:t>Provisões</w:t>
      </w:r>
      <w:r>
        <w:rPr>
          <w:spacing w:val="-2"/>
        </w:rPr>
        <w:t> </w:t>
      </w:r>
      <w:r>
        <w:rPr/>
        <w:t>contábeis</w:t>
      </w:r>
      <w:r>
        <w:rPr>
          <w:spacing w:val="-4"/>
        </w:rPr>
        <w:t> </w:t>
      </w:r>
      <w:r>
        <w:rPr/>
        <w:t>líquidas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37"/>
        <w:jc w:val="both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composto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BodyText"/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678"/>
        <w:gridCol w:w="1678"/>
        <w:gridCol w:w="1678"/>
        <w:gridCol w:w="1680"/>
      </w:tblGrid>
      <w:tr>
        <w:trPr>
          <w:trHeight w:val="585" w:hRule="atLeast"/>
        </w:trPr>
        <w:tc>
          <w:tcPr>
            <w:tcW w:w="326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line="292" w:lineRule="exact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01/07/2023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678" w:type="dxa"/>
          </w:tcPr>
          <w:p>
            <w:pPr>
              <w:pStyle w:val="TableParagraph"/>
              <w:spacing w:line="292" w:lineRule="exact"/>
              <w:ind w:left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678" w:type="dxa"/>
          </w:tcPr>
          <w:p>
            <w:pPr>
              <w:pStyle w:val="TableParagraph"/>
              <w:spacing w:line="292" w:lineRule="exact"/>
              <w:ind w:left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01/07/2022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680" w:type="dxa"/>
          </w:tcPr>
          <w:p>
            <w:pPr>
              <w:pStyle w:val="TableParagraph"/>
              <w:spacing w:line="292" w:lineRule="exact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PECLD</w:t>
            </w:r>
          </w:p>
        </w:tc>
        <w:tc>
          <w:tcPr>
            <w:tcW w:w="1678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1.629</w:t>
            </w:r>
          </w:p>
        </w:tc>
        <w:tc>
          <w:tcPr>
            <w:tcW w:w="1678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(5.100)</w:t>
            </w:r>
          </w:p>
        </w:tc>
        <w:tc>
          <w:tcPr>
            <w:tcW w:w="1678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1.575</w:t>
            </w:r>
          </w:p>
        </w:tc>
        <w:tc>
          <w:tcPr>
            <w:tcW w:w="1680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(26.765)</w:t>
            </w:r>
          </w:p>
        </w:tc>
      </w:tr>
      <w:tr>
        <w:trPr>
          <w:trHeight w:val="294" w:hRule="atLeast"/>
        </w:trPr>
        <w:tc>
          <w:tcPr>
            <w:tcW w:w="3262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Férias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(105)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0" w:type="dxa"/>
          </w:tcPr>
          <w:p>
            <w:pPr>
              <w:pStyle w:val="TableParagraph"/>
              <w:spacing w:line="273" w:lineRule="exact" w:before="1"/>
              <w:ind w:right="61"/>
              <w:rPr>
                <w:sz w:val="24"/>
              </w:rPr>
            </w:pPr>
            <w:r>
              <w:rPr>
                <w:sz w:val="24"/>
              </w:rPr>
              <w:t>(5.087)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Salário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(1.726)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(5.048)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(1.198)</w:t>
            </w:r>
          </w:p>
        </w:tc>
        <w:tc>
          <w:tcPr>
            <w:tcW w:w="1680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(4.857)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FGTS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Salário</w:t>
            </w:r>
          </w:p>
        </w:tc>
        <w:tc>
          <w:tcPr>
            <w:tcW w:w="1678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(107)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(311)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(68)</w:t>
            </w:r>
          </w:p>
        </w:tc>
        <w:tc>
          <w:tcPr>
            <w:tcW w:w="1680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(299)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contingências</w:t>
            </w:r>
          </w:p>
        </w:tc>
        <w:tc>
          <w:tcPr>
            <w:tcW w:w="1678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(391.873)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(213.151)</w:t>
            </w:r>
          </w:p>
        </w:tc>
        <w:tc>
          <w:tcPr>
            <w:tcW w:w="1678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(255.822)</w:t>
            </w:r>
          </w:p>
        </w:tc>
        <w:tc>
          <w:tcPr>
            <w:tcW w:w="1680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(397.527)</w:t>
            </w:r>
          </w:p>
        </w:tc>
      </w:tr>
      <w:tr>
        <w:trPr>
          <w:trHeight w:val="294" w:hRule="atLeast"/>
        </w:trPr>
        <w:tc>
          <w:tcPr>
            <w:tcW w:w="3262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(392.182)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(223.172)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(255.497)</w:t>
            </w:r>
          </w:p>
        </w:tc>
        <w:tc>
          <w:tcPr>
            <w:tcW w:w="1680" w:type="dxa"/>
          </w:tcPr>
          <w:p>
            <w:pPr>
              <w:pStyle w:val="TableParagraph"/>
              <w:spacing w:line="273" w:lineRule="exact" w:before="1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(434.535)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37" w:right="337"/>
        <w:jc w:val="both"/>
      </w:pPr>
      <w:r>
        <w:rPr/>
        <w:t>O saldo negativo da provisão para contingências foi ocasionado, principalmente, pelo reconhecimento</w:t>
      </w:r>
      <w:r>
        <w:rPr>
          <w:spacing w:val="-52"/>
        </w:rPr>
        <w:t> </w:t>
      </w:r>
      <w:r>
        <w:rPr/>
        <w:t>de R$ 333.121 mil, relativo às ações tributárias, em especial pela mudança de estimativa para a</w:t>
      </w:r>
      <w:r>
        <w:rPr>
          <w:spacing w:val="1"/>
        </w:rPr>
        <w:t> </w:t>
      </w:r>
      <w:r>
        <w:rPr/>
        <w:t>Execução Fiscal nº 5005363-39.2022.4.02.5101, visto que a Procuradoria Geral do Município do Rio de</w:t>
      </w:r>
      <w:r>
        <w:rPr>
          <w:spacing w:val="-52"/>
        </w:rPr>
        <w:t> </w:t>
      </w:r>
      <w:r>
        <w:rPr/>
        <w:t>Janeiro</w:t>
      </w:r>
      <w:r>
        <w:rPr>
          <w:spacing w:val="1"/>
        </w:rPr>
        <w:t> </w:t>
      </w:r>
      <w:r>
        <w:rPr/>
        <w:t>havia</w:t>
      </w:r>
      <w:r>
        <w:rPr>
          <w:spacing w:val="1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cancelamento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Certidão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Dívida</w:t>
      </w:r>
      <w:r>
        <w:rPr>
          <w:spacing w:val="1"/>
        </w:rPr>
        <w:t> </w:t>
      </w:r>
      <w:r>
        <w:rPr/>
        <w:t>Ativa,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reconhecimento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imunidade</w:t>
      </w:r>
      <w:r>
        <w:rPr>
          <w:spacing w:val="1"/>
        </w:rPr>
        <w:t> </w:t>
      </w:r>
      <w:r>
        <w:rPr/>
        <w:t>tributária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ISS,</w:t>
      </w:r>
      <w:r>
        <w:rPr>
          <w:spacing w:val="1"/>
        </w:rPr>
        <w:t> </w:t>
      </w:r>
      <w:r>
        <w:rPr/>
        <w:t>contudo,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</w:t>
      </w:r>
      <w:r>
        <w:rPr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Embargos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Declaração,</w:t>
      </w:r>
      <w:r>
        <w:rPr>
          <w:spacing w:val="-6"/>
        </w:rPr>
        <w:t> </w:t>
      </w:r>
      <w:r>
        <w:rPr/>
        <w:t>tendo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juízo</w:t>
      </w:r>
      <w:r>
        <w:rPr>
          <w:spacing w:val="-3"/>
        </w:rPr>
        <w:t> </w:t>
      </w:r>
      <w:r>
        <w:rPr/>
        <w:t>acolhido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recurso,</w:t>
      </w:r>
      <w:r>
        <w:rPr>
          <w:spacing w:val="-6"/>
        </w:rPr>
        <w:t> </w:t>
      </w:r>
      <w:r>
        <w:rPr/>
        <w:t>oferecidos</w:t>
      </w:r>
      <w:r>
        <w:rPr>
          <w:spacing w:val="-4"/>
        </w:rPr>
        <w:t> </w:t>
      </w:r>
      <w:r>
        <w:rPr/>
        <w:t>pelo</w:t>
      </w:r>
      <w:r>
        <w:rPr>
          <w:spacing w:val="-3"/>
        </w:rPr>
        <w:t> </w:t>
      </w:r>
      <w:r>
        <w:rPr/>
        <w:t>exequente</w:t>
      </w:r>
      <w:r>
        <w:rPr>
          <w:spacing w:val="-3"/>
        </w:rPr>
        <w:t> </w:t>
      </w:r>
      <w:r>
        <w:rPr/>
        <w:t>(Município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Rio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Janeiro),</w:t>
      </w:r>
      <w:r>
        <w:rPr>
          <w:spacing w:val="-52"/>
        </w:rPr>
        <w:t> </w:t>
      </w:r>
      <w:r>
        <w:rPr/>
        <w:t>anulando por completo a sentença, já que fundada em evidente erro material e com a anulação da</w:t>
      </w:r>
      <w:r>
        <w:rPr>
          <w:spacing w:val="1"/>
        </w:rPr>
        <w:t> </w:t>
      </w:r>
      <w:r>
        <w:rPr/>
        <w:t>referida</w:t>
      </w:r>
      <w:r>
        <w:rPr>
          <w:spacing w:val="21"/>
        </w:rPr>
        <w:t> </w:t>
      </w:r>
      <w:r>
        <w:rPr/>
        <w:t>sentença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pendência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julgamento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recurso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apelação,</w:t>
      </w:r>
      <w:r>
        <w:rPr>
          <w:spacing w:val="18"/>
        </w:rPr>
        <w:t> </w:t>
      </w:r>
      <w:r>
        <w:rPr/>
        <w:t>implicaram</w:t>
      </w:r>
      <w:r>
        <w:rPr>
          <w:spacing w:val="21"/>
        </w:rPr>
        <w:t> </w:t>
      </w:r>
      <w:r>
        <w:rPr/>
        <w:t>na</w:t>
      </w:r>
      <w:r>
        <w:rPr>
          <w:spacing w:val="18"/>
        </w:rPr>
        <w:t> </w:t>
      </w:r>
      <w:r>
        <w:rPr/>
        <w:t>alteração</w:t>
      </w:r>
      <w:r>
        <w:rPr>
          <w:spacing w:val="21"/>
        </w:rPr>
        <w:t> </w:t>
      </w:r>
      <w:r>
        <w:rPr/>
        <w:t>da</w:t>
      </w:r>
    </w:p>
    <w:p>
      <w:pPr>
        <w:spacing w:after="0"/>
        <w:jc w:val="both"/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1"/>
        <w:ind w:left="137"/>
      </w:pPr>
      <w:r>
        <w:rPr/>
        <w:t>contingência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risco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perda</w:t>
      </w:r>
      <w:r>
        <w:rPr>
          <w:spacing w:val="-3"/>
        </w:rPr>
        <w:t> </w:t>
      </w:r>
      <w:r>
        <w:rPr/>
        <w:t>"remota"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"provável",</w:t>
      </w:r>
      <w:r>
        <w:rPr>
          <w:spacing w:val="-1"/>
        </w:rPr>
        <w:t> </w:t>
      </w:r>
      <w:r>
        <w:rPr/>
        <w:t>portanto,</w:t>
      </w:r>
      <w:r>
        <w:rPr>
          <w:spacing w:val="-3"/>
        </w:rPr>
        <w:t> </w:t>
      </w:r>
      <w:r>
        <w:rPr/>
        <w:t>passível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contábil.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38" w:val="left" w:leader="none"/>
        </w:tabs>
        <w:spacing w:line="240" w:lineRule="auto" w:before="0" w:after="0"/>
        <w:ind w:left="437" w:right="0" w:hanging="301"/>
        <w:jc w:val="left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Resultado</w:t>
      </w:r>
      <w:r>
        <w:rPr>
          <w:spacing w:val="-4"/>
          <w:u w:val="single"/>
        </w:rPr>
        <w:t> </w:t>
      </w:r>
      <w:r>
        <w:rPr>
          <w:u w:val="single"/>
        </w:rPr>
        <w:t>financeiro</w:t>
      </w:r>
      <w:r>
        <w:rPr>
          <w:spacing w:val="-2"/>
          <w:u w:val="single"/>
        </w:rPr>
        <w:t> </w:t>
      </w:r>
      <w:r>
        <w:rPr>
          <w:u w:val="single"/>
        </w:rPr>
        <w:t>líquido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37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composto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BodyText"/>
        <w:spacing w:before="3"/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642"/>
        <w:gridCol w:w="1644"/>
        <w:gridCol w:w="1644"/>
        <w:gridCol w:w="1644"/>
      </w:tblGrid>
      <w:tr>
        <w:trPr>
          <w:trHeight w:val="585" w:hRule="atLeast"/>
        </w:trPr>
        <w:tc>
          <w:tcPr>
            <w:tcW w:w="340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line="292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01/07/2023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01/07/2022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30/09/2022</w:t>
            </w:r>
          </w:p>
        </w:tc>
      </w:tr>
      <w:tr>
        <w:trPr>
          <w:trHeight w:val="292" w:hRule="atLeast"/>
        </w:trPr>
        <w:tc>
          <w:tcPr>
            <w:tcW w:w="340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financeiras</w:t>
            </w:r>
          </w:p>
        </w:tc>
        <w:tc>
          <w:tcPr>
            <w:tcW w:w="164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12.341</w:t>
            </w:r>
          </w:p>
        </w:tc>
        <w:tc>
          <w:tcPr>
            <w:tcW w:w="1644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41.116</w:t>
            </w:r>
          </w:p>
        </w:tc>
        <w:tc>
          <w:tcPr>
            <w:tcW w:w="164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25.289</w:t>
            </w:r>
          </w:p>
        </w:tc>
        <w:tc>
          <w:tcPr>
            <w:tcW w:w="1644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48.496</w:t>
            </w:r>
          </w:p>
        </w:tc>
      </w:tr>
      <w:tr>
        <w:trPr>
          <w:trHeight w:val="292" w:hRule="atLeast"/>
        </w:trPr>
        <w:tc>
          <w:tcPr>
            <w:tcW w:w="340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Despesas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financeiras</w:t>
            </w:r>
          </w:p>
        </w:tc>
        <w:tc>
          <w:tcPr>
            <w:tcW w:w="164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(32.633)</w:t>
            </w:r>
          </w:p>
        </w:tc>
        <w:tc>
          <w:tcPr>
            <w:tcW w:w="164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(85.493)</w:t>
            </w:r>
          </w:p>
        </w:tc>
        <w:tc>
          <w:tcPr>
            <w:tcW w:w="1644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(1.494)</w:t>
            </w:r>
          </w:p>
        </w:tc>
        <w:tc>
          <w:tcPr>
            <w:tcW w:w="164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(102.861)</w:t>
            </w:r>
          </w:p>
        </w:tc>
      </w:tr>
      <w:tr>
        <w:trPr>
          <w:trHeight w:val="294" w:hRule="atLeast"/>
        </w:trPr>
        <w:tc>
          <w:tcPr>
            <w:tcW w:w="340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42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(20.292)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(44.377)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exact" w:before="1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23.795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(54.365)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38" w:val="left" w:leader="none"/>
        </w:tabs>
        <w:spacing w:line="240" w:lineRule="auto" w:before="0" w:after="0"/>
        <w:ind w:left="437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Cálculo</w:t>
      </w:r>
      <w:r>
        <w:rPr>
          <w:spacing w:val="-3"/>
          <w:u w:val="single"/>
        </w:rPr>
        <w:t> </w:t>
      </w:r>
      <w:r>
        <w:rPr>
          <w:u w:val="single"/>
        </w:rPr>
        <w:t>do</w:t>
      </w:r>
      <w:r>
        <w:rPr>
          <w:spacing w:val="-2"/>
          <w:u w:val="single"/>
        </w:rPr>
        <w:t> </w:t>
      </w:r>
      <w:r>
        <w:rPr>
          <w:u w:val="single"/>
        </w:rPr>
        <w:t>Imposto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Renda</w:t>
      </w:r>
      <w:r>
        <w:rPr>
          <w:spacing w:val="-1"/>
          <w:u w:val="single"/>
        </w:rPr>
        <w:t> </w:t>
      </w:r>
      <w:r>
        <w:rPr>
          <w:u w:val="single"/>
        </w:rPr>
        <w:t>e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2"/>
          <w:u w:val="single"/>
        </w:rPr>
        <w:t> </w:t>
      </w:r>
      <w:r>
        <w:rPr>
          <w:u w:val="single"/>
        </w:rPr>
        <w:t>Contribuição</w:t>
      </w:r>
      <w:r>
        <w:rPr>
          <w:spacing w:val="-1"/>
          <w:u w:val="single"/>
        </w:rPr>
        <w:t> </w:t>
      </w:r>
      <w:r>
        <w:rPr>
          <w:u w:val="single"/>
        </w:rPr>
        <w:t>Social</w:t>
      </w:r>
      <w:r>
        <w:rPr>
          <w:spacing w:val="-3"/>
          <w:u w:val="single"/>
        </w:rPr>
        <w:t> </w:t>
      </w:r>
      <w:r>
        <w:rPr>
          <w:u w:val="single"/>
        </w:rPr>
        <w:t>sobre</w:t>
      </w:r>
      <w:r>
        <w:rPr>
          <w:spacing w:val="-2"/>
          <w:u w:val="single"/>
        </w:rPr>
        <w:t> </w:t>
      </w:r>
      <w:r>
        <w:rPr>
          <w:u w:val="single"/>
        </w:rPr>
        <w:t>o</w:t>
      </w:r>
      <w:r>
        <w:rPr>
          <w:spacing w:val="-2"/>
          <w:u w:val="single"/>
        </w:rPr>
        <w:t> </w:t>
      </w:r>
      <w:r>
        <w:rPr>
          <w:u w:val="single"/>
        </w:rPr>
        <w:t>lucro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Heading1"/>
        <w:tabs>
          <w:tab w:pos="5600" w:val="right" w:leader="none"/>
        </w:tabs>
        <w:spacing w:before="51"/>
        <w:ind w:left="183"/>
      </w:pPr>
      <w:r>
        <w:rPr/>
        <w:t>Resultado</w:t>
      </w:r>
      <w:r>
        <w:rPr>
          <w:spacing w:val="13"/>
        </w:rPr>
        <w:t> </w:t>
      </w:r>
      <w:r>
        <w:rPr/>
        <w:t>líquido</w:t>
      </w:r>
      <w:r>
        <w:rPr>
          <w:spacing w:val="13"/>
        </w:rPr>
        <w:t> </w:t>
      </w:r>
      <w:r>
        <w:rPr/>
        <w:t>antes do</w:t>
      </w:r>
      <w:r>
        <w:rPr>
          <w:spacing w:val="15"/>
        </w:rPr>
        <w:t> </w:t>
      </w:r>
      <w:r>
        <w:rPr/>
        <w:t>IRPJ</w:t>
      </w:r>
      <w:r>
        <w:rPr>
          <w:spacing w:val="2"/>
        </w:rPr>
        <w:t> </w:t>
      </w:r>
      <w:r>
        <w:rPr/>
        <w:t>e</w:t>
      </w:r>
      <w:r>
        <w:rPr>
          <w:spacing w:val="7"/>
        </w:rPr>
        <w:t> </w:t>
      </w:r>
      <w:r>
        <w:rPr/>
        <w:t>CSLL</w:t>
      </w:r>
      <w:r>
        <w:rPr>
          <w:rFonts w:ascii="Times New Roman" w:hAnsi="Times New Roman"/>
        </w:rPr>
        <w:tab/>
      </w:r>
      <w:r>
        <w:rPr/>
        <w:t>16.533</w:t>
      </w:r>
    </w:p>
    <w:p>
      <w:pPr>
        <w:pStyle w:val="Heading1"/>
        <w:spacing w:before="336"/>
        <w:ind w:left="183"/>
      </w:pPr>
      <w:r>
        <w:rPr/>
        <w:t>Adições</w:t>
      </w:r>
    </w:p>
    <w:p>
      <w:pPr>
        <w:pStyle w:val="BodyText"/>
        <w:tabs>
          <w:tab w:pos="5598" w:val="right" w:leader="none"/>
        </w:tabs>
        <w:spacing w:before="22"/>
        <w:ind w:left="183"/>
      </w:pPr>
      <w:r>
        <w:rPr/>
        <w:t>Provisão</w:t>
      </w:r>
      <w:r>
        <w:rPr>
          <w:spacing w:val="-3"/>
        </w:rPr>
        <w:t> </w:t>
      </w:r>
      <w:r>
        <w:rPr/>
        <w:t>para</w:t>
      </w:r>
      <w:r>
        <w:rPr>
          <w:spacing w:val="10"/>
        </w:rPr>
        <w:t> </w:t>
      </w:r>
      <w:r>
        <w:rPr/>
        <w:t>contingências</w:t>
      </w:r>
      <w:r>
        <w:rPr>
          <w:rFonts w:ascii="Times New Roman" w:hAnsi="Times New Roman"/>
        </w:rPr>
        <w:tab/>
      </w:r>
      <w:r>
        <w:rPr/>
        <w:t>505.546</w:t>
      </w:r>
    </w:p>
    <w:p>
      <w:pPr>
        <w:pStyle w:val="BodyText"/>
        <w:tabs>
          <w:tab w:pos="5598" w:val="right" w:leader="none"/>
        </w:tabs>
        <w:spacing w:before="21"/>
        <w:ind w:left="183"/>
      </w:pPr>
      <w:r>
        <w:rPr/>
        <w:t>Outras</w:t>
      </w:r>
      <w:r>
        <w:rPr>
          <w:spacing w:val="16"/>
        </w:rPr>
        <w:t> </w:t>
      </w:r>
      <w:r>
        <w:rPr/>
        <w:t>adições</w:t>
      </w:r>
      <w:r>
        <w:rPr>
          <w:rFonts w:ascii="Times New Roman" w:hAnsi="Times New Roman"/>
        </w:rPr>
        <w:tab/>
      </w:r>
      <w:r>
        <w:rPr/>
        <w:t>9.854</w:t>
      </w:r>
    </w:p>
    <w:p>
      <w:pPr>
        <w:pStyle w:val="BodyText"/>
        <w:tabs>
          <w:tab w:pos="5599" w:val="right" w:leader="none"/>
        </w:tabs>
        <w:spacing w:before="24"/>
        <w:ind w:left="183"/>
      </w:pPr>
      <w:r>
        <w:rPr/>
        <w:t>PECLD</w:t>
      </w:r>
      <w:r>
        <w:rPr>
          <w:rFonts w:ascii="Times New Roman"/>
        </w:rPr>
        <w:tab/>
      </w:r>
      <w:r>
        <w:rPr/>
        <w:t>6.761</w:t>
      </w:r>
    </w:p>
    <w:p>
      <w:pPr>
        <w:pStyle w:val="Heading1"/>
        <w:tabs>
          <w:tab w:pos="5599" w:val="right" w:leader="none"/>
        </w:tabs>
        <w:spacing w:before="21"/>
        <w:ind w:left="183"/>
      </w:pPr>
      <w:r>
        <w:rPr/>
        <w:t>Total</w:t>
      </w:r>
      <w:r>
        <w:rPr>
          <w:rFonts w:ascii="Times New Roman"/>
        </w:rPr>
        <w:tab/>
      </w:r>
      <w:r>
        <w:rPr/>
        <w:t>522.161</w:t>
      </w:r>
    </w:p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183" w:right="0" w:firstLine="0"/>
        <w:jc w:val="left"/>
        <w:rPr>
          <w:b/>
          <w:sz w:val="24"/>
        </w:rPr>
      </w:pPr>
      <w:r>
        <w:rPr>
          <w:b/>
          <w:sz w:val="24"/>
        </w:rPr>
        <w:t>Exclusões</w:t>
      </w:r>
    </w:p>
    <w:p>
      <w:pPr>
        <w:pStyle w:val="BodyText"/>
        <w:tabs>
          <w:tab w:pos="4983" w:val="left" w:leader="none"/>
        </w:tabs>
        <w:spacing w:before="24"/>
        <w:ind w:left="183"/>
      </w:pPr>
      <w:r>
        <w:rPr/>
        <w:t>Reversão de</w:t>
      </w:r>
      <w:r>
        <w:rPr>
          <w:spacing w:val="8"/>
        </w:rPr>
        <w:t> </w:t>
      </w:r>
      <w:r>
        <w:rPr/>
        <w:t>PECLD</w:t>
      </w:r>
      <w:r>
        <w:rPr>
          <w:rFonts w:ascii="Times New Roman" w:hAnsi="Times New Roman"/>
        </w:rPr>
        <w:tab/>
      </w:r>
      <w:r>
        <w:rPr/>
        <w:t>(1.661)</w:t>
      </w:r>
    </w:p>
    <w:p>
      <w:pPr>
        <w:pStyle w:val="BodyText"/>
        <w:tabs>
          <w:tab w:pos="4742" w:val="left" w:leader="none"/>
        </w:tabs>
        <w:spacing w:before="21"/>
        <w:ind w:left="183"/>
      </w:pPr>
      <w:r>
        <w:rPr/>
        <w:t>Reversão</w:t>
      </w:r>
      <w:r>
        <w:rPr>
          <w:spacing w:val="-5"/>
        </w:rPr>
        <w:t> </w:t>
      </w:r>
      <w:r>
        <w:rPr/>
        <w:t>de</w:t>
      </w:r>
      <w:r>
        <w:rPr>
          <w:spacing w:val="2"/>
        </w:rPr>
        <w:t> </w:t>
      </w:r>
      <w:r>
        <w:rPr/>
        <w:t>provisão</w:t>
      </w:r>
      <w:r>
        <w:rPr>
          <w:spacing w:val="-5"/>
        </w:rPr>
        <w:t> </w:t>
      </w:r>
      <w:r>
        <w:rPr/>
        <w:t>para</w:t>
      </w:r>
      <w:r>
        <w:rPr>
          <w:spacing w:val="7"/>
        </w:rPr>
        <w:t> </w:t>
      </w:r>
      <w:r>
        <w:rPr/>
        <w:t>contingências</w:t>
      </w:r>
      <w:r>
        <w:rPr>
          <w:rFonts w:ascii="Times New Roman" w:hAnsi="Times New Roman"/>
        </w:rPr>
        <w:tab/>
      </w:r>
      <w:r>
        <w:rPr/>
        <w:t>(292.395)</w:t>
      </w:r>
    </w:p>
    <w:p>
      <w:pPr>
        <w:pStyle w:val="Heading1"/>
        <w:tabs>
          <w:tab w:pos="4743" w:val="left" w:leader="none"/>
        </w:tabs>
        <w:spacing w:before="21"/>
        <w:ind w:left="183"/>
      </w:pPr>
      <w:r>
        <w:rPr/>
        <w:t>Total</w:t>
      </w:r>
      <w:r>
        <w:rPr>
          <w:rFonts w:ascii="Times New Roman"/>
          <w:b w:val="0"/>
        </w:rPr>
        <w:tab/>
      </w:r>
      <w:r>
        <w:rPr/>
        <w:t>(294.056)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4817" w:val="left" w:leader="none"/>
        </w:tabs>
        <w:spacing w:before="1"/>
        <w:ind w:left="183"/>
      </w:pPr>
      <w:r>
        <w:rPr/>
        <w:t>Lucro</w:t>
      </w:r>
      <w:r>
        <w:rPr>
          <w:spacing w:val="-4"/>
        </w:rPr>
        <w:t> </w:t>
      </w:r>
      <w:r>
        <w:rPr/>
        <w:t>ajustado</w:t>
      </w:r>
      <w:r>
        <w:rPr>
          <w:rFonts w:ascii="Times New Roman"/>
        </w:rPr>
        <w:tab/>
      </w:r>
      <w:r>
        <w:rPr/>
        <w:t>244.638</w:t>
      </w:r>
    </w:p>
    <w:p>
      <w:pPr>
        <w:pStyle w:val="BodyText"/>
        <w:tabs>
          <w:tab w:pos="4862" w:val="left" w:leader="none"/>
        </w:tabs>
        <w:spacing w:before="23"/>
        <w:ind w:left="183"/>
      </w:pPr>
      <w:r>
        <w:rPr/>
        <w:t>Compensação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prejuízos</w:t>
      </w:r>
      <w:r>
        <w:rPr>
          <w:spacing w:val="15"/>
        </w:rPr>
        <w:t> </w:t>
      </w:r>
      <w:r>
        <w:rPr/>
        <w:t>fiscais</w:t>
      </w:r>
      <w:r>
        <w:rPr>
          <w:rFonts w:ascii="Times New Roman" w:hAnsi="Times New Roman"/>
        </w:rPr>
        <w:tab/>
      </w:r>
      <w:r>
        <w:rPr/>
        <w:t>(70.435)</w:t>
      </w:r>
    </w:p>
    <w:p>
      <w:pPr>
        <w:pStyle w:val="Heading1"/>
        <w:tabs>
          <w:tab w:pos="4817" w:val="left" w:leader="none"/>
        </w:tabs>
        <w:spacing w:before="22"/>
        <w:ind w:left="183"/>
      </w:pPr>
      <w:r>
        <w:rPr/>
        <w:t>Lucro</w:t>
      </w:r>
      <w:r>
        <w:rPr>
          <w:spacing w:val="17"/>
        </w:rPr>
        <w:t> </w:t>
      </w:r>
      <w:r>
        <w:rPr/>
        <w:t>real</w:t>
      </w:r>
      <w:r>
        <w:rPr>
          <w:rFonts w:ascii="Times New Roman"/>
        </w:rPr>
        <w:tab/>
      </w:r>
      <w:r>
        <w:rPr/>
        <w:t>174.203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4937" w:val="left" w:leader="none"/>
        </w:tabs>
        <w:ind w:left="183"/>
      </w:pPr>
      <w:r>
        <w:rPr/>
        <w:t>IRPJ</w:t>
      </w:r>
      <w:r>
        <w:rPr>
          <w:rFonts w:ascii="Times New Roman"/>
        </w:rPr>
        <w:tab/>
      </w:r>
      <w:r>
        <w:rPr/>
        <w:t>26.130</w:t>
      </w:r>
    </w:p>
    <w:p>
      <w:pPr>
        <w:pStyle w:val="BodyText"/>
        <w:tabs>
          <w:tab w:pos="4937" w:val="left" w:leader="none"/>
        </w:tabs>
        <w:spacing w:before="24"/>
        <w:ind w:left="183"/>
      </w:pPr>
      <w:r>
        <w:rPr/>
        <w:t>Adicional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IRPJ</w:t>
      </w:r>
      <w:r>
        <w:rPr>
          <w:rFonts w:ascii="Times New Roman"/>
        </w:rPr>
        <w:tab/>
      </w:r>
      <w:r>
        <w:rPr/>
        <w:t>17.402</w:t>
      </w:r>
    </w:p>
    <w:p>
      <w:pPr>
        <w:pStyle w:val="Heading1"/>
        <w:tabs>
          <w:tab w:pos="4937" w:val="left" w:leader="none"/>
        </w:tabs>
        <w:spacing w:before="21"/>
        <w:ind w:left="183"/>
      </w:pPr>
      <w:r>
        <w:rPr/>
        <w:t>Provisão</w:t>
      </w:r>
      <w:r>
        <w:rPr>
          <w:spacing w:val="18"/>
        </w:rPr>
        <w:t> </w:t>
      </w:r>
      <w:r>
        <w:rPr/>
        <w:t>para</w:t>
      </w:r>
      <w:r>
        <w:rPr>
          <w:spacing w:val="11"/>
        </w:rPr>
        <w:t> </w:t>
      </w:r>
      <w:r>
        <w:rPr/>
        <w:t>o</w:t>
      </w:r>
      <w:r>
        <w:rPr>
          <w:spacing w:val="18"/>
        </w:rPr>
        <w:t> </w:t>
      </w:r>
      <w:r>
        <w:rPr/>
        <w:t>IRPJ</w:t>
      </w:r>
      <w:r>
        <w:rPr>
          <w:rFonts w:ascii="Times New Roman" w:hAnsi="Times New Roman"/>
        </w:rPr>
        <w:tab/>
      </w:r>
      <w:r>
        <w:rPr/>
        <w:t>43.533</w:t>
      </w:r>
    </w:p>
    <w:p>
      <w:pPr>
        <w:tabs>
          <w:tab w:pos="4937" w:val="left" w:leader="none"/>
        </w:tabs>
        <w:spacing w:before="22"/>
        <w:ind w:left="183" w:right="0" w:firstLine="0"/>
        <w:jc w:val="left"/>
        <w:rPr>
          <w:b/>
          <w:sz w:val="24"/>
        </w:rPr>
      </w:pPr>
      <w:r>
        <w:rPr>
          <w:b/>
          <w:sz w:val="24"/>
        </w:rPr>
        <w:t>Provisão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CSLL</w:t>
      </w:r>
      <w:r>
        <w:rPr>
          <w:rFonts w:ascii="Times New Roman" w:hAnsi="Times New Roman"/>
          <w:b/>
          <w:sz w:val="24"/>
        </w:rPr>
        <w:tab/>
      </w:r>
      <w:r>
        <w:rPr>
          <w:b/>
          <w:sz w:val="24"/>
        </w:rPr>
        <w:t>15.679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438" w:val="left" w:leader="none"/>
        </w:tabs>
        <w:spacing w:line="240" w:lineRule="auto" w:before="52" w:after="0"/>
        <w:ind w:left="43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Transações</w:t>
      </w:r>
      <w:r>
        <w:rPr>
          <w:spacing w:val="-2"/>
          <w:u w:val="single"/>
        </w:rPr>
        <w:t> </w:t>
      </w:r>
      <w:r>
        <w:rPr>
          <w:u w:val="single"/>
        </w:rPr>
        <w:t>com</w:t>
      </w:r>
      <w:r>
        <w:rPr>
          <w:spacing w:val="-5"/>
          <w:u w:val="single"/>
        </w:rPr>
        <w:t> </w:t>
      </w:r>
      <w:r>
        <w:rPr>
          <w:u w:val="single"/>
        </w:rPr>
        <w:t>partes</w:t>
      </w:r>
      <w:r>
        <w:rPr>
          <w:spacing w:val="-2"/>
          <w:u w:val="single"/>
        </w:rPr>
        <w:t> </w:t>
      </w:r>
      <w:r>
        <w:rPr>
          <w:u w:val="single"/>
        </w:rPr>
        <w:t>relacionadas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37" w:right="338"/>
        <w:jc w:val="both"/>
      </w:pP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possui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transações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aprovada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 divulgada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 página eletrônica.</w:t>
      </w:r>
      <w:r>
        <w:rPr>
          <w:spacing w:val="1"/>
        </w:rPr>
        <w:t> </w:t>
      </w:r>
      <w:r>
        <w:rPr/>
        <w:t>A política estabelece</w:t>
      </w:r>
      <w:r>
        <w:rPr>
          <w:spacing w:val="1"/>
        </w:rPr>
        <w:t> </w:t>
      </w:r>
      <w:r>
        <w:rPr/>
        <w:t>regras</w:t>
      </w:r>
      <w:r>
        <w:rPr>
          <w:spacing w:val="1"/>
        </w:rPr>
        <w:t> </w:t>
      </w:r>
      <w:r>
        <w:rPr/>
        <w:t>e consolida os</w:t>
      </w:r>
      <w:r>
        <w:rPr>
          <w:spacing w:val="1"/>
        </w:rPr>
        <w:t> </w:t>
      </w:r>
      <w:r>
        <w:rPr/>
        <w:t>procedimentos a serem observados pela Companhia quando da ocorrência de transações entre partes</w:t>
      </w:r>
      <w:r>
        <w:rPr>
          <w:spacing w:val="-52"/>
        </w:rPr>
        <w:t> </w:t>
      </w:r>
      <w:r>
        <w:rPr/>
        <w:t>relacionadas,</w:t>
      </w:r>
      <w:r>
        <w:rPr>
          <w:spacing w:val="40"/>
        </w:rPr>
        <w:t> </w:t>
      </w:r>
      <w:r>
        <w:rPr/>
        <w:t>assegurando</w:t>
      </w:r>
      <w:r>
        <w:rPr>
          <w:spacing w:val="38"/>
        </w:rPr>
        <w:t> </w:t>
      </w:r>
      <w:r>
        <w:rPr/>
        <w:t>a</w:t>
      </w:r>
      <w:r>
        <w:rPr>
          <w:spacing w:val="40"/>
        </w:rPr>
        <w:t> </w:t>
      </w:r>
      <w:r>
        <w:rPr/>
        <w:t>competitividade,</w:t>
      </w:r>
      <w:r>
        <w:rPr>
          <w:spacing w:val="40"/>
        </w:rPr>
        <w:t> </w:t>
      </w:r>
      <w:r>
        <w:rPr/>
        <w:t>conformidade,</w:t>
      </w:r>
      <w:r>
        <w:rPr>
          <w:spacing w:val="38"/>
        </w:rPr>
        <w:t> </w:t>
      </w:r>
      <w:r>
        <w:rPr/>
        <w:t>transparência,</w:t>
      </w:r>
      <w:r>
        <w:rPr>
          <w:spacing w:val="40"/>
        </w:rPr>
        <w:t> </w:t>
      </w:r>
      <w:r>
        <w:rPr/>
        <w:t>equidade</w:t>
      </w:r>
      <w:r>
        <w:rPr>
          <w:spacing w:val="38"/>
        </w:rPr>
        <w:t> </w:t>
      </w:r>
      <w:r>
        <w:rPr/>
        <w:t>e</w:t>
      </w:r>
    </w:p>
    <w:p>
      <w:pPr>
        <w:spacing w:after="0"/>
        <w:jc w:val="both"/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1"/>
        <w:ind w:left="137"/>
        <w:jc w:val="both"/>
      </w:pPr>
      <w:r>
        <w:rPr/>
        <w:t>comutatividade</w:t>
      </w:r>
      <w:r>
        <w:rPr>
          <w:spacing w:val="-4"/>
        </w:rPr>
        <w:t> </w:t>
      </w:r>
      <w:r>
        <w:rPr/>
        <w:t>nas</w:t>
      </w:r>
      <w:r>
        <w:rPr>
          <w:spacing w:val="-4"/>
        </w:rPr>
        <w:t> </w:t>
      </w:r>
      <w:r>
        <w:rPr/>
        <w:t>transações.</w:t>
      </w:r>
    </w:p>
    <w:p>
      <w:pPr>
        <w:pStyle w:val="BodyText"/>
      </w:pPr>
    </w:p>
    <w:p>
      <w:pPr>
        <w:pStyle w:val="BodyText"/>
        <w:ind w:left="137" w:right="339"/>
        <w:jc w:val="both"/>
      </w:pPr>
      <w:r>
        <w:rPr/>
        <w:t>A política se aplica a todos os colaboradores e administradores da Companhia. As definições de partes</w:t>
      </w:r>
      <w:r>
        <w:rPr>
          <w:spacing w:val="-52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contidas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Pronunciamento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CPC</w:t>
      </w:r>
      <w:r>
        <w:rPr>
          <w:spacing w:val="1"/>
        </w:rPr>
        <w:t> </w:t>
      </w:r>
      <w:r>
        <w:rPr/>
        <w:t>05</w:t>
      </w:r>
      <w:r>
        <w:rPr>
          <w:spacing w:val="1"/>
        </w:rPr>
        <w:t> </w:t>
      </w:r>
      <w:r>
        <w:rPr/>
        <w:t>(R1)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Relacionadas.</w:t>
      </w:r>
      <w:r>
        <w:rPr>
          <w:spacing w:val="1"/>
        </w:rPr>
        <w:t> </w:t>
      </w:r>
      <w:r>
        <w:rPr/>
        <w:t>Dentre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transações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relacionadas,</w:t>
      </w:r>
      <w:r>
        <w:rPr>
          <w:spacing w:val="1"/>
        </w:rPr>
        <w:t> </w:t>
      </w:r>
      <w:r>
        <w:rPr/>
        <w:t>destacamos</w:t>
      </w:r>
      <w:r>
        <w:rPr>
          <w:spacing w:val="-3"/>
        </w:rPr>
        <w:t> </w:t>
      </w:r>
      <w:r>
        <w:rPr/>
        <w:t>as seguintes:</w:t>
      </w:r>
    </w:p>
    <w:p>
      <w:pPr>
        <w:pStyle w:val="BodyText"/>
        <w:spacing w:before="1"/>
      </w:pPr>
    </w:p>
    <w:p>
      <w:pPr>
        <w:pStyle w:val="BodyText"/>
        <w:ind w:left="137" w:right="339"/>
        <w:jc w:val="both"/>
      </w:pPr>
      <w:r>
        <w:rPr>
          <w:b/>
        </w:rPr>
        <w:t>Transações com o Tesouro Nacional: </w:t>
      </w:r>
      <w:r>
        <w:rPr/>
        <w:t>A Companhia celebrou contrato de cessão de créditos com o</w:t>
      </w:r>
      <w:r>
        <w:rPr>
          <w:spacing w:val="1"/>
        </w:rPr>
        <w:t> </w:t>
      </w:r>
      <w:r>
        <w:rPr/>
        <w:t>Tesouro</w:t>
      </w:r>
      <w:r>
        <w:rPr>
          <w:spacing w:val="1"/>
        </w:rPr>
        <w:t> </w:t>
      </w:r>
      <w:r>
        <w:rPr/>
        <w:t>Nacional no qual</w:t>
      </w:r>
      <w:r>
        <w:rPr>
          <w:spacing w:val="1"/>
        </w:rPr>
        <w:t> </w:t>
      </w:r>
      <w:r>
        <w:rPr/>
        <w:t>transferiu à</w:t>
      </w:r>
      <w:r>
        <w:rPr>
          <w:spacing w:val="1"/>
        </w:rPr>
        <w:t> </w:t>
      </w:r>
      <w:r>
        <w:rPr/>
        <w:t>União os</w:t>
      </w:r>
      <w:r>
        <w:rPr>
          <w:spacing w:val="1"/>
        </w:rPr>
        <w:t> </w:t>
      </w:r>
      <w:r>
        <w:rPr/>
        <w:t>direitos de</w:t>
      </w:r>
      <w:r>
        <w:rPr>
          <w:spacing w:val="1"/>
        </w:rPr>
        <w:t> </w:t>
      </w:r>
      <w:r>
        <w:rPr/>
        <w:t>créditos decorrentes do 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</w:t>
      </w:r>
      <w:r>
        <w:rPr>
          <w:spacing w:val="-4"/>
        </w:rPr>
        <w:t> </w:t>
      </w:r>
      <w:r>
        <w:rPr/>
        <w:t>C-DEPJUR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069/98,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23/10/98,</w:t>
      </w:r>
      <w:r>
        <w:rPr>
          <w:spacing w:val="-3"/>
        </w:rPr>
        <w:t> </w:t>
      </w:r>
      <w:r>
        <w:rPr/>
        <w:t>celebrado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arrendatário</w:t>
      </w:r>
      <w:r>
        <w:rPr>
          <w:spacing w:val="-4"/>
        </w:rPr>
        <w:t> </w:t>
      </w:r>
      <w:r>
        <w:rPr/>
        <w:t>Sepetiba</w:t>
      </w:r>
      <w:r>
        <w:rPr>
          <w:spacing w:val="-1"/>
        </w:rPr>
        <w:t> </w:t>
      </w:r>
      <w:r>
        <w:rPr/>
        <w:t>Tecon</w:t>
      </w:r>
      <w:r>
        <w:rPr>
          <w:spacing w:val="-1"/>
        </w:rPr>
        <w:t> </w:t>
      </w:r>
      <w:r>
        <w:rPr/>
        <w:t>S.A.</w:t>
      </w:r>
    </w:p>
    <w:p>
      <w:pPr>
        <w:pStyle w:val="BodyText"/>
      </w:pPr>
    </w:p>
    <w:p>
      <w:pPr>
        <w:pStyle w:val="BodyText"/>
        <w:ind w:left="137" w:right="339"/>
        <w:jc w:val="both"/>
      </w:pPr>
      <w:r>
        <w:rPr/>
        <w:t>O contrato possui vigência até 1º de outubro de 2025 e vem sendo recolhido pela arrendatária. A</w:t>
      </w:r>
      <w:r>
        <w:rPr>
          <w:spacing w:val="1"/>
        </w:rPr>
        <w:t> </w:t>
      </w:r>
      <w:r>
        <w:rPr/>
        <w:t>parcela atual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-2"/>
        </w:rPr>
        <w:t> </w:t>
      </w:r>
      <w:r>
        <w:rPr/>
        <w:t>4.352</w:t>
      </w:r>
      <w:r>
        <w:rPr>
          <w:spacing w:val="2"/>
        </w:rPr>
        <w:t> </w:t>
      </w:r>
      <w:r>
        <w:rPr/>
        <w:t>mil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o saldo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vencer</w:t>
      </w:r>
      <w:r>
        <w:rPr>
          <w:spacing w:val="-1"/>
        </w:rPr>
        <w:t> </w:t>
      </w:r>
      <w:r>
        <w:rPr/>
        <w:t>totaliza</w:t>
      </w:r>
      <w:r>
        <w:rPr>
          <w:spacing w:val="-2"/>
        </w:rPr>
        <w:t> </w:t>
      </w:r>
      <w:r>
        <w:rPr/>
        <w:t>R$</w:t>
      </w:r>
      <w:r>
        <w:rPr>
          <w:spacing w:val="-1"/>
        </w:rPr>
        <w:t> </w:t>
      </w:r>
      <w:r>
        <w:rPr/>
        <w:t>108.805</w:t>
      </w:r>
      <w:r>
        <w:rPr>
          <w:spacing w:val="1"/>
        </w:rPr>
        <w:t> </w:t>
      </w:r>
      <w:r>
        <w:rPr/>
        <w:t>mil.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137" w:right="339" w:firstLine="0"/>
        <w:jc w:val="both"/>
        <w:rPr>
          <w:sz w:val="24"/>
        </w:rPr>
      </w:pPr>
      <w:r>
        <w:rPr>
          <w:b/>
          <w:sz w:val="24"/>
        </w:rPr>
        <w:t>Transações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Petrobrás:</w:t>
      </w:r>
      <w:r>
        <w:rPr>
          <w:b/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Petrobrás</w:t>
      </w:r>
      <w:r>
        <w:rPr>
          <w:spacing w:val="-11"/>
          <w:sz w:val="24"/>
        </w:rPr>
        <w:t> </w:t>
      </w:r>
      <w:r>
        <w:rPr>
          <w:sz w:val="24"/>
        </w:rPr>
        <w:t>opera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Porto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Rio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Janeiro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terminal</w:t>
      </w:r>
      <w:r>
        <w:rPr>
          <w:spacing w:val="-11"/>
          <w:sz w:val="24"/>
        </w:rPr>
        <w:t> </w:t>
      </w:r>
      <w:r>
        <w:rPr>
          <w:sz w:val="24"/>
        </w:rPr>
        <w:t>privativo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-52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arrendamento</w:t>
      </w:r>
      <w:r>
        <w:rPr>
          <w:spacing w:val="-2"/>
          <w:sz w:val="24"/>
        </w:rPr>
        <w:t> </w:t>
      </w:r>
      <w:r>
        <w:rPr>
          <w:sz w:val="24"/>
        </w:rPr>
        <w:t>transitório.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7" w:right="339"/>
        <w:jc w:val="both"/>
      </w:pPr>
      <w:r>
        <w:rPr/>
        <w:t>Quando opera em área privativa, a Companhia efetua pagamento das tarifas portuárias de acesso ao</w:t>
      </w:r>
      <w:r>
        <w:rPr>
          <w:spacing w:val="1"/>
        </w:rPr>
        <w:t> </w:t>
      </w:r>
      <w:r>
        <w:rPr/>
        <w:t>canal</w:t>
      </w:r>
      <w:r>
        <w:rPr>
          <w:spacing w:val="-6"/>
        </w:rPr>
        <w:t> </w:t>
      </w:r>
      <w:r>
        <w:rPr/>
        <w:t>e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fundeio.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relação</w:t>
      </w:r>
      <w:r>
        <w:rPr>
          <w:spacing w:val="-5"/>
        </w:rPr>
        <w:t> </w:t>
      </w:r>
      <w:r>
        <w:rPr/>
        <w:t>ao</w:t>
      </w:r>
      <w:r>
        <w:rPr>
          <w:spacing w:val="-8"/>
        </w:rPr>
        <w:t> </w:t>
      </w:r>
      <w:r>
        <w:rPr/>
        <w:t>arrendamento,</w:t>
      </w:r>
      <w:r>
        <w:rPr>
          <w:spacing w:val="-10"/>
        </w:rPr>
        <w:t> </w:t>
      </w:r>
      <w:r>
        <w:rPr/>
        <w:t>são</w:t>
      </w:r>
      <w:r>
        <w:rPr>
          <w:spacing w:val="-5"/>
        </w:rPr>
        <w:t> </w:t>
      </w:r>
      <w:r>
        <w:rPr/>
        <w:t>cobradas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Companhia</w:t>
      </w:r>
      <w:r>
        <w:rPr>
          <w:spacing w:val="-6"/>
        </w:rPr>
        <w:t> </w:t>
      </w:r>
      <w:r>
        <w:rPr/>
        <w:t>as</w:t>
      </w:r>
      <w:r>
        <w:rPr>
          <w:spacing w:val="-10"/>
        </w:rPr>
        <w:t> </w:t>
      </w:r>
      <w:r>
        <w:rPr/>
        <w:t>parcelas</w:t>
      </w:r>
      <w:r>
        <w:rPr>
          <w:spacing w:val="-9"/>
        </w:rPr>
        <w:t> </w:t>
      </w:r>
      <w:r>
        <w:rPr/>
        <w:t>referentes</w:t>
      </w:r>
      <w:r>
        <w:rPr>
          <w:spacing w:val="-6"/>
        </w:rPr>
        <w:t> </w:t>
      </w:r>
      <w:r>
        <w:rPr/>
        <w:t>às</w:t>
      </w:r>
      <w:r>
        <w:rPr>
          <w:spacing w:val="-52"/>
        </w:rPr>
        <w:t> </w:t>
      </w:r>
      <w:r>
        <w:rPr/>
        <w:t>partes fixa e variável, além da recuperação do custo com energia elétrica e água. No 3º trimestre de</w:t>
      </w:r>
      <w:r>
        <w:rPr>
          <w:spacing w:val="1"/>
        </w:rPr>
        <w:t> </w:t>
      </w:r>
      <w:r>
        <w:rPr/>
        <w:t>2023,</w:t>
      </w:r>
      <w:r>
        <w:rPr>
          <w:spacing w:val="-2"/>
        </w:rPr>
        <w:t> </w:t>
      </w:r>
      <w:r>
        <w:rPr/>
        <w:t>o valor</w:t>
      </w:r>
      <w:r>
        <w:rPr>
          <w:spacing w:val="-2"/>
        </w:rPr>
        <w:t> </w:t>
      </w:r>
      <w:r>
        <w:rPr/>
        <w:t>total faturado</w:t>
      </w:r>
      <w:r>
        <w:rPr>
          <w:spacing w:val="-2"/>
        </w:rPr>
        <w:t> </w:t>
      </w:r>
      <w:r>
        <w:rPr/>
        <w:t>foi</w:t>
      </w:r>
      <w:r>
        <w:rPr>
          <w:spacing w:val="-2"/>
        </w:rPr>
        <w:t> </w:t>
      </w:r>
      <w:r>
        <w:rPr/>
        <w:t>de R$</w:t>
      </w:r>
      <w:r>
        <w:rPr>
          <w:spacing w:val="-2"/>
        </w:rPr>
        <w:t> </w:t>
      </w:r>
      <w:r>
        <w:rPr/>
        <w:t>12.668</w:t>
      </w:r>
      <w:r>
        <w:rPr>
          <w:spacing w:val="-2"/>
        </w:rPr>
        <w:t> </w:t>
      </w:r>
      <w:r>
        <w:rPr/>
        <w:t>mil (R$</w:t>
      </w:r>
      <w:r>
        <w:rPr>
          <w:spacing w:val="2"/>
        </w:rPr>
        <w:t> </w:t>
      </w:r>
      <w:r>
        <w:rPr/>
        <w:t>7.402</w:t>
      </w:r>
      <w:r>
        <w:rPr>
          <w:spacing w:val="-2"/>
        </w:rPr>
        <w:t> </w:t>
      </w:r>
      <w:r>
        <w:rPr/>
        <w:t>mil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3º</w:t>
      </w:r>
      <w:r>
        <w:rPr>
          <w:spacing w:val="-1"/>
        </w:rPr>
        <w:t> </w:t>
      </w:r>
      <w:r>
        <w:rPr/>
        <w:t>trimestre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2022).</w:t>
      </w:r>
    </w:p>
    <w:p>
      <w:pPr>
        <w:pStyle w:val="BodyText"/>
        <w:spacing w:before="2"/>
      </w:pPr>
    </w:p>
    <w:p>
      <w:pPr>
        <w:spacing w:before="0"/>
        <w:ind w:left="137" w:right="0" w:hanging="1"/>
        <w:jc w:val="left"/>
        <w:rPr>
          <w:sz w:val="24"/>
        </w:rPr>
      </w:pPr>
      <w:r>
        <w:rPr>
          <w:b/>
          <w:sz w:val="24"/>
        </w:rPr>
        <w:t>Transações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Cessionários:</w:t>
      </w:r>
      <w:r>
        <w:rPr>
          <w:b/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Companhia</w:t>
      </w:r>
      <w:r>
        <w:rPr>
          <w:spacing w:val="40"/>
          <w:sz w:val="24"/>
        </w:rPr>
        <w:t> </w:t>
      </w:r>
      <w:r>
        <w:rPr>
          <w:sz w:val="24"/>
        </w:rPr>
        <w:t>cede</w:t>
      </w:r>
      <w:r>
        <w:rPr>
          <w:spacing w:val="40"/>
          <w:sz w:val="24"/>
        </w:rPr>
        <w:t> </w:t>
      </w:r>
      <w:r>
        <w:rPr>
          <w:sz w:val="24"/>
        </w:rPr>
        <w:t>mão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obra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40"/>
          <w:sz w:val="24"/>
        </w:rPr>
        <w:t> </w:t>
      </w:r>
      <w:r>
        <w:rPr>
          <w:sz w:val="24"/>
        </w:rPr>
        <w:t>as</w:t>
      </w:r>
      <w:r>
        <w:rPr>
          <w:spacing w:val="39"/>
          <w:sz w:val="24"/>
        </w:rPr>
        <w:t> </w:t>
      </w:r>
      <w:r>
        <w:rPr>
          <w:sz w:val="24"/>
        </w:rPr>
        <w:t>entidades</w:t>
      </w:r>
      <w:r>
        <w:rPr>
          <w:spacing w:val="39"/>
          <w:sz w:val="24"/>
        </w:rPr>
        <w:t> </w:t>
      </w:r>
      <w:r>
        <w:rPr>
          <w:sz w:val="24"/>
        </w:rPr>
        <w:t>públicas</w:t>
      </w:r>
      <w:r>
        <w:rPr>
          <w:spacing w:val="37"/>
          <w:sz w:val="24"/>
        </w:rPr>
        <w:t> </w:t>
      </w:r>
      <w:r>
        <w:rPr>
          <w:sz w:val="24"/>
        </w:rPr>
        <w:t>abaixo</w:t>
      </w:r>
      <w:r>
        <w:rPr>
          <w:spacing w:val="-52"/>
          <w:sz w:val="24"/>
        </w:rPr>
        <w:t> </w:t>
      </w:r>
      <w:r>
        <w:rPr>
          <w:sz w:val="24"/>
        </w:rPr>
        <w:t>listadas:</w:t>
      </w:r>
    </w:p>
    <w:p>
      <w:pPr>
        <w:pStyle w:val="BodyText"/>
        <w:spacing w:line="293" w:lineRule="exact"/>
        <w:ind w:left="137"/>
      </w:pPr>
      <w:r>
        <w:rPr/>
        <w:t>Advocacia-Geral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União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AGU</w:t>
      </w:r>
    </w:p>
    <w:p>
      <w:pPr>
        <w:pStyle w:val="BodyText"/>
        <w:ind w:left="137" w:right="4974"/>
      </w:pPr>
      <w:r>
        <w:rPr/>
        <w:t>Agência Nacional de Transportes Aquaviários – ANTAQ</w:t>
      </w:r>
      <w:r>
        <w:rPr>
          <w:spacing w:val="-52"/>
        </w:rPr>
        <w:t> </w:t>
      </w:r>
      <w:r>
        <w:rPr/>
        <w:t>Agência</w:t>
      </w:r>
      <w:r>
        <w:rPr>
          <w:spacing w:val="-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Transportes</w:t>
      </w:r>
      <w:r>
        <w:rPr>
          <w:spacing w:val="-1"/>
        </w:rPr>
        <w:t> </w:t>
      </w:r>
      <w:r>
        <w:rPr/>
        <w:t>Terrestres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ANTT</w:t>
      </w:r>
    </w:p>
    <w:p>
      <w:pPr>
        <w:pStyle w:val="BodyText"/>
        <w:ind w:left="137" w:right="4019"/>
      </w:pPr>
      <w:r>
        <w:rPr/>
        <w:t>Departamento Nacional de Infraestrutura de Transportes – DNIT</w:t>
      </w:r>
      <w:r>
        <w:rPr>
          <w:spacing w:val="-52"/>
        </w:rPr>
        <w:t> </w:t>
      </w:r>
      <w:r>
        <w:rPr/>
        <w:t>Ministério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Infraestrutura –</w:t>
      </w:r>
      <w:r>
        <w:rPr>
          <w:spacing w:val="-1"/>
        </w:rPr>
        <w:t> </w:t>
      </w:r>
      <w:r>
        <w:rPr/>
        <w:t>MINFRA</w:t>
      </w:r>
    </w:p>
    <w:p>
      <w:pPr>
        <w:pStyle w:val="BodyText"/>
        <w:spacing w:line="293" w:lineRule="exact"/>
        <w:ind w:left="137"/>
      </w:pPr>
      <w:r>
        <w:rPr/>
        <w:t>Universidade</w:t>
      </w:r>
      <w:r>
        <w:rPr>
          <w:spacing w:val="-1"/>
        </w:rPr>
        <w:t> </w:t>
      </w:r>
      <w:r>
        <w:rPr/>
        <w:t>Federal</w:t>
      </w:r>
      <w:r>
        <w:rPr>
          <w:spacing w:val="-4"/>
        </w:rPr>
        <w:t> </w:t>
      </w:r>
      <w:r>
        <w:rPr/>
        <w:t>Rural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Rio</w:t>
      </w:r>
      <w:r>
        <w:rPr>
          <w:spacing w:val="-3"/>
        </w:rPr>
        <w:t> </w:t>
      </w:r>
      <w:r>
        <w:rPr/>
        <w:t>de Janeiro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UFRRJ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7" w:right="339"/>
        <w:jc w:val="both"/>
      </w:pPr>
      <w:r>
        <w:rPr/>
        <w:t>Os cessionários transferem à Companhia, mensalmente, a título de ressarcimento, os valores relativos</w:t>
      </w:r>
      <w:r>
        <w:rPr>
          <w:spacing w:val="-52"/>
        </w:rPr>
        <w:t> </w:t>
      </w:r>
      <w:r>
        <w:rPr/>
        <w:t>aos</w:t>
      </w:r>
      <w:r>
        <w:rPr>
          <w:spacing w:val="-2"/>
        </w:rPr>
        <w:t> </w:t>
      </w:r>
      <w:r>
        <w:rPr/>
        <w:t>gastos</w:t>
      </w:r>
      <w:r>
        <w:rPr>
          <w:spacing w:val="-4"/>
        </w:rPr>
        <w:t> </w:t>
      </w:r>
      <w:r>
        <w:rPr/>
        <w:t>com</w:t>
      </w:r>
      <w:r>
        <w:rPr>
          <w:spacing w:val="-2"/>
        </w:rPr>
        <w:t> </w:t>
      </w:r>
      <w:r>
        <w:rPr/>
        <w:t>os</w:t>
      </w:r>
      <w:r>
        <w:rPr>
          <w:spacing w:val="-4"/>
        </w:rPr>
        <w:t> </w:t>
      </w:r>
      <w:r>
        <w:rPr/>
        <w:t>salários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demais</w:t>
      </w:r>
      <w:r>
        <w:rPr>
          <w:spacing w:val="-3"/>
        </w:rPr>
        <w:t> </w:t>
      </w:r>
      <w:r>
        <w:rPr/>
        <w:t>benefícios.</w:t>
      </w:r>
      <w:r>
        <w:rPr>
          <w:spacing w:val="-2"/>
        </w:rPr>
        <w:t> </w:t>
      </w:r>
      <w:r>
        <w:rPr/>
        <w:t>O</w:t>
      </w:r>
      <w:r>
        <w:rPr>
          <w:spacing w:val="-6"/>
        </w:rPr>
        <w:t> </w:t>
      </w:r>
      <w:r>
        <w:rPr/>
        <w:t>valor</w:t>
      </w:r>
      <w:r>
        <w:rPr>
          <w:spacing w:val="-3"/>
        </w:rPr>
        <w:t> </w:t>
      </w:r>
      <w:r>
        <w:rPr/>
        <w:t>total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ressarcimento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3º</w:t>
      </w:r>
      <w:r>
        <w:rPr>
          <w:spacing w:val="-3"/>
        </w:rPr>
        <w:t> </w:t>
      </w:r>
      <w:r>
        <w:rPr/>
        <w:t>trimestre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  <w:r>
        <w:rPr>
          <w:spacing w:val="-52"/>
        </w:rPr>
        <w:t> </w:t>
      </w:r>
      <w:r>
        <w:rPr/>
        <w:t>foi de R$ 1.804 mil (R$ 1.200 mil no 3º trimestre de 2022) e valor médio mensal foi de R$ 601 mil (R$</w:t>
      </w:r>
      <w:r>
        <w:rPr>
          <w:spacing w:val="1"/>
        </w:rPr>
        <w:t> </w:t>
      </w:r>
      <w:r>
        <w:rPr/>
        <w:t>400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 2º</w:t>
      </w:r>
      <w:r>
        <w:rPr>
          <w:spacing w:val="-2"/>
        </w:rPr>
        <w:t> </w:t>
      </w:r>
      <w:r>
        <w:rPr/>
        <w:t>trimestre</w:t>
      </w:r>
      <w:r>
        <w:rPr>
          <w:spacing w:val="-1"/>
        </w:rPr>
        <w:t> </w:t>
      </w:r>
      <w:r>
        <w:rPr/>
        <w:t>de 2022).</w:t>
      </w:r>
    </w:p>
    <w:p>
      <w:pPr>
        <w:pStyle w:val="BodyText"/>
        <w:spacing w:before="2"/>
      </w:pPr>
    </w:p>
    <w:p>
      <w:pPr>
        <w:pStyle w:val="BodyText"/>
        <w:ind w:left="137" w:right="337"/>
        <w:jc w:val="both"/>
      </w:pPr>
      <w:r>
        <w:rPr>
          <w:b/>
        </w:rPr>
        <w:t>Transações com o Município do Rio de Janeiro: </w:t>
      </w:r>
      <w:r>
        <w:rPr/>
        <w:t>A Companhia possui saldo a receber referente à</w:t>
      </w:r>
      <w:r>
        <w:rPr>
          <w:spacing w:val="1"/>
        </w:rPr>
        <w:t> </w:t>
      </w:r>
      <w:r>
        <w:rPr/>
        <w:t>indenização</w:t>
      </w:r>
      <w:r>
        <w:rPr>
          <w:spacing w:val="-6"/>
        </w:rPr>
        <w:t> </w:t>
      </w:r>
      <w:r>
        <w:rPr/>
        <w:t>por</w:t>
      </w:r>
      <w:r>
        <w:rPr>
          <w:spacing w:val="-3"/>
        </w:rPr>
        <w:t> </w:t>
      </w:r>
      <w:r>
        <w:rPr/>
        <w:t>desapropriação</w:t>
      </w:r>
      <w:r>
        <w:rPr>
          <w:spacing w:val="-3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imóveis</w:t>
      </w:r>
      <w:r>
        <w:rPr>
          <w:spacing w:val="-6"/>
        </w:rPr>
        <w:t> </w:t>
      </w:r>
      <w:r>
        <w:rPr/>
        <w:t>declarados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utilidade</w:t>
      </w:r>
      <w:r>
        <w:rPr>
          <w:spacing w:val="-5"/>
        </w:rPr>
        <w:t> </w:t>
      </w:r>
      <w:r>
        <w:rPr/>
        <w:t>pública,</w:t>
      </w:r>
      <w:r>
        <w:rPr>
          <w:spacing w:val="-6"/>
        </w:rPr>
        <w:t> </w:t>
      </w:r>
      <w:r>
        <w:rPr/>
        <w:t>ocorrida</w:t>
      </w:r>
      <w:r>
        <w:rPr>
          <w:spacing w:val="-4"/>
        </w:rPr>
        <w:t> </w:t>
      </w:r>
      <w:r>
        <w:rPr/>
        <w:t>no</w:t>
      </w:r>
      <w:r>
        <w:rPr>
          <w:spacing w:val="-52"/>
        </w:rPr>
        <w:t> </w:t>
      </w:r>
      <w:r>
        <w:rPr/>
        <w:t>exercício de 2014. O saldo a receber em 30/09/2023 era de R$ 57.847 mil (R$ 56.920 em 30/09/2022)</w:t>
      </w:r>
      <w:r>
        <w:rPr>
          <w:spacing w:val="1"/>
        </w:rPr>
        <w:t> </w:t>
      </w:r>
      <w:r>
        <w:rPr/>
        <w:t>e está</w:t>
      </w:r>
      <w:r>
        <w:rPr>
          <w:spacing w:val="-1"/>
        </w:rPr>
        <w:t> </w:t>
      </w:r>
      <w:r>
        <w:rPr/>
        <w:t>sendo cobrado</w:t>
      </w:r>
      <w:r>
        <w:rPr>
          <w:spacing w:val="1"/>
        </w:rPr>
        <w:t> </w:t>
      </w:r>
      <w:r>
        <w:rPr/>
        <w:t>judicialmente.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38" w:val="left" w:leader="none"/>
        </w:tabs>
        <w:spacing w:line="240" w:lineRule="auto" w:before="0" w:after="0"/>
        <w:ind w:left="437" w:right="0" w:hanging="301"/>
        <w:jc w:val="left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APROVAÇÃO</w:t>
      </w:r>
      <w:r>
        <w:rPr>
          <w:spacing w:val="-2"/>
          <w:u w:val="single"/>
        </w:rPr>
        <w:t> </w:t>
      </w:r>
      <w:r>
        <w:rPr>
          <w:u w:val="single"/>
        </w:rPr>
        <w:t>DAS</w:t>
      </w:r>
      <w:r>
        <w:rPr>
          <w:spacing w:val="-4"/>
          <w:u w:val="single"/>
        </w:rPr>
        <w:t> </w:t>
      </w:r>
      <w:r>
        <w:rPr>
          <w:u w:val="single"/>
        </w:rPr>
        <w:t>DEMONSTRAÇÕES</w:t>
      </w:r>
      <w:r>
        <w:rPr>
          <w:spacing w:val="-3"/>
          <w:u w:val="single"/>
        </w:rPr>
        <w:t> </w:t>
      </w:r>
      <w:r>
        <w:rPr>
          <w:u w:val="single"/>
        </w:rPr>
        <w:t>CONTÁBEIS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37" w:right="418"/>
      </w:pPr>
      <w:r>
        <w:rPr/>
        <w:t>A</w:t>
      </w:r>
      <w:r>
        <w:rPr>
          <w:spacing w:val="15"/>
        </w:rPr>
        <w:t> </w:t>
      </w:r>
      <w:r>
        <w:rPr/>
        <w:t>autorização,</w:t>
      </w:r>
      <w:r>
        <w:rPr>
          <w:spacing w:val="12"/>
        </w:rPr>
        <w:t> </w:t>
      </w:r>
      <w:r>
        <w:rPr/>
        <w:t>pela</w:t>
      </w:r>
      <w:r>
        <w:rPr>
          <w:spacing w:val="12"/>
        </w:rPr>
        <w:t> </w:t>
      </w:r>
      <w:r>
        <w:rPr/>
        <w:t>Diretoria</w:t>
      </w:r>
      <w:r>
        <w:rPr>
          <w:spacing w:val="12"/>
        </w:rPr>
        <w:t> </w:t>
      </w:r>
      <w:r>
        <w:rPr/>
        <w:t>Executiva,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/>
        <w:t>conclusão</w:t>
      </w:r>
      <w:r>
        <w:rPr>
          <w:spacing w:val="13"/>
        </w:rPr>
        <w:t> </w:t>
      </w:r>
      <w:r>
        <w:rPr/>
        <w:t>da</w:t>
      </w:r>
      <w:r>
        <w:rPr>
          <w:spacing w:val="12"/>
        </w:rPr>
        <w:t> </w:t>
      </w:r>
      <w:r>
        <w:rPr/>
        <w:t>preparação</w:t>
      </w:r>
      <w:r>
        <w:rPr>
          <w:spacing w:val="15"/>
        </w:rPr>
        <w:t> </w:t>
      </w:r>
      <w:r>
        <w:rPr/>
        <w:t>destas</w:t>
      </w:r>
      <w:r>
        <w:rPr>
          <w:spacing w:val="12"/>
        </w:rPr>
        <w:t> </w:t>
      </w:r>
      <w:r>
        <w:rPr/>
        <w:t>demonstrações</w:t>
      </w:r>
      <w:r>
        <w:rPr>
          <w:spacing w:val="-52"/>
        </w:rPr>
        <w:t> </w:t>
      </w:r>
      <w:r>
        <w:rPr/>
        <w:t>contábeis</w:t>
      </w:r>
      <w:r>
        <w:rPr>
          <w:spacing w:val="-1"/>
        </w:rPr>
        <w:t> </w:t>
      </w:r>
      <w:r>
        <w:rPr/>
        <w:t>ocorreu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novembro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spacing w:after="0"/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tabs>
          <w:tab w:pos="5950" w:val="left" w:leader="none"/>
        </w:tabs>
        <w:spacing w:line="240" w:lineRule="auto"/>
        <w:ind w:left="637" w:right="0" w:firstLine="0"/>
        <w:rPr>
          <w:sz w:val="20"/>
        </w:rPr>
      </w:pPr>
      <w:r>
        <w:rPr>
          <w:position w:val="30"/>
          <w:sz w:val="20"/>
        </w:rPr>
        <w:drawing>
          <wp:inline distT="0" distB="0" distL="0" distR="0">
            <wp:extent cx="1808341" cy="393953"/>
            <wp:effectExtent l="0" t="0" r="0" b="0"/>
            <wp:docPr id="1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341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0"/>
          <w:sz w:val="20"/>
        </w:rPr>
      </w:r>
      <w:r>
        <w:rPr>
          <w:position w:val="30"/>
          <w:sz w:val="20"/>
        </w:rPr>
        <w:tab/>
      </w:r>
      <w:r>
        <w:rPr>
          <w:sz w:val="20"/>
        </w:rPr>
        <w:drawing>
          <wp:inline distT="0" distB="0" distL="0" distR="0">
            <wp:extent cx="1808341" cy="393953"/>
            <wp:effectExtent l="0" t="0" r="0" b="0"/>
            <wp:docPr id="2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341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998" w:val="left" w:leader="none"/>
          <w:tab w:pos="7380" w:val="left" w:leader="none"/>
        </w:tabs>
        <w:spacing w:before="52"/>
        <w:ind w:left="1337" w:right="1834" w:hanging="564"/>
      </w:pPr>
      <w:r>
        <w:rPr/>
        <w:t>FRANCISCO</w:t>
      </w:r>
      <w:r>
        <w:rPr>
          <w:spacing w:val="-2"/>
        </w:rPr>
        <w:t> </w:t>
      </w:r>
      <w:r>
        <w:rPr/>
        <w:t>LEITE</w:t>
      </w:r>
      <w:r>
        <w:rPr>
          <w:spacing w:val="-1"/>
        </w:rPr>
        <w:t> </w:t>
      </w:r>
      <w:r>
        <w:rPr/>
        <w:t>MARTINS</w:t>
      </w:r>
      <w:r>
        <w:rPr>
          <w:spacing w:val="-1"/>
        </w:rPr>
        <w:t> </w:t>
      </w:r>
      <w:r>
        <w:rPr/>
        <w:t>NETO</w:t>
      </w:r>
      <w:r>
        <w:rPr>
          <w:rFonts w:ascii="Times New Roman"/>
        </w:rPr>
        <w:tab/>
      </w:r>
      <w:r>
        <w:rPr/>
        <w:t>RONALDO FUCCI</w:t>
      </w:r>
      <w:r>
        <w:rPr>
          <w:spacing w:val="-53"/>
        </w:rPr>
        <w:t> </w:t>
      </w:r>
      <w:r>
        <w:rPr/>
        <w:t>DIRETOR-PRESIDENTE</w:t>
      </w:r>
      <w:r>
        <w:rPr>
          <w:rFonts w:ascii="Times New Roman"/>
        </w:rPr>
        <w:tab/>
        <w:tab/>
      </w:r>
      <w:r>
        <w:rPr/>
        <w:t>DIRETOR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2697302</wp:posOffset>
            </wp:positionH>
            <wp:positionV relativeFrom="paragraph">
              <wp:posOffset>122229</wp:posOffset>
            </wp:positionV>
            <wp:extent cx="1808341" cy="393953"/>
            <wp:effectExtent l="0" t="0" r="0" b="0"/>
            <wp:wrapTopAndBottom/>
            <wp:docPr id="2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341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82"/>
        <w:ind w:left="3317" w:right="3800" w:hanging="8"/>
      </w:pPr>
      <w:r>
        <w:rPr/>
        <w:t>JOÃO</w:t>
      </w:r>
      <w:r>
        <w:rPr>
          <w:spacing w:val="-4"/>
        </w:rPr>
        <w:t> </w:t>
      </w:r>
      <w:r>
        <w:rPr/>
        <w:t>BATISTA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ROCHA</w:t>
      </w:r>
      <w:r>
        <w:rPr>
          <w:spacing w:val="-3"/>
        </w:rPr>
        <w:t> </w:t>
      </w:r>
      <w:r>
        <w:rPr/>
        <w:t>RIBEIRO</w:t>
      </w:r>
      <w:r>
        <w:rPr>
          <w:spacing w:val="-51"/>
        </w:rPr>
        <w:t> </w:t>
      </w:r>
      <w:r>
        <w:rPr/>
        <w:t>CONTADOR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CRC/PR</w:t>
      </w:r>
      <w:r>
        <w:rPr>
          <w:spacing w:val="-4"/>
        </w:rPr>
        <w:t> </w:t>
      </w:r>
      <w:r>
        <w:rPr/>
        <w:t>055498/O-4</w:t>
      </w:r>
    </w:p>
    <w:sectPr>
      <w:pgSz w:w="11900" w:h="16840"/>
      <w:pgMar w:header="103" w:footer="1063" w:top="1720" w:bottom="1260" w:left="9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719902pt;margin-top:783.119385pt;width:140.1pt;height:31.45pt;mso-position-horizontal-relative:page;mso-position-vertical-relative:page;z-index:-18169856" type="#_x0000_t202" filled="false" stroked="false">
          <v:textbox inset="0,0,0,0">
            <w:txbxContent>
              <w:p>
                <w:pPr>
                  <w:spacing w:line="170" w:lineRule="exact" w:before="0"/>
                  <w:ind w:left="27" w:right="0" w:firstLine="0"/>
                  <w:jc w:val="left"/>
                  <w:rPr>
                    <w:rFonts w:ascii="Times New Roman"/>
                    <w:b/>
                    <w:sz w:val="16"/>
                  </w:rPr>
                </w:pPr>
                <w:r>
                  <w:rPr>
                    <w:rFonts w:ascii="Times New Roman"/>
                    <w:b/>
                    <w:color w:val="000043"/>
                    <w:sz w:val="16"/>
                  </w:rPr>
                  <w:t>Consult</w:t>
                </w:r>
                <w:r>
                  <w:rPr>
                    <w:rFonts w:ascii="Times New Roman"/>
                    <w:b/>
                    <w:color w:val="000043"/>
                    <w:spacing w:val="-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000043"/>
                    <w:sz w:val="16"/>
                  </w:rPr>
                  <w:t>Auditores</w:t>
                </w:r>
                <w:r>
                  <w:rPr>
                    <w:rFonts w:ascii="Times New Roman"/>
                    <w:b/>
                    <w:color w:val="000043"/>
                    <w:spacing w:val="-3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000043"/>
                    <w:sz w:val="16"/>
                  </w:rPr>
                  <w:t>Independentes</w:t>
                </w:r>
              </w:p>
              <w:p>
                <w:pPr>
                  <w:spacing w:line="208" w:lineRule="auto" w:before="8"/>
                  <w:ind w:left="20" w:right="13" w:firstLine="0"/>
                  <w:jc w:val="left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color w:val="000043"/>
                    <w:sz w:val="14"/>
                  </w:rPr>
                  <w:t>Rua</w:t>
                </w:r>
                <w:r>
                  <w:rPr>
                    <w:rFonts w:ascii="Times New Roman" w:hAnsi="Times New Roman"/>
                    <w:color w:val="000043"/>
                    <w:spacing w:val="-4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000043"/>
                    <w:sz w:val="14"/>
                  </w:rPr>
                  <w:t>Mateus</w:t>
                </w:r>
                <w:r>
                  <w:rPr>
                    <w:rFonts w:ascii="Times New Roman" w:hAnsi="Times New Roman"/>
                    <w:color w:val="000043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000043"/>
                    <w:sz w:val="14"/>
                  </w:rPr>
                  <w:t>Leme,</w:t>
                </w:r>
                <w:r>
                  <w:rPr>
                    <w:rFonts w:ascii="Times New Roman" w:hAnsi="Times New Roman"/>
                    <w:color w:val="000043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000043"/>
                    <w:sz w:val="14"/>
                  </w:rPr>
                  <w:t>2004,</w:t>
                </w:r>
                <w:r>
                  <w:rPr>
                    <w:rFonts w:ascii="Times New Roman" w:hAnsi="Times New Roman"/>
                    <w:color w:val="000043"/>
                    <w:spacing w:val="-3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000043"/>
                    <w:sz w:val="14"/>
                  </w:rPr>
                  <w:t>Centro</w:t>
                </w:r>
                <w:r>
                  <w:rPr>
                    <w:rFonts w:ascii="Times New Roman" w:hAnsi="Times New Roman"/>
                    <w:color w:val="000043"/>
                    <w:spacing w:val="-3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000043"/>
                    <w:sz w:val="14"/>
                  </w:rPr>
                  <w:t>Cívico,</w:t>
                </w:r>
                <w:r>
                  <w:rPr>
                    <w:rFonts w:ascii="Times New Roman" w:hAnsi="Times New Roman"/>
                    <w:color w:val="000043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000043"/>
                    <w:sz w:val="14"/>
                  </w:rPr>
                  <w:t>Curitiba</w:t>
                </w:r>
                <w:r>
                  <w:rPr>
                    <w:rFonts w:ascii="Times New Roman" w:hAnsi="Times New Roman"/>
                    <w:color w:val="000043"/>
                    <w:spacing w:val="-3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000043"/>
                    <w:sz w:val="14"/>
                  </w:rPr>
                  <w:t>Estado do Paraná – Brasil | + 55 41 3350 6000</w:t>
                </w:r>
                <w:r>
                  <w:rPr>
                    <w:rFonts w:ascii="Times New Roman" w:hAnsi="Times New Roman"/>
                    <w:color w:val="000043"/>
                    <w:spacing w:val="1"/>
                    <w:sz w:val="14"/>
                  </w:rPr>
                  <w:t> </w:t>
                </w:r>
                <w:hyperlink r:id="rId1">
                  <w:r>
                    <w:rPr>
                      <w:rFonts w:ascii="Times New Roman" w:hAnsi="Times New Roman"/>
                      <w:color w:val="000043"/>
                      <w:sz w:val="14"/>
                    </w:rPr>
                    <w:t>www.consultauditores.com.br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319901pt;margin-top:787.7995pt;width:140.1pt;height:31.3pt;mso-position-horizontal-relative:page;mso-position-vertical-relative:page;z-index:-18168832" type="#_x0000_t202" filled="false" stroked="false">
          <v:textbox inset="0,0,0,0">
            <w:txbxContent>
              <w:p>
                <w:pPr>
                  <w:spacing w:line="170" w:lineRule="exact" w:before="0"/>
                  <w:ind w:left="27" w:right="0" w:firstLine="0"/>
                  <w:jc w:val="left"/>
                  <w:rPr>
                    <w:rFonts w:ascii="Times New Roman"/>
                    <w:b/>
                    <w:sz w:val="16"/>
                  </w:rPr>
                </w:pPr>
                <w:r>
                  <w:rPr>
                    <w:rFonts w:ascii="Times New Roman"/>
                    <w:b/>
                    <w:color w:val="000043"/>
                    <w:sz w:val="16"/>
                  </w:rPr>
                  <w:t>Consult</w:t>
                </w:r>
                <w:r>
                  <w:rPr>
                    <w:rFonts w:ascii="Times New Roman"/>
                    <w:b/>
                    <w:color w:val="000043"/>
                    <w:spacing w:val="-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000043"/>
                    <w:sz w:val="16"/>
                  </w:rPr>
                  <w:t>Auditores</w:t>
                </w:r>
                <w:r>
                  <w:rPr>
                    <w:rFonts w:ascii="Times New Roman"/>
                    <w:b/>
                    <w:color w:val="000043"/>
                    <w:spacing w:val="-3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000043"/>
                    <w:sz w:val="16"/>
                  </w:rPr>
                  <w:t>Independentes</w:t>
                </w:r>
              </w:p>
              <w:p>
                <w:pPr>
                  <w:spacing w:line="206" w:lineRule="auto" w:before="10"/>
                  <w:ind w:left="20" w:right="13" w:firstLine="0"/>
                  <w:jc w:val="left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color w:val="000043"/>
                    <w:sz w:val="14"/>
                  </w:rPr>
                  <w:t>Rua</w:t>
                </w:r>
                <w:r>
                  <w:rPr>
                    <w:rFonts w:ascii="Times New Roman" w:hAnsi="Times New Roman"/>
                    <w:color w:val="000043"/>
                    <w:spacing w:val="-4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000043"/>
                    <w:sz w:val="14"/>
                  </w:rPr>
                  <w:t>Mateus</w:t>
                </w:r>
                <w:r>
                  <w:rPr>
                    <w:rFonts w:ascii="Times New Roman" w:hAnsi="Times New Roman"/>
                    <w:color w:val="000043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000043"/>
                    <w:sz w:val="14"/>
                  </w:rPr>
                  <w:t>Leme,</w:t>
                </w:r>
                <w:r>
                  <w:rPr>
                    <w:rFonts w:ascii="Times New Roman" w:hAnsi="Times New Roman"/>
                    <w:color w:val="000043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000043"/>
                    <w:sz w:val="14"/>
                  </w:rPr>
                  <w:t>2004,</w:t>
                </w:r>
                <w:r>
                  <w:rPr>
                    <w:rFonts w:ascii="Times New Roman" w:hAnsi="Times New Roman"/>
                    <w:color w:val="000043"/>
                    <w:spacing w:val="-3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000043"/>
                    <w:sz w:val="14"/>
                  </w:rPr>
                  <w:t>Centro</w:t>
                </w:r>
                <w:r>
                  <w:rPr>
                    <w:rFonts w:ascii="Times New Roman" w:hAnsi="Times New Roman"/>
                    <w:color w:val="000043"/>
                    <w:spacing w:val="-3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000043"/>
                    <w:sz w:val="14"/>
                  </w:rPr>
                  <w:t>Cívico,</w:t>
                </w:r>
                <w:r>
                  <w:rPr>
                    <w:rFonts w:ascii="Times New Roman" w:hAnsi="Times New Roman"/>
                    <w:color w:val="000043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000043"/>
                    <w:sz w:val="14"/>
                  </w:rPr>
                  <w:t>Curitiba</w:t>
                </w:r>
                <w:r>
                  <w:rPr>
                    <w:rFonts w:ascii="Times New Roman" w:hAnsi="Times New Roman"/>
                    <w:color w:val="000043"/>
                    <w:spacing w:val="-3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000043"/>
                    <w:sz w:val="14"/>
                  </w:rPr>
                  <w:t>Estado do Paraná – Brasil | + 55 41 3350 6000</w:t>
                </w:r>
                <w:r>
                  <w:rPr>
                    <w:rFonts w:ascii="Times New Roman" w:hAnsi="Times New Roman"/>
                    <w:color w:val="000043"/>
                    <w:spacing w:val="1"/>
                    <w:sz w:val="14"/>
                  </w:rPr>
                  <w:t> </w:t>
                </w:r>
                <w:hyperlink r:id="rId1">
                  <w:r>
                    <w:rPr>
                      <w:rFonts w:ascii="Times New Roman" w:hAnsi="Times New Roman"/>
                      <w:color w:val="000043"/>
                      <w:sz w:val="14"/>
                    </w:rPr>
                    <w:t>www.consultauditores.com.br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7.379517pt;width:10.5pt;height:11pt;mso-position-horizontal-relative:page;mso-position-vertical-relative:page;z-index:-18166272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9.770447pt;width:249.3pt;height:10.050pt;mso-position-horizontal-relative:page;mso-position-vertical-relative:page;z-index:-1816576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7.379517pt;width:10.5pt;height:11pt;mso-position-horizontal-relative:page;mso-position-vertical-relative:page;z-index:-18163200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9.770447pt;width:249.3pt;height:10.050pt;mso-position-horizontal-relative:page;mso-position-vertical-relative:page;z-index:-18162688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7.379517pt;width:10.5pt;height:11pt;mso-position-horizontal-relative:page;mso-position-vertical-relative:page;z-index:-18160128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9.770447pt;width:249.3pt;height:10.050pt;mso-position-horizontal-relative:page;mso-position-vertical-relative:page;z-index:-18159616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7.379517pt;width:10.5pt;height:11pt;mso-position-horizontal-relative:page;mso-position-vertical-relative:page;z-index:-18157056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9.770447pt;width:249.3pt;height:10.050pt;mso-position-horizontal-relative:page;mso-position-vertical-relative:page;z-index:-18156544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7.379517pt;width:10.5pt;height:11pt;mso-position-horizontal-relative:page;mso-position-vertical-relative:page;z-index:-18153984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9.770447pt;width:249.3pt;height:10.050pt;mso-position-horizontal-relative:page;mso-position-vertical-relative:page;z-index:-18153472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7.379517pt;width:10.5pt;height:11pt;mso-position-horizontal-relative:page;mso-position-vertical-relative:page;z-index:-18151424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9.770447pt;width:249.3pt;height:10.050pt;mso-position-horizontal-relative:page;mso-position-vertical-relative:page;z-index:-18150912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799988pt;margin-top:777.379517pt;width:15.1pt;height:11pt;mso-position-horizontal-relative:page;mso-position-vertical-relative:page;z-index:-18148864" type="#_x0000_t202" filled="false" stroked="false">
          <v:textbox inset="0,0,0,0">
            <w:txbxContent>
              <w:p>
                <w:pPr>
                  <w:spacing w:line="192" w:lineRule="exact" w:before="28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9.770447pt;width:249.3pt;height:10.050pt;mso-position-horizontal-relative:page;mso-position-vertical-relative:page;z-index:-18148352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147136">
          <wp:simplePos x="0" y="0"/>
          <wp:positionH relativeFrom="page">
            <wp:posOffset>1211544</wp:posOffset>
          </wp:positionH>
          <wp:positionV relativeFrom="page">
            <wp:posOffset>560755</wp:posOffset>
          </wp:positionV>
          <wp:extent cx="1713564" cy="614402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3564" cy="614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148160">
          <wp:simplePos x="0" y="0"/>
          <wp:positionH relativeFrom="page">
            <wp:posOffset>3185281</wp:posOffset>
          </wp:positionH>
          <wp:positionV relativeFrom="page">
            <wp:posOffset>65531</wp:posOffset>
          </wp:positionV>
          <wp:extent cx="1258702" cy="966203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6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06pt;width:168.120003pt;height:1.68008pt;mso-position-horizontal-relative:page;mso-position-vertical-relative:page;z-index:-18167808" filled="true" fillcolor="#3265ff" stroked="false">
          <v:fill type="solid"/>
          <w10:wrap type="none"/>
        </v:rect>
      </w:pict>
    </w:r>
    <w:r>
      <w:rPr/>
      <w:pict>
        <v:shape style="position:absolute;margin-left:69.239799pt;margin-top:84.599991pt;width:168pt;height:1.95pt;mso-position-horizontal-relative:page;mso-position-vertical-relative:page;z-index:-18167296" coordorigin="1385,1692" coordsize="3360,39" path="m4745,1692l1385,1694,1385,1730,4745,1728,4745,1692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200.720001pt;margin-top:100.639999pt;width:205.35pt;height:42.1pt;mso-position-horizontal-relative:page;mso-position-vertical-relative:page;z-index:-18166784" type="#_x0000_t202" filled="false" stroked="false">
          <v:textbox inset="0,0,0,0">
            <w:txbxContent>
              <w:p>
                <w:pPr>
                  <w:spacing w:line="264" w:lineRule="exact" w:before="0"/>
                  <w:ind w:left="6" w:right="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3" w:lineRule="exact" w:before="0"/>
                  <w:ind w:left="6" w:right="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BALANÇO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PATRIMONIAL</w:t>
                </w:r>
              </w:p>
              <w:p>
                <w:pPr>
                  <w:spacing w:before="0"/>
                  <w:ind w:left="5" w:right="6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151232">
          <wp:simplePos x="0" y="0"/>
          <wp:positionH relativeFrom="page">
            <wp:posOffset>3185281</wp:posOffset>
          </wp:positionH>
          <wp:positionV relativeFrom="page">
            <wp:posOffset>65531</wp:posOffset>
          </wp:positionV>
          <wp:extent cx="1258702" cy="966203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6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06pt;width:168.120003pt;height:1.68008pt;mso-position-horizontal-relative:page;mso-position-vertical-relative:page;z-index:-18164736" filled="true" fillcolor="#3265ff" stroked="false">
          <v:fill type="solid"/>
          <w10:wrap type="none"/>
        </v:rect>
      </w:pict>
    </w:r>
    <w:r>
      <w:rPr/>
      <w:pict>
        <v:shape style="position:absolute;margin-left:69.239799pt;margin-top:84.599991pt;width:168pt;height:1.95pt;mso-position-horizontal-relative:page;mso-position-vertical-relative:page;z-index:-18164224" coordorigin="1385,1692" coordsize="3360,39" path="m4745,1692l1385,1694,1385,1730,4745,1728,4745,1692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181.400101pt;margin-top:100.639999pt;width:244pt;height:42.1pt;mso-position-horizontal-relative:page;mso-position-vertical-relative:page;z-index:-18163712" type="#_x0000_t202" filled="false" stroked="false">
          <v:textbox inset="0,0,0,0">
            <w:txbxContent>
              <w:p>
                <w:pPr>
                  <w:spacing w:line="264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3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RESULTADO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EXERCÍCIO</w:t>
                </w:r>
              </w:p>
              <w:p>
                <w:pPr>
                  <w:spacing w:before="0"/>
                  <w:ind w:left="55" w:right="7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154304">
          <wp:simplePos x="0" y="0"/>
          <wp:positionH relativeFrom="page">
            <wp:posOffset>3185281</wp:posOffset>
          </wp:positionH>
          <wp:positionV relativeFrom="page">
            <wp:posOffset>65531</wp:posOffset>
          </wp:positionV>
          <wp:extent cx="1258702" cy="966203"/>
          <wp:effectExtent l="0" t="0" r="0" b="0"/>
          <wp:wrapNone/>
          <wp:docPr id="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6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06pt;width:168.120003pt;height:1.68008pt;mso-position-horizontal-relative:page;mso-position-vertical-relative:page;z-index:-18161664" filled="true" fillcolor="#3265ff" stroked="false">
          <v:fill type="solid"/>
          <w10:wrap type="none"/>
        </v:rect>
      </w:pict>
    </w:r>
    <w:r>
      <w:rPr/>
      <w:pict>
        <v:shape style="position:absolute;margin-left:69.239799pt;margin-top:84.599991pt;width:168pt;height:1.95pt;mso-position-horizontal-relative:page;mso-position-vertical-relative:page;z-index:-18161152" coordorigin="1385,1692" coordsize="3360,39" path="m4745,1692l1385,1694,1385,1730,4745,1728,4745,1692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182.11998pt;margin-top:100.639999pt;width:242.45pt;height:42.1pt;mso-position-horizontal-relative:page;mso-position-vertical-relative:page;z-index:-18160640" type="#_x0000_t202" filled="false" stroked="false">
          <v:textbox inset="0,0,0,0">
            <w:txbxContent>
              <w:p>
                <w:pPr>
                  <w:spacing w:line="264" w:lineRule="exact" w:before="0"/>
                  <w:ind w:left="5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3" w:lineRule="exact" w:before="0"/>
                  <w:ind w:left="5" w:right="5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RESULTADO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ABRANGENTE</w:t>
                </w:r>
              </w:p>
              <w:p>
                <w:pPr>
                  <w:spacing w:before="0"/>
                  <w:ind w:left="5" w:right="5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157376">
          <wp:simplePos x="0" y="0"/>
          <wp:positionH relativeFrom="page">
            <wp:posOffset>3185281</wp:posOffset>
          </wp:positionH>
          <wp:positionV relativeFrom="page">
            <wp:posOffset>65531</wp:posOffset>
          </wp:positionV>
          <wp:extent cx="1258702" cy="966203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6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06pt;width:168.120003pt;height:1.68008pt;mso-position-horizontal-relative:page;mso-position-vertical-relative:page;z-index:-18158592" filled="true" fillcolor="#3265ff" stroked="false">
          <v:fill type="solid"/>
          <w10:wrap type="none"/>
        </v:rect>
      </w:pict>
    </w:r>
    <w:r>
      <w:rPr/>
      <w:pict>
        <v:shape style="position:absolute;margin-left:69.239799pt;margin-top:84.599991pt;width:168pt;height:1.95pt;mso-position-horizontal-relative:page;mso-position-vertical-relative:page;z-index:-18158080" coordorigin="1385,1692" coordsize="3360,39" path="m4745,1692l1385,1694,1385,1730,4745,1728,4745,1692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149.720108pt;margin-top:100.639999pt;width:307.350pt;height:42.1pt;mso-position-horizontal-relative:page;mso-position-vertical-relative:page;z-index:-18157568" type="#_x0000_t202" filled="false" stroked="false">
          <v:textbox inset="0,0,0,0">
            <w:txbxContent>
              <w:p>
                <w:pPr>
                  <w:spacing w:line="264" w:lineRule="exact" w:before="0"/>
                  <w:ind w:left="10" w:right="1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3" w:lineRule="exact" w:before="0"/>
                  <w:ind w:left="10" w:right="1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DAS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MUTAÇÕES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PATRIMÔNIO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LÍQUIDO</w:t>
                </w:r>
              </w:p>
              <w:p>
                <w:pPr>
                  <w:spacing w:before="0"/>
                  <w:ind w:left="9" w:right="10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160448">
          <wp:simplePos x="0" y="0"/>
          <wp:positionH relativeFrom="page">
            <wp:posOffset>3185281</wp:posOffset>
          </wp:positionH>
          <wp:positionV relativeFrom="page">
            <wp:posOffset>65531</wp:posOffset>
          </wp:positionV>
          <wp:extent cx="1258702" cy="966203"/>
          <wp:effectExtent l="0" t="0" r="0" b="0"/>
          <wp:wrapNone/>
          <wp:docPr id="1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6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06pt;width:168.120003pt;height:1.68008pt;mso-position-horizontal-relative:page;mso-position-vertical-relative:page;z-index:-18155520" filled="true" fillcolor="#3265ff" stroked="false">
          <v:fill type="solid"/>
          <w10:wrap type="none"/>
        </v:rect>
      </w:pict>
    </w:r>
    <w:r>
      <w:rPr/>
      <w:pict>
        <v:shape style="position:absolute;margin-left:69.239799pt;margin-top:84.599991pt;width:168pt;height:1.95pt;mso-position-horizontal-relative:page;mso-position-vertical-relative:page;z-index:-18155008" coordorigin="1385,1692" coordsize="3360,39" path="m4745,1692l1385,1694,1385,1730,4745,1728,4745,1692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200.720001pt;margin-top:100.639999pt;width:205.35pt;height:42.1pt;mso-position-horizontal-relative:page;mso-position-vertical-relative:page;z-index:-18154496" type="#_x0000_t202" filled="false" stroked="false">
          <v:textbox inset="0,0,0,0">
            <w:txbxContent>
              <w:p>
                <w:pPr>
                  <w:spacing w:line="264" w:lineRule="exact" w:before="0"/>
                  <w:ind w:left="6" w:right="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3" w:lineRule="exact" w:before="0"/>
                  <w:ind w:left="6" w:right="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DOS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FLUXOS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CAIXA</w:t>
                </w:r>
              </w:p>
              <w:p>
                <w:pPr>
                  <w:spacing w:before="0"/>
                  <w:ind w:left="5" w:right="6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163520">
          <wp:simplePos x="0" y="0"/>
          <wp:positionH relativeFrom="page">
            <wp:posOffset>3185281</wp:posOffset>
          </wp:positionH>
          <wp:positionV relativeFrom="page">
            <wp:posOffset>65531</wp:posOffset>
          </wp:positionV>
          <wp:extent cx="1258702" cy="966203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6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06pt;width:168.120003pt;height:1.68008pt;mso-position-horizontal-relative:page;mso-position-vertical-relative:page;z-index:-18152448" filled="true" fillcolor="#3265ff" stroked="false">
          <v:fill type="solid"/>
          <w10:wrap type="none"/>
        </v:rect>
      </w:pict>
    </w:r>
    <w:r>
      <w:rPr/>
      <w:pict>
        <v:shape style="position:absolute;margin-left:69.239799pt;margin-top:84.599991pt;width:168pt;height:1.95pt;mso-position-horizontal-relative:page;mso-position-vertical-relative:page;z-index:-18151936" coordorigin="1385,1692" coordsize="3360,39" path="m4745,1692l1385,1694,1385,1730,4745,1728,4745,1692xe" filled="true" fillcolor="#3265ff" stroked="false">
          <v:path arrowok="t"/>
          <v:fill type="solid"/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166080">
          <wp:simplePos x="0" y="0"/>
          <wp:positionH relativeFrom="page">
            <wp:posOffset>3185281</wp:posOffset>
          </wp:positionH>
          <wp:positionV relativeFrom="page">
            <wp:posOffset>65531</wp:posOffset>
          </wp:positionV>
          <wp:extent cx="1258702" cy="966203"/>
          <wp:effectExtent l="0" t="0" r="0" b="0"/>
          <wp:wrapNone/>
          <wp:docPr id="1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6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06pt;width:168.120003pt;height:1.68008pt;mso-position-horizontal-relative:page;mso-position-vertical-relative:page;z-index:-18149888" filled="true" fillcolor="#3265ff" stroked="false">
          <v:fill type="solid"/>
          <w10:wrap type="none"/>
        </v:rect>
      </w:pict>
    </w:r>
    <w:r>
      <w:rPr/>
      <w:pict>
        <v:shape style="position:absolute;margin-left:69.239799pt;margin-top:84.599991pt;width:168pt;height:1.95pt;mso-position-horizontal-relative:page;mso-position-vertical-relative:page;z-index:-18149376" coordorigin="1385,1692" coordsize="3360,39" path="m4745,1692l1385,1694,1385,1730,4745,1728,4745,1692xe" filled="true" fillcolor="#3265ff" stroked="false">
          <v:path arrowok="t"/>
          <v:fill typ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1272" w:hanging="284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9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6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34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5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7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8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349" w:hanging="36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5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6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7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6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839" w:hanging="130"/>
      </w:pPr>
      <w:rPr>
        <w:rFonts w:hint="default" w:ascii="Calibri" w:hAnsi="Calibri" w:eastAsia="Calibri" w:cs="Calibri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02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64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26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88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50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2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4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13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839" w:hanging="130"/>
      </w:pPr>
      <w:rPr>
        <w:rFonts w:hint="default" w:ascii="Calibri" w:hAnsi="Calibri" w:eastAsia="Calibri" w:cs="Calibri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02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64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26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88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50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2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4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13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15" w:hanging="178"/>
        <w:jc w:val="left"/>
      </w:pPr>
      <w:rPr>
        <w:rFonts w:hint="default" w:ascii="Calibri" w:hAnsi="Calibri" w:eastAsia="Calibri" w:cs="Calibri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1" w:hanging="569"/>
        <w:jc w:val="left"/>
      </w:pPr>
      <w:rPr>
        <w:rFonts w:hint="default" w:ascii="Calibri" w:hAnsi="Calibri" w:eastAsia="Calibri" w:cs="Calibri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1709" w:hanging="72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86" w:hanging="248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80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76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73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0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6" w:hanging="248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37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37" w:hanging="301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72" w:lineRule="exact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image" Target="media/image3.jpeg"/><Relationship Id="rId24" Type="http://schemas.openxmlformats.org/officeDocument/2006/relationships/image" Target="media/image4.jpeg"/><Relationship Id="rId25" Type="http://schemas.openxmlformats.org/officeDocument/2006/relationships/image" Target="media/image5.jpeg"/><Relationship Id="rId2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nsultauditores.com.br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nsultauditores.com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joao.ribeiro</dc:creator>
  <dc:title>(Microsoft Word - Demonstra\347\365es Financeiras 3\272 Trimestre de 2023 - V2)</dc:title>
  <dcterms:created xsi:type="dcterms:W3CDTF">2023-12-21T15:06:37Z</dcterms:created>
  <dcterms:modified xsi:type="dcterms:W3CDTF">2023-12-21T15:06:37Z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2023-12-21T00:00:00Z</vt:filetime>
  </property>
</Properties>
</file>