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247"/>
        <w:rPr>
          <w:sz w:val="26"/>
        </w:rPr>
      </w:pPr>
    </w:p>
    <w:p>
      <w:pPr>
        <w:pStyle w:val="Title"/>
      </w:pPr>
      <w:bookmarkStart w:name="Deliberação CONSAD 092/2025 (906ª) (1038" w:id="1"/>
      <w:bookmarkEnd w:id="1"/>
      <w:r>
        <w:rPr>
          <w:b w:val="0"/>
        </w:rPr>
      </w:r>
      <w:r>
        <w:rPr/>
        <w:t>DELIBERAÇÃO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092/2025/CONSAD/PORTOSRIO</w:t>
      </w:r>
    </w:p>
    <w:p>
      <w:pPr>
        <w:pStyle w:val="BodyText"/>
        <w:spacing w:before="295"/>
        <w:rPr>
          <w:b/>
          <w:sz w:val="26"/>
        </w:rPr>
      </w:pPr>
    </w:p>
    <w:p>
      <w:pPr>
        <w:spacing w:before="0"/>
        <w:ind w:left="5548" w:right="0" w:firstLine="0"/>
        <w:jc w:val="left"/>
        <w:rPr>
          <w:sz w:val="21"/>
        </w:rPr>
      </w:pPr>
      <w:r>
        <w:rPr>
          <w:sz w:val="21"/>
        </w:rPr>
        <w:t>Referente</w:t>
      </w:r>
      <w:r>
        <w:rPr>
          <w:spacing w:val="13"/>
          <w:sz w:val="21"/>
        </w:rPr>
        <w:t> </w:t>
      </w:r>
      <w:r>
        <w:rPr>
          <w:sz w:val="21"/>
        </w:rPr>
        <w:t>ao</w:t>
      </w:r>
      <w:r>
        <w:rPr>
          <w:spacing w:val="13"/>
          <w:sz w:val="21"/>
        </w:rPr>
        <w:t> </w:t>
      </w:r>
      <w:r>
        <w:rPr>
          <w:sz w:val="21"/>
        </w:rPr>
        <w:t>Processo</w:t>
      </w:r>
      <w:r>
        <w:rPr>
          <w:spacing w:val="14"/>
          <w:sz w:val="21"/>
        </w:rPr>
        <w:t> </w:t>
      </w:r>
      <w:r>
        <w:rPr>
          <w:sz w:val="21"/>
        </w:rPr>
        <w:t>SEI</w:t>
      </w:r>
      <w:r>
        <w:rPr>
          <w:spacing w:val="13"/>
          <w:sz w:val="21"/>
        </w:rPr>
        <w:t> </w:t>
      </w:r>
      <w:r>
        <w:rPr>
          <w:sz w:val="21"/>
        </w:rPr>
        <w:t>nº</w:t>
      </w:r>
      <w:r>
        <w:rPr>
          <w:spacing w:val="14"/>
          <w:sz w:val="21"/>
        </w:rPr>
        <w:t> </w:t>
      </w:r>
      <w:r>
        <w:rPr>
          <w:sz w:val="21"/>
        </w:rPr>
        <w:t>50905.005633/2023-</w:t>
      </w:r>
      <w:r>
        <w:rPr>
          <w:spacing w:val="-5"/>
          <w:sz w:val="21"/>
        </w:rPr>
        <w:t>93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15"/>
        <w:rPr>
          <w:sz w:val="21"/>
        </w:rPr>
      </w:pPr>
    </w:p>
    <w:p>
      <w:pPr>
        <w:pStyle w:val="Heading1"/>
        <w:spacing w:line="275" w:lineRule="exact"/>
      </w:pPr>
      <w:r>
        <w:rPr/>
        <w:t>O</w:t>
      </w:r>
      <w:r>
        <w:rPr>
          <w:spacing w:val="44"/>
        </w:rPr>
        <w:t> </w:t>
      </w:r>
      <w:r>
        <w:rPr/>
        <w:t>CONSELHO</w:t>
      </w:r>
      <w:r>
        <w:rPr>
          <w:spacing w:val="45"/>
        </w:rPr>
        <w:t> </w:t>
      </w:r>
      <w:r>
        <w:rPr/>
        <w:t>DE</w:t>
      </w:r>
      <w:r>
        <w:rPr>
          <w:spacing w:val="34"/>
        </w:rPr>
        <w:t> </w:t>
      </w:r>
      <w:r>
        <w:rPr/>
        <w:t>ADMINISTRAÇÃO</w:t>
      </w:r>
      <w:r>
        <w:rPr>
          <w:spacing w:val="45"/>
        </w:rPr>
        <w:t> </w:t>
      </w:r>
      <w:r>
        <w:rPr/>
        <w:t>DA</w:t>
      </w:r>
      <w:r>
        <w:rPr>
          <w:spacing w:val="35"/>
        </w:rPr>
        <w:t> </w:t>
      </w:r>
      <w:r>
        <w:rPr/>
        <w:t>COMPANHIA</w:t>
      </w:r>
      <w:r>
        <w:rPr>
          <w:spacing w:val="34"/>
        </w:rPr>
        <w:t> </w:t>
      </w:r>
      <w:r>
        <w:rPr/>
        <w:t>DOCAS</w:t>
      </w:r>
      <w:r>
        <w:rPr>
          <w:spacing w:val="45"/>
        </w:rPr>
        <w:t> </w:t>
      </w:r>
      <w:r>
        <w:rPr/>
        <w:t>DO</w:t>
      </w:r>
      <w:r>
        <w:rPr>
          <w:spacing w:val="44"/>
        </w:rPr>
        <w:t> </w:t>
      </w:r>
      <w:r>
        <w:rPr/>
        <w:t>RIO</w:t>
      </w:r>
      <w:r>
        <w:rPr>
          <w:spacing w:val="45"/>
        </w:rPr>
        <w:t> </w:t>
      </w:r>
      <w:r>
        <w:rPr>
          <w:spacing w:val="-5"/>
        </w:rPr>
        <w:t>DE</w:t>
      </w:r>
    </w:p>
    <w:p>
      <w:pPr>
        <w:pStyle w:val="BodyText"/>
        <w:ind w:left="242"/>
      </w:pPr>
      <w:r>
        <w:rPr>
          <w:b/>
        </w:rPr>
        <w:t>JANEIRO,</w:t>
      </w:r>
      <w:r>
        <w:rPr>
          <w:b/>
          <w:spacing w:val="-1"/>
        </w:rPr>
        <w:t> </w:t>
      </w:r>
      <w:r>
        <w:rPr/>
        <w:t>em</w:t>
      </w:r>
      <w:r>
        <w:rPr>
          <w:spacing w:val="78"/>
        </w:rPr>
        <w:t> </w:t>
      </w:r>
      <w:r>
        <w:rPr/>
        <w:t>sua</w:t>
      </w:r>
      <w:r>
        <w:rPr>
          <w:spacing w:val="78"/>
        </w:rPr>
        <w:t> </w:t>
      </w:r>
      <w:r>
        <w:rPr/>
        <w:t>906ª</w:t>
      </w:r>
      <w:r>
        <w:rPr>
          <w:spacing w:val="78"/>
        </w:rPr>
        <w:t> </w:t>
      </w:r>
      <w:r>
        <w:rPr/>
        <w:t>Reunião</w:t>
      </w:r>
      <w:r>
        <w:rPr>
          <w:spacing w:val="78"/>
        </w:rPr>
        <w:t> </w:t>
      </w:r>
      <w:r>
        <w:rPr/>
        <w:t>Ordinária,</w:t>
      </w:r>
      <w:r>
        <w:rPr>
          <w:spacing w:val="78"/>
        </w:rPr>
        <w:t> </w:t>
      </w:r>
      <w:r>
        <w:rPr/>
        <w:t>de</w:t>
      </w:r>
      <w:r>
        <w:rPr>
          <w:spacing w:val="78"/>
        </w:rPr>
        <w:t> </w:t>
      </w:r>
      <w:r>
        <w:rPr/>
        <w:t>13/10/2025,</w:t>
      </w:r>
      <w:r>
        <w:rPr>
          <w:spacing w:val="78"/>
        </w:rPr>
        <w:t> </w:t>
      </w:r>
      <w:r>
        <w:rPr/>
        <w:t>tomou</w:t>
      </w:r>
      <w:r>
        <w:rPr>
          <w:spacing w:val="79"/>
        </w:rPr>
        <w:t> </w:t>
      </w:r>
      <w:r>
        <w:rPr/>
        <w:t>conhecimento</w:t>
      </w:r>
      <w:r>
        <w:rPr>
          <w:spacing w:val="79"/>
        </w:rPr>
        <w:t> </w:t>
      </w:r>
      <w:r>
        <w:rPr/>
        <w:t>do</w:t>
      </w:r>
      <w:r>
        <w:rPr>
          <w:spacing w:val="79"/>
        </w:rPr>
        <w:t> </w:t>
      </w:r>
      <w:r>
        <w:rPr/>
        <w:t>Relatório</w:t>
      </w:r>
      <w:r>
        <w:rPr>
          <w:spacing w:val="79"/>
        </w:rPr>
        <w:t> </w:t>
      </w:r>
      <w:r>
        <w:rPr/>
        <w:t>da Auditoria Independente, apresentado pelo auditor externo, Sr. Marlos Reinert, e</w:t>
      </w:r>
    </w:p>
    <w:p>
      <w:pPr>
        <w:pStyle w:val="BodyText"/>
        <w:spacing w:before="232"/>
      </w:pPr>
    </w:p>
    <w:p>
      <w:pPr>
        <w:pStyle w:val="Heading1"/>
        <w:spacing w:before="1"/>
      </w:pPr>
      <w:r>
        <w:rPr>
          <w:spacing w:val="-2"/>
        </w:rPr>
        <w:t>DELIBERA:</w:t>
      </w:r>
    </w:p>
    <w:p>
      <w:pPr>
        <w:pStyle w:val="BodyText"/>
        <w:spacing w:before="234"/>
        <w:rPr>
          <w:b/>
        </w:rPr>
      </w:pPr>
    </w:p>
    <w:p>
      <w:pPr>
        <w:pStyle w:val="BodyText"/>
        <w:spacing w:before="1"/>
        <w:ind w:left="1649"/>
      </w:pPr>
      <w:r>
        <w:rPr/>
        <w:t>Pela</w:t>
      </w:r>
      <w:r>
        <w:rPr>
          <w:spacing w:val="-12"/>
        </w:rPr>
        <w:t> </w:t>
      </w:r>
      <w:r>
        <w:rPr/>
        <w:t>aprovação</w:t>
      </w:r>
      <w:r>
        <w:rPr>
          <w:spacing w:val="-11"/>
        </w:rPr>
        <w:t> </w:t>
      </w:r>
      <w:r>
        <w:rPr/>
        <w:t>das</w:t>
      </w:r>
      <w:r>
        <w:rPr>
          <w:spacing w:val="-12"/>
        </w:rPr>
        <w:t> </w:t>
      </w:r>
      <w:r>
        <w:rPr/>
        <w:t>Demonstrações</w:t>
      </w:r>
      <w:r>
        <w:rPr>
          <w:spacing w:val="-11"/>
        </w:rPr>
        <w:t> </w:t>
      </w:r>
      <w:r>
        <w:rPr/>
        <w:t>Financeiras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2º</w:t>
      </w:r>
      <w:r>
        <w:rPr>
          <w:spacing w:val="-12"/>
        </w:rPr>
        <w:t> </w:t>
      </w:r>
      <w:r>
        <w:rPr>
          <w:spacing w:val="-2"/>
        </w:rPr>
        <w:t>trimestre/2025.</w:t>
      </w:r>
    </w:p>
    <w:p>
      <w:pPr>
        <w:pStyle w:val="BodyText"/>
        <w:spacing w:before="117"/>
        <w:ind w:left="242" w:firstLine="1406"/>
      </w:pPr>
      <w:r>
        <w:rPr/>
        <w:t>Que a SUPFIN analise o Relatório Circunstanciado do 2º Trimestre/2025 (SEI 10386918), especificamente</w:t>
      </w:r>
      <w:r>
        <w:rPr>
          <w:spacing w:val="6"/>
        </w:rPr>
        <w:t> </w:t>
      </w:r>
      <w:r>
        <w:rPr/>
        <w:t>com</w:t>
      </w:r>
      <w:r>
        <w:rPr>
          <w:spacing w:val="6"/>
        </w:rPr>
        <w:t> </w:t>
      </w:r>
      <w:r>
        <w:rPr/>
        <w:t>relação</w:t>
      </w:r>
      <w:r>
        <w:rPr>
          <w:spacing w:val="6"/>
        </w:rPr>
        <w:t> </w:t>
      </w:r>
      <w:r>
        <w:rPr/>
        <w:t>aos</w:t>
      </w:r>
      <w:r>
        <w:rPr>
          <w:spacing w:val="7"/>
        </w:rPr>
        <w:t> </w:t>
      </w:r>
      <w:r>
        <w:rPr/>
        <w:t>itens</w:t>
      </w:r>
      <w:r>
        <w:rPr>
          <w:spacing w:val="7"/>
        </w:rPr>
        <w:t> </w:t>
      </w:r>
      <w:r>
        <w:rPr/>
        <w:t>2.7</w:t>
      </w:r>
      <w:r>
        <w:rPr>
          <w:spacing w:val="7"/>
        </w:rPr>
        <w:t> </w:t>
      </w:r>
      <w:r>
        <w:rPr/>
        <w:t>(Adiantamento</w:t>
      </w:r>
      <w:r>
        <w:rPr>
          <w:spacing w:val="7"/>
        </w:rPr>
        <w:t> </w:t>
      </w:r>
      <w:r>
        <w:rPr/>
        <w:t>para</w:t>
      </w:r>
      <w:r>
        <w:rPr>
          <w:spacing w:val="7"/>
        </w:rPr>
        <w:t> </w:t>
      </w:r>
      <w:r>
        <w:rPr/>
        <w:t>futuro</w:t>
      </w:r>
      <w:r>
        <w:rPr>
          <w:spacing w:val="7"/>
        </w:rPr>
        <w:t> </w:t>
      </w:r>
      <w:r>
        <w:rPr/>
        <w:t>aumento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capital</w:t>
      </w:r>
      <w:r>
        <w:rPr>
          <w:spacing w:val="7"/>
        </w:rPr>
        <w:t> </w:t>
      </w:r>
      <w:r>
        <w:rPr/>
        <w:t>-</w:t>
      </w:r>
      <w:r>
        <w:rPr>
          <w:spacing w:val="-4"/>
        </w:rPr>
        <w:t> </w:t>
      </w:r>
      <w:r>
        <w:rPr/>
        <w:t>AFAC)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4"/>
        </w:rPr>
        <w:t>item</w:t>
      </w:r>
    </w:p>
    <w:p>
      <w:pPr>
        <w:pStyle w:val="BodyText"/>
        <w:spacing w:line="237" w:lineRule="auto"/>
        <w:ind w:left="242"/>
      </w:pPr>
      <w:r>
        <w:rPr/>
        <w:t>2.8</w:t>
      </w:r>
      <w:r>
        <w:rPr>
          <w:spacing w:val="-1"/>
        </w:rPr>
        <w:t> </w:t>
      </w:r>
      <w:r>
        <w:rPr/>
        <w:t>(Patrimônio</w:t>
      </w:r>
      <w:r>
        <w:rPr>
          <w:spacing w:val="-1"/>
        </w:rPr>
        <w:t> </w:t>
      </w:r>
      <w:r>
        <w:rPr/>
        <w:t>Líquido),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próxima</w:t>
      </w:r>
      <w:r>
        <w:rPr>
          <w:spacing w:val="-1"/>
        </w:rPr>
        <w:t> </w:t>
      </w:r>
      <w:r>
        <w:rPr/>
        <w:t>reunião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Colegiado,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Diretor- Presidente, da área financeira e do auditor independente.</w:t>
      </w:r>
    </w:p>
    <w:p>
      <w:pPr>
        <w:pStyle w:val="BodyText"/>
      </w:pPr>
    </w:p>
    <w:p>
      <w:pPr>
        <w:pStyle w:val="BodyText"/>
        <w:spacing w:before="198"/>
      </w:pPr>
    </w:p>
    <w:p>
      <w:pPr>
        <w:spacing w:before="0"/>
        <w:ind w:left="16" w:right="16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7"/>
        <w:ind w:left="16" w:right="16"/>
        <w:jc w:val="center"/>
      </w:pPr>
      <w:r>
        <w:rPr>
          <w:spacing w:val="-2"/>
        </w:rPr>
        <w:t>THAIRYNE</w:t>
      </w:r>
      <w:r>
        <w:rPr>
          <w:spacing w:val="-4"/>
        </w:rPr>
        <w:t> </w:t>
      </w:r>
      <w:r>
        <w:rPr>
          <w:spacing w:val="-2"/>
        </w:rPr>
        <w:t>JESSICA</w:t>
      </w:r>
      <w:r>
        <w:rPr>
          <w:spacing w:val="-3"/>
        </w:rPr>
        <w:t> </w:t>
      </w:r>
      <w:r>
        <w:rPr>
          <w:spacing w:val="-2"/>
        </w:rPr>
        <w:t>MARTINS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118"/>
        <w:ind w:left="6" w:right="16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406611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1129594</wp:posOffset>
            </wp:positionV>
            <wp:extent cx="772461" cy="7724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Presidente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Administração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80722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56081pt;width:525.85pt;height:1.2pt;mso-position-horizontal-relative:page;mso-position-vertical-relative:paragraph;z-index:-15728640;mso-wrap-distance-left:0;mso-wrap-distance-right:0" id="docshapegroup4" coordorigin="689,127" coordsize="10517,24">
                <v:shape style="position:absolute;left:689;top:127;width:10517;height:12" id="docshape5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9;width:10517;height:12" id="docshape6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7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8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169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Thairyne Jéssica Martins de Oliveira</w:t>
      </w:r>
      <w:r>
        <w:rPr>
          <w:b/>
          <w:spacing w:val="-15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Presidente do CONSAD</w:t>
      </w:r>
      <w:r>
        <w:rPr>
          <w:sz w:val="21"/>
        </w:rPr>
        <w:t>, em 17/10/2025, às 17:11,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10387758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67626836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357438</wp:posOffset>
                </wp:positionV>
                <wp:extent cx="6647815" cy="30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733pt;width:523.4500pt;height:24.35pt;mso-position-horizontal-relative:page;mso-position-vertical-relative:paragraph;z-index:-15727104;mso-wrap-distance-left:0;mso-wrap-distance-right:0" id="docshapegroup19" coordorigin="713,563" coordsize="10469,487">
                <v:shape style="position:absolute;left:713;top:562;width:10469;height:36" id="docshape20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21" stroked="false">
                  <v:imagedata r:id="rId9" o:title=""/>
                </v:shape>
                <v:shape style="position:absolute;left:9220;top:651;width:1917;height:398" type="#_x0000_t75" id="docshape2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50905.001861/2025-</w:t>
      </w:r>
      <w:r>
        <w:rPr>
          <w:spacing w:val="-5"/>
          <w:sz w:val="18"/>
        </w:rPr>
        <w:t>56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10387758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5864" w:firstLine="0"/>
        <w:jc w:val="left"/>
        <w:rPr>
          <w:sz w:val="18"/>
        </w:rPr>
      </w:pPr>
      <w:r>
        <w:rPr>
          <w:sz w:val="18"/>
        </w:rPr>
        <w:t>Rua</w:t>
      </w:r>
      <w:r>
        <w:rPr>
          <w:spacing w:val="-7"/>
          <w:sz w:val="18"/>
        </w:rPr>
        <w:t> </w:t>
      </w:r>
      <w:r>
        <w:rPr>
          <w:sz w:val="18"/>
        </w:rPr>
        <w:t>Dom</w:t>
      </w:r>
      <w:r>
        <w:rPr>
          <w:spacing w:val="-7"/>
          <w:sz w:val="18"/>
        </w:rPr>
        <w:t> </w:t>
      </w:r>
      <w:r>
        <w:rPr>
          <w:sz w:val="18"/>
        </w:rPr>
        <w:t>Gerardo</w:t>
      </w:r>
      <w:r>
        <w:rPr>
          <w:spacing w:val="-7"/>
          <w:sz w:val="18"/>
        </w:rPr>
        <w:t> </w:t>
      </w:r>
      <w:r>
        <w:rPr>
          <w:sz w:val="18"/>
        </w:rPr>
        <w:t>35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10º</w:t>
      </w:r>
      <w:r>
        <w:rPr>
          <w:spacing w:val="-7"/>
          <w:sz w:val="18"/>
        </w:rPr>
        <w:t> </w:t>
      </w:r>
      <w:r>
        <w:rPr>
          <w:sz w:val="18"/>
        </w:rPr>
        <w:t>andar,</w:t>
      </w:r>
      <w:r>
        <w:rPr>
          <w:spacing w:val="-7"/>
          <w:sz w:val="18"/>
        </w:rPr>
        <w:t> </w:t>
      </w:r>
      <w:r>
        <w:rPr>
          <w:sz w:val="18"/>
        </w:rPr>
        <w:t>Edifício</w:t>
      </w:r>
      <w:r>
        <w:rPr>
          <w:spacing w:val="-7"/>
          <w:sz w:val="18"/>
        </w:rPr>
        <w:t> </w:t>
      </w:r>
      <w:r>
        <w:rPr>
          <w:sz w:val="18"/>
        </w:rPr>
        <w:t>Sede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Centro Rio de Janeiro/RJ, CEP 20090-905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2122198600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www.portosrio.gov.br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793" w:footer="181" w:top="23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1193546</wp:posOffset>
              </wp:positionH>
              <wp:positionV relativeFrom="page">
                <wp:posOffset>10438730</wp:posOffset>
              </wp:positionV>
              <wp:extent cx="291084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108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Deliberação CONSAD 092/2025 (906ª)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(10387758)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980003pt;margin-top:821.947266pt;width:229.2pt;height:13.2pt;mso-position-horizontal-relative:page;mso-position-vertical-relative:page;z-index:-157803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Deliberação CONSAD 092/2025 (906ª)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(10387758)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4396141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50905.001861/2025-56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6.152863pt;margin-top:821.947266pt;width:154.950pt;height:13.2pt;mso-position-horizontal-relative:page;mso-position-vertical-relative:page;z-index:-1577984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50905.001861/2025-56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2860119</wp:posOffset>
          </wp:positionH>
          <wp:positionV relativeFrom="page">
            <wp:posOffset>503334</wp:posOffset>
          </wp:positionV>
          <wp:extent cx="1831217" cy="7729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217" cy="772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3302105</wp:posOffset>
              </wp:positionH>
              <wp:positionV relativeFrom="page">
                <wp:posOffset>1313815</wp:posOffset>
              </wp:positionV>
              <wp:extent cx="951230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5123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sz w:val="26"/>
                            </w:rPr>
                            <w:t>PORTOSRIO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0.008331pt;margin-top:103.450043pt;width:74.9pt;height:16.55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PORTOSRIO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4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6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portosrio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50905.001861/2025-56</dc:title>
  <dcterms:created xsi:type="dcterms:W3CDTF">2025-12-08T19:53:31Z</dcterms:created>
  <dcterms:modified xsi:type="dcterms:W3CDTF">2025-12-08T19:53:31Z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2025-10-17T00:00:00Z</vt:filetime>
  </property>
</Properties>
</file>