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87"/>
        <w:rPr>
          <w:rFonts w:ascii="Times New Roman"/>
          <w:sz w:val="22"/>
        </w:rPr>
      </w:pPr>
    </w:p>
    <w:p>
      <w:pPr>
        <w:spacing w:line="480" w:lineRule="auto" w:before="0"/>
        <w:ind w:left="2151" w:right="2757" w:firstLine="0"/>
        <w:jc w:val="left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DOCAS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JANEIRO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CDRJ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CONTÁBEIS</w:t>
      </w:r>
    </w:p>
    <w:p>
      <w:pPr>
        <w:spacing w:line="268" w:lineRule="exact" w:before="0"/>
        <w:ind w:left="2159" w:right="0" w:firstLine="0"/>
        <w:jc w:val="left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AUDITORES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INDEPENDENTES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b/>
          <w:sz w:val="22"/>
        </w:rPr>
        <w:t>N</w:t>
      </w:r>
      <w:r>
        <w:rPr>
          <w:rFonts w:ascii="Century Gothic" w:hAnsi="Century Gothic"/>
          <w:b/>
          <w:position w:val="6"/>
          <w:sz w:val="14"/>
          <w:u w:val="single"/>
        </w:rPr>
        <w:t>o</w:t>
      </w:r>
      <w:r>
        <w:rPr>
          <w:rFonts w:ascii="Times New Roman" w:hAnsi="Times New Roman"/>
          <w:spacing w:val="22"/>
          <w:position w:val="6"/>
          <w:sz w:val="14"/>
        </w:rPr>
        <w:t> </w:t>
      </w:r>
      <w:r>
        <w:rPr>
          <w:rFonts w:ascii="Century Gothic" w:hAnsi="Century Gothic"/>
          <w:b/>
          <w:sz w:val="22"/>
        </w:rPr>
        <w:t>1-</w:t>
      </w:r>
      <w:r>
        <w:rPr>
          <w:rFonts w:ascii="Century Gothic" w:hAnsi="Century Gothic"/>
          <w:b/>
          <w:spacing w:val="-2"/>
          <w:sz w:val="22"/>
        </w:rPr>
        <w:t>07/26</w:t>
      </w:r>
    </w:p>
    <w:p>
      <w:pPr>
        <w:spacing w:before="247"/>
        <w:ind w:left="2151" w:right="0" w:firstLine="0"/>
        <w:jc w:val="left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pacing w:val="-2"/>
          <w:sz w:val="22"/>
        </w:rPr>
        <w:t>31/DEZ/25</w:t>
      </w:r>
    </w:p>
    <w:p>
      <w:pPr>
        <w:spacing w:after="0"/>
        <w:jc w:val="left"/>
        <w:rPr>
          <w:rFonts w:ascii="Century Gothic" w:hAnsi="Century Gothic"/>
          <w:sz w:val="22"/>
        </w:rPr>
        <w:sectPr>
          <w:headerReference w:type="default" r:id="rId5"/>
          <w:footerReference w:type="default" r:id="rId6"/>
          <w:type w:val="continuous"/>
          <w:pgSz w:w="11900" w:h="16840"/>
          <w:pgMar w:header="919" w:footer="918" w:top="2120" w:bottom="1140" w:left="992" w:right="566"/>
          <w:pgNumType w:start="1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Curitiba,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28</w:t>
      </w:r>
      <w:r>
        <w:rPr>
          <w:rFonts w:ascii="Times New Roman"/>
          <w:spacing w:val="2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julho</w:t>
      </w:r>
      <w:r>
        <w:rPr>
          <w:rFonts w:ascii="Times New Roman"/>
          <w:spacing w:val="1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6"/>
          <w:sz w:val="22"/>
        </w:rPr>
        <w:t> </w:t>
      </w:r>
      <w:r>
        <w:rPr>
          <w:rFonts w:ascii="Century Gothic"/>
          <w:spacing w:val="-4"/>
          <w:sz w:val="22"/>
        </w:rPr>
        <w:t>2026</w:t>
      </w: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spacing w:before="1"/>
        <w:rPr>
          <w:rFonts w:ascii="Century Gothic"/>
          <w:sz w:val="22"/>
        </w:rPr>
      </w:pPr>
    </w:p>
    <w:p>
      <w:pPr>
        <w:tabs>
          <w:tab w:pos="8094" w:val="left" w:leader="none"/>
        </w:tabs>
        <w:spacing w:line="269" w:lineRule="exact" w:before="0"/>
        <w:ind w:left="709" w:right="0" w:firstLine="0"/>
        <w:jc w:val="left"/>
        <w:rPr>
          <w:rFonts w:ascii="Century Gothic"/>
          <w:b/>
          <w:sz w:val="22"/>
        </w:rPr>
      </w:pPr>
      <w:r>
        <w:rPr>
          <w:rFonts w:ascii="Century Gothic"/>
          <w:spacing w:val="-5"/>
          <w:sz w:val="22"/>
        </w:rPr>
        <w:t>Aos</w:t>
      </w:r>
      <w:r>
        <w:rPr>
          <w:rFonts w:ascii="Times New Roman"/>
          <w:sz w:val="22"/>
        </w:rPr>
        <w:tab/>
      </w:r>
      <w:r>
        <w:rPr>
          <w:rFonts w:ascii="Century Gothic"/>
          <w:b/>
          <w:spacing w:val="-2"/>
          <w:sz w:val="22"/>
        </w:rPr>
        <w:t>CONFIDENCIAL</w:t>
      </w:r>
    </w:p>
    <w:p>
      <w:pPr>
        <w:spacing w:line="269" w:lineRule="exact" w:before="0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Diretores</w:t>
      </w:r>
      <w:r>
        <w:rPr>
          <w:rFonts w:ascii="Times New Roman"/>
          <w:spacing w:val="-1"/>
          <w:sz w:val="22"/>
        </w:rPr>
        <w:t> </w:t>
      </w:r>
      <w:r>
        <w:rPr>
          <w:rFonts w:ascii="Century Gothic"/>
          <w:sz w:val="22"/>
        </w:rPr>
        <w:t>e</w:t>
      </w:r>
      <w:r>
        <w:rPr>
          <w:rFonts w:ascii="Times New Roman"/>
          <w:spacing w:val="-1"/>
          <w:sz w:val="22"/>
        </w:rPr>
        <w:t> </w:t>
      </w:r>
      <w:r>
        <w:rPr>
          <w:rFonts w:ascii="Century Gothic"/>
          <w:sz w:val="22"/>
        </w:rPr>
        <w:t>Administradores</w:t>
      </w:r>
      <w:r>
        <w:rPr>
          <w:rFonts w:ascii="Times New Roman"/>
          <w:sz w:val="22"/>
        </w:rPr>
        <w:t> </w:t>
      </w:r>
      <w:r>
        <w:rPr>
          <w:rFonts w:ascii="Century Gothic"/>
          <w:spacing w:val="-5"/>
          <w:sz w:val="22"/>
        </w:rPr>
        <w:t>da</w:t>
      </w:r>
    </w:p>
    <w:p>
      <w:pPr>
        <w:spacing w:line="269" w:lineRule="exact" w:before="2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COMPANHIA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DOCAS</w:t>
      </w:r>
      <w:r>
        <w:rPr>
          <w:rFonts w:ascii="Times New Roman"/>
          <w:spacing w:val="1"/>
          <w:sz w:val="22"/>
        </w:rPr>
        <w:t> </w:t>
      </w:r>
      <w:r>
        <w:rPr>
          <w:rFonts w:ascii="Century Gothic"/>
          <w:sz w:val="22"/>
        </w:rPr>
        <w:t>DO</w:t>
      </w:r>
      <w:r>
        <w:rPr>
          <w:rFonts w:ascii="Times New Roman"/>
          <w:spacing w:val="4"/>
          <w:sz w:val="22"/>
        </w:rPr>
        <w:t> </w:t>
      </w:r>
      <w:r>
        <w:rPr>
          <w:rFonts w:ascii="Century Gothic"/>
          <w:sz w:val="22"/>
        </w:rPr>
        <w:t>RIO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JANEIRO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-</w:t>
      </w:r>
      <w:r>
        <w:rPr>
          <w:rFonts w:ascii="Times New Roman"/>
          <w:spacing w:val="5"/>
          <w:sz w:val="22"/>
        </w:rPr>
        <w:t> </w:t>
      </w:r>
      <w:r>
        <w:rPr>
          <w:rFonts w:ascii="Century Gothic"/>
          <w:spacing w:val="-4"/>
          <w:sz w:val="22"/>
        </w:rPr>
        <w:t>CDRJ</w:t>
      </w:r>
    </w:p>
    <w:p>
      <w:pPr>
        <w:spacing w:line="269" w:lineRule="exact" w:before="0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Rio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Janeiro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-</w:t>
      </w:r>
      <w:r>
        <w:rPr>
          <w:rFonts w:ascii="Times New Roman"/>
          <w:spacing w:val="4"/>
          <w:sz w:val="22"/>
        </w:rPr>
        <w:t> </w:t>
      </w:r>
      <w:r>
        <w:rPr>
          <w:rFonts w:ascii="Century Gothic"/>
          <w:spacing w:val="-5"/>
          <w:sz w:val="22"/>
        </w:rPr>
        <w:t>RJ</w:t>
      </w: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spacing w:before="1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Prezados</w:t>
      </w:r>
      <w:r>
        <w:rPr>
          <w:rFonts w:ascii="Times New Roman"/>
          <w:sz w:val="22"/>
        </w:rPr>
        <w:t> </w:t>
      </w:r>
      <w:r>
        <w:rPr>
          <w:rFonts w:ascii="Century Gothic"/>
          <w:spacing w:val="-2"/>
          <w:sz w:val="22"/>
        </w:rPr>
        <w:t>Senhores,</w:t>
      </w:r>
    </w:p>
    <w:p>
      <w:pPr>
        <w:pStyle w:val="BodyText"/>
        <w:spacing w:before="269"/>
        <w:rPr>
          <w:rFonts w:ascii="Century Gothic"/>
          <w:sz w:val="22"/>
        </w:rPr>
      </w:pPr>
    </w:p>
    <w:p>
      <w:pPr>
        <w:spacing w:before="0"/>
        <w:ind w:left="709" w:right="556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cumprimento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obrigações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estabelecidas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contrato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prestação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serviços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independentes,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relativamente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financeiras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31/DEZ/25.</w:t>
      </w:r>
    </w:p>
    <w:p>
      <w:pPr>
        <w:spacing w:before="268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Salientamos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minuta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presente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Independente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tempestivamente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disponibilizada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prazos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estabelecidos,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até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aprovação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referidas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demonstrações.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68"/>
        <w:rPr>
          <w:rFonts w:ascii="Century Gothic"/>
          <w:sz w:val="20"/>
        </w:rPr>
      </w:pPr>
    </w:p>
    <w:p>
      <w:pPr>
        <w:pStyle w:val="BodyText"/>
        <w:spacing w:after="0"/>
        <w:rPr>
          <w:rFonts w:ascii="Century Gothic"/>
          <w:sz w:val="20"/>
        </w:rPr>
        <w:sectPr>
          <w:headerReference w:type="default" r:id="rId7"/>
          <w:footerReference w:type="default" r:id="rId8"/>
          <w:pgSz w:w="11900" w:h="16840"/>
          <w:pgMar w:header="643" w:footer="1229" w:top="1840" w:bottom="1460" w:left="992" w:right="566"/>
          <w:pgNumType w:start="1"/>
        </w:sectPr>
      </w:pPr>
    </w:p>
    <w:p>
      <w:pPr>
        <w:spacing w:line="259" w:lineRule="auto" w:before="110"/>
        <w:ind w:left="817" w:right="0" w:firstLine="0"/>
        <w:jc w:val="left"/>
        <w:rPr>
          <w:rFonts w:ascii="Gill Sans MT"/>
          <w:sz w:val="14"/>
        </w:rPr>
      </w:pPr>
      <w:r>
        <w:rPr>
          <w:rFonts w:ascii="Gill Sans MT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3472384">
                <wp:simplePos x="0" y="0"/>
                <wp:positionH relativeFrom="page">
                  <wp:posOffset>1626242</wp:posOffset>
                </wp:positionH>
                <wp:positionV relativeFrom="paragraph">
                  <wp:posOffset>74181</wp:posOffset>
                </wp:positionV>
                <wp:extent cx="447675" cy="4445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47675" cy="444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675" h="444500">
                              <a:moveTo>
                                <a:pt x="80667" y="350477"/>
                              </a:moveTo>
                              <a:lnTo>
                                <a:pt x="41722" y="375800"/>
                              </a:lnTo>
                              <a:lnTo>
                                <a:pt x="16919" y="400268"/>
                              </a:lnTo>
                              <a:lnTo>
                                <a:pt x="3824" y="421489"/>
                              </a:lnTo>
                              <a:lnTo>
                                <a:pt x="0" y="437070"/>
                              </a:lnTo>
                              <a:lnTo>
                                <a:pt x="0" y="444362"/>
                              </a:lnTo>
                              <a:lnTo>
                                <a:pt x="34185" y="444362"/>
                              </a:lnTo>
                              <a:lnTo>
                                <a:pt x="36834" y="443451"/>
                              </a:lnTo>
                              <a:lnTo>
                                <a:pt x="8659" y="443451"/>
                              </a:lnTo>
                              <a:lnTo>
                                <a:pt x="12604" y="426873"/>
                              </a:lnTo>
                              <a:lnTo>
                                <a:pt x="27231" y="403458"/>
                              </a:lnTo>
                              <a:lnTo>
                                <a:pt x="50574" y="376797"/>
                              </a:lnTo>
                              <a:lnTo>
                                <a:pt x="80667" y="350477"/>
                              </a:lnTo>
                              <a:close/>
                            </a:path>
                            <a:path w="447675" h="444500">
                              <a:moveTo>
                                <a:pt x="191415" y="0"/>
                              </a:moveTo>
                              <a:lnTo>
                                <a:pt x="182456" y="5981"/>
                              </a:lnTo>
                              <a:lnTo>
                                <a:pt x="177856" y="19825"/>
                              </a:lnTo>
                              <a:lnTo>
                                <a:pt x="176247" y="34587"/>
                              </a:lnTo>
                              <a:lnTo>
                                <a:pt x="176161" y="35378"/>
                              </a:lnTo>
                              <a:lnTo>
                                <a:pt x="176118" y="37372"/>
                              </a:lnTo>
                              <a:lnTo>
                                <a:pt x="176028" y="41473"/>
                              </a:lnTo>
                              <a:lnTo>
                                <a:pt x="175919" y="46487"/>
                              </a:lnTo>
                              <a:lnTo>
                                <a:pt x="180477" y="90695"/>
                              </a:lnTo>
                              <a:lnTo>
                                <a:pt x="191415" y="139917"/>
                              </a:lnTo>
                              <a:lnTo>
                                <a:pt x="186198" y="160156"/>
                              </a:lnTo>
                              <a:lnTo>
                                <a:pt x="171896" y="197919"/>
                              </a:lnTo>
                              <a:lnTo>
                                <a:pt x="150533" y="246973"/>
                              </a:lnTo>
                              <a:lnTo>
                                <a:pt x="124134" y="301084"/>
                              </a:lnTo>
                              <a:lnTo>
                                <a:pt x="94723" y="354020"/>
                              </a:lnTo>
                              <a:lnTo>
                                <a:pt x="64324" y="399549"/>
                              </a:lnTo>
                              <a:lnTo>
                                <a:pt x="34961" y="431437"/>
                              </a:lnTo>
                              <a:lnTo>
                                <a:pt x="8659" y="443451"/>
                              </a:lnTo>
                              <a:lnTo>
                                <a:pt x="36834" y="443451"/>
                              </a:lnTo>
                              <a:lnTo>
                                <a:pt x="38347" y="442931"/>
                              </a:lnTo>
                              <a:lnTo>
                                <a:pt x="61925" y="422429"/>
                              </a:lnTo>
                              <a:lnTo>
                                <a:pt x="90544" y="386118"/>
                              </a:lnTo>
                              <a:lnTo>
                                <a:pt x="124419" y="332246"/>
                              </a:lnTo>
                              <a:lnTo>
                                <a:pt x="128897" y="330879"/>
                              </a:lnTo>
                              <a:lnTo>
                                <a:pt x="124419" y="330879"/>
                              </a:lnTo>
                              <a:lnTo>
                                <a:pt x="156742" y="271695"/>
                              </a:lnTo>
                              <a:lnTo>
                                <a:pt x="178255" y="226226"/>
                              </a:lnTo>
                              <a:lnTo>
                                <a:pt x="191650" y="191610"/>
                              </a:lnTo>
                              <a:lnTo>
                                <a:pt x="199618" y="164984"/>
                              </a:lnTo>
                              <a:lnTo>
                                <a:pt x="215616" y="164984"/>
                              </a:lnTo>
                              <a:lnTo>
                                <a:pt x="205543" y="138550"/>
                              </a:lnTo>
                              <a:lnTo>
                                <a:pt x="208835" y="115306"/>
                              </a:lnTo>
                              <a:lnTo>
                                <a:pt x="199618" y="115306"/>
                              </a:lnTo>
                              <a:lnTo>
                                <a:pt x="194377" y="95310"/>
                              </a:lnTo>
                              <a:lnTo>
                                <a:pt x="190845" y="75997"/>
                              </a:lnTo>
                              <a:lnTo>
                                <a:pt x="188851" y="57881"/>
                              </a:lnTo>
                              <a:lnTo>
                                <a:pt x="188224" y="41473"/>
                              </a:lnTo>
                              <a:lnTo>
                                <a:pt x="188313" y="37372"/>
                              </a:lnTo>
                              <a:lnTo>
                                <a:pt x="188374" y="34587"/>
                              </a:lnTo>
                              <a:lnTo>
                                <a:pt x="189421" y="22958"/>
                              </a:lnTo>
                              <a:lnTo>
                                <a:pt x="192262" y="10902"/>
                              </a:lnTo>
                              <a:lnTo>
                                <a:pt x="197795" y="2734"/>
                              </a:lnTo>
                              <a:lnTo>
                                <a:pt x="208896" y="2734"/>
                              </a:lnTo>
                              <a:lnTo>
                                <a:pt x="203036" y="455"/>
                              </a:lnTo>
                              <a:lnTo>
                                <a:pt x="191415" y="0"/>
                              </a:lnTo>
                              <a:close/>
                            </a:path>
                            <a:path w="447675" h="444500">
                              <a:moveTo>
                                <a:pt x="442989" y="329968"/>
                              </a:moveTo>
                              <a:lnTo>
                                <a:pt x="430228" y="329968"/>
                              </a:lnTo>
                              <a:lnTo>
                                <a:pt x="425215" y="334525"/>
                              </a:lnTo>
                              <a:lnTo>
                                <a:pt x="425215" y="346831"/>
                              </a:lnTo>
                              <a:lnTo>
                                <a:pt x="430228" y="351388"/>
                              </a:lnTo>
                              <a:lnTo>
                                <a:pt x="442989" y="351388"/>
                              </a:lnTo>
                              <a:lnTo>
                                <a:pt x="445268" y="349109"/>
                              </a:lnTo>
                              <a:lnTo>
                                <a:pt x="431595" y="349109"/>
                              </a:lnTo>
                              <a:lnTo>
                                <a:pt x="427493" y="345463"/>
                              </a:lnTo>
                              <a:lnTo>
                                <a:pt x="427493" y="335892"/>
                              </a:lnTo>
                              <a:lnTo>
                                <a:pt x="431595" y="332246"/>
                              </a:lnTo>
                              <a:lnTo>
                                <a:pt x="445268" y="332246"/>
                              </a:lnTo>
                              <a:lnTo>
                                <a:pt x="442989" y="329968"/>
                              </a:lnTo>
                              <a:close/>
                            </a:path>
                            <a:path w="447675" h="444500">
                              <a:moveTo>
                                <a:pt x="445268" y="332246"/>
                              </a:moveTo>
                              <a:lnTo>
                                <a:pt x="441622" y="332246"/>
                              </a:lnTo>
                              <a:lnTo>
                                <a:pt x="444812" y="335892"/>
                              </a:lnTo>
                              <a:lnTo>
                                <a:pt x="444812" y="345463"/>
                              </a:lnTo>
                              <a:lnTo>
                                <a:pt x="441622" y="349109"/>
                              </a:lnTo>
                              <a:lnTo>
                                <a:pt x="445268" y="349109"/>
                              </a:lnTo>
                              <a:lnTo>
                                <a:pt x="447546" y="346831"/>
                              </a:lnTo>
                              <a:lnTo>
                                <a:pt x="447546" y="334525"/>
                              </a:lnTo>
                              <a:lnTo>
                                <a:pt x="445268" y="332246"/>
                              </a:lnTo>
                              <a:close/>
                            </a:path>
                            <a:path w="447675" h="444500">
                              <a:moveTo>
                                <a:pt x="439343" y="333614"/>
                              </a:moveTo>
                              <a:lnTo>
                                <a:pt x="432051" y="333614"/>
                              </a:lnTo>
                              <a:lnTo>
                                <a:pt x="432051" y="346831"/>
                              </a:lnTo>
                              <a:lnTo>
                                <a:pt x="434330" y="346831"/>
                              </a:lnTo>
                              <a:lnTo>
                                <a:pt x="434330" y="341817"/>
                              </a:lnTo>
                              <a:lnTo>
                                <a:pt x="440102" y="341817"/>
                              </a:lnTo>
                              <a:lnTo>
                                <a:pt x="439799" y="341361"/>
                              </a:lnTo>
                              <a:lnTo>
                                <a:pt x="438431" y="340906"/>
                              </a:lnTo>
                              <a:lnTo>
                                <a:pt x="441166" y="339994"/>
                              </a:lnTo>
                              <a:lnTo>
                                <a:pt x="434330" y="339994"/>
                              </a:lnTo>
                              <a:lnTo>
                                <a:pt x="434330" y="336348"/>
                              </a:lnTo>
                              <a:lnTo>
                                <a:pt x="440862" y="336348"/>
                              </a:lnTo>
                              <a:lnTo>
                                <a:pt x="440786" y="335892"/>
                              </a:lnTo>
                              <a:lnTo>
                                <a:pt x="440710" y="335437"/>
                              </a:lnTo>
                              <a:lnTo>
                                <a:pt x="439343" y="333614"/>
                              </a:lnTo>
                              <a:close/>
                            </a:path>
                            <a:path w="447675" h="444500">
                              <a:moveTo>
                                <a:pt x="440102" y="341817"/>
                              </a:moveTo>
                              <a:lnTo>
                                <a:pt x="437064" y="341817"/>
                              </a:lnTo>
                              <a:lnTo>
                                <a:pt x="437976" y="343184"/>
                              </a:lnTo>
                              <a:lnTo>
                                <a:pt x="438431" y="344552"/>
                              </a:lnTo>
                              <a:lnTo>
                                <a:pt x="438887" y="346831"/>
                              </a:lnTo>
                              <a:lnTo>
                                <a:pt x="441166" y="346831"/>
                              </a:lnTo>
                              <a:lnTo>
                                <a:pt x="440710" y="344552"/>
                              </a:lnTo>
                              <a:lnTo>
                                <a:pt x="440710" y="342729"/>
                              </a:lnTo>
                              <a:lnTo>
                                <a:pt x="440102" y="341817"/>
                              </a:lnTo>
                              <a:close/>
                            </a:path>
                            <a:path w="447675" h="444500">
                              <a:moveTo>
                                <a:pt x="440862" y="336348"/>
                              </a:moveTo>
                              <a:lnTo>
                                <a:pt x="437520" y="336348"/>
                              </a:lnTo>
                              <a:lnTo>
                                <a:pt x="438431" y="336804"/>
                              </a:lnTo>
                              <a:lnTo>
                                <a:pt x="438431" y="339538"/>
                              </a:lnTo>
                              <a:lnTo>
                                <a:pt x="437064" y="339994"/>
                              </a:lnTo>
                              <a:lnTo>
                                <a:pt x="441166" y="339994"/>
                              </a:lnTo>
                              <a:lnTo>
                                <a:pt x="441166" y="338171"/>
                              </a:lnTo>
                              <a:lnTo>
                                <a:pt x="440938" y="336804"/>
                              </a:lnTo>
                              <a:lnTo>
                                <a:pt x="440862" y="336348"/>
                              </a:lnTo>
                              <a:close/>
                            </a:path>
                            <a:path w="447675" h="444500">
                              <a:moveTo>
                                <a:pt x="215616" y="164984"/>
                              </a:moveTo>
                              <a:lnTo>
                                <a:pt x="199618" y="164984"/>
                              </a:lnTo>
                              <a:lnTo>
                                <a:pt x="224214" y="214369"/>
                              </a:lnTo>
                              <a:lnTo>
                                <a:pt x="249751" y="247988"/>
                              </a:lnTo>
                              <a:lnTo>
                                <a:pt x="273578" y="269387"/>
                              </a:lnTo>
                              <a:lnTo>
                                <a:pt x="293047" y="282113"/>
                              </a:lnTo>
                              <a:lnTo>
                                <a:pt x="251805" y="290317"/>
                              </a:lnTo>
                              <a:lnTo>
                                <a:pt x="209235" y="301084"/>
                              </a:lnTo>
                              <a:lnTo>
                                <a:pt x="166405" y="314543"/>
                              </a:lnTo>
                              <a:lnTo>
                                <a:pt x="124419" y="330879"/>
                              </a:lnTo>
                              <a:lnTo>
                                <a:pt x="128897" y="330879"/>
                              </a:lnTo>
                              <a:lnTo>
                                <a:pt x="167117" y="319207"/>
                              </a:lnTo>
                              <a:lnTo>
                                <a:pt x="213746" y="308262"/>
                              </a:lnTo>
                              <a:lnTo>
                                <a:pt x="262084" y="299624"/>
                              </a:lnTo>
                              <a:lnTo>
                                <a:pt x="309910" y="293507"/>
                              </a:lnTo>
                              <a:lnTo>
                                <a:pt x="344131" y="293507"/>
                              </a:lnTo>
                              <a:lnTo>
                                <a:pt x="336799" y="290317"/>
                              </a:lnTo>
                              <a:lnTo>
                                <a:pt x="367712" y="288900"/>
                              </a:lnTo>
                              <a:lnTo>
                                <a:pt x="438250" y="288900"/>
                              </a:lnTo>
                              <a:lnTo>
                                <a:pt x="426411" y="282512"/>
                              </a:lnTo>
                              <a:lnTo>
                                <a:pt x="409412" y="278923"/>
                              </a:lnTo>
                              <a:lnTo>
                                <a:pt x="316746" y="278923"/>
                              </a:lnTo>
                              <a:lnTo>
                                <a:pt x="306171" y="272870"/>
                              </a:lnTo>
                              <a:lnTo>
                                <a:pt x="253098" y="229494"/>
                              </a:lnTo>
                              <a:lnTo>
                                <a:pt x="217919" y="171029"/>
                              </a:lnTo>
                              <a:lnTo>
                                <a:pt x="215616" y="164984"/>
                              </a:lnTo>
                              <a:close/>
                            </a:path>
                            <a:path w="447675" h="444500">
                              <a:moveTo>
                                <a:pt x="344131" y="293507"/>
                              </a:moveTo>
                              <a:lnTo>
                                <a:pt x="309910" y="293507"/>
                              </a:lnTo>
                              <a:lnTo>
                                <a:pt x="339818" y="307023"/>
                              </a:lnTo>
                              <a:lnTo>
                                <a:pt x="369385" y="317206"/>
                              </a:lnTo>
                              <a:lnTo>
                                <a:pt x="396559" y="323630"/>
                              </a:lnTo>
                              <a:lnTo>
                                <a:pt x="419290" y="325866"/>
                              </a:lnTo>
                              <a:lnTo>
                                <a:pt x="428697" y="325253"/>
                              </a:lnTo>
                              <a:lnTo>
                                <a:pt x="435754" y="323359"/>
                              </a:lnTo>
                              <a:lnTo>
                                <a:pt x="440504" y="320098"/>
                              </a:lnTo>
                              <a:lnTo>
                                <a:pt x="441307" y="318574"/>
                              </a:lnTo>
                              <a:lnTo>
                                <a:pt x="428861" y="318574"/>
                              </a:lnTo>
                              <a:lnTo>
                                <a:pt x="410823" y="316530"/>
                              </a:lnTo>
                              <a:lnTo>
                                <a:pt x="388470" y="310769"/>
                              </a:lnTo>
                              <a:lnTo>
                                <a:pt x="363297" y="301846"/>
                              </a:lnTo>
                              <a:lnTo>
                                <a:pt x="344131" y="293507"/>
                              </a:lnTo>
                              <a:close/>
                            </a:path>
                            <a:path w="447675" h="444500">
                              <a:moveTo>
                                <a:pt x="442989" y="315383"/>
                              </a:moveTo>
                              <a:lnTo>
                                <a:pt x="439799" y="316751"/>
                              </a:lnTo>
                              <a:lnTo>
                                <a:pt x="434785" y="318574"/>
                              </a:lnTo>
                              <a:lnTo>
                                <a:pt x="441307" y="318574"/>
                              </a:lnTo>
                              <a:lnTo>
                                <a:pt x="442989" y="315383"/>
                              </a:lnTo>
                              <a:close/>
                            </a:path>
                            <a:path w="447675" h="444500">
                              <a:moveTo>
                                <a:pt x="438250" y="288900"/>
                              </a:moveTo>
                              <a:lnTo>
                                <a:pt x="367712" y="288900"/>
                              </a:lnTo>
                              <a:lnTo>
                                <a:pt x="403623" y="289918"/>
                              </a:lnTo>
                              <a:lnTo>
                                <a:pt x="433126" y="296149"/>
                              </a:lnTo>
                              <a:lnTo>
                                <a:pt x="444812" y="310370"/>
                              </a:lnTo>
                              <a:lnTo>
                                <a:pt x="446179" y="307180"/>
                              </a:lnTo>
                              <a:lnTo>
                                <a:pt x="447550" y="305812"/>
                              </a:lnTo>
                              <a:lnTo>
                                <a:pt x="447550" y="302622"/>
                              </a:lnTo>
                              <a:lnTo>
                                <a:pt x="441999" y="290922"/>
                              </a:lnTo>
                              <a:lnTo>
                                <a:pt x="438250" y="288900"/>
                              </a:lnTo>
                              <a:close/>
                            </a:path>
                            <a:path w="447675" h="444500">
                              <a:moveTo>
                                <a:pt x="371436" y="275732"/>
                              </a:moveTo>
                              <a:lnTo>
                                <a:pt x="359238" y="276039"/>
                              </a:lnTo>
                              <a:lnTo>
                                <a:pt x="345971" y="276815"/>
                              </a:lnTo>
                              <a:lnTo>
                                <a:pt x="316746" y="278923"/>
                              </a:lnTo>
                              <a:lnTo>
                                <a:pt x="409412" y="278923"/>
                              </a:lnTo>
                              <a:lnTo>
                                <a:pt x="402363" y="277434"/>
                              </a:lnTo>
                              <a:lnTo>
                                <a:pt x="371436" y="275732"/>
                              </a:lnTo>
                              <a:close/>
                            </a:path>
                            <a:path w="447675" h="444500">
                              <a:moveTo>
                                <a:pt x="213291" y="37372"/>
                              </a:moveTo>
                              <a:lnTo>
                                <a:pt x="210834" y="50831"/>
                              </a:lnTo>
                              <a:lnTo>
                                <a:pt x="208114" y="67395"/>
                              </a:lnTo>
                              <a:lnTo>
                                <a:pt x="204382" y="89541"/>
                              </a:lnTo>
                              <a:lnTo>
                                <a:pt x="199681" y="114964"/>
                              </a:lnTo>
                              <a:lnTo>
                                <a:pt x="199618" y="115306"/>
                              </a:lnTo>
                              <a:lnTo>
                                <a:pt x="208835" y="115306"/>
                              </a:lnTo>
                              <a:lnTo>
                                <a:pt x="209253" y="112358"/>
                              </a:lnTo>
                              <a:lnTo>
                                <a:pt x="211297" y="87277"/>
                              </a:lnTo>
                              <a:lnTo>
                                <a:pt x="212401" y="62538"/>
                              </a:lnTo>
                              <a:lnTo>
                                <a:pt x="213291" y="37372"/>
                              </a:lnTo>
                              <a:close/>
                            </a:path>
                            <a:path w="447675" h="444500">
                              <a:moveTo>
                                <a:pt x="208896" y="2734"/>
                              </a:moveTo>
                              <a:lnTo>
                                <a:pt x="197795" y="2734"/>
                              </a:lnTo>
                              <a:lnTo>
                                <a:pt x="202716" y="5839"/>
                              </a:lnTo>
                              <a:lnTo>
                                <a:pt x="207462" y="10902"/>
                              </a:lnTo>
                              <a:lnTo>
                                <a:pt x="211190" y="18372"/>
                              </a:lnTo>
                              <a:lnTo>
                                <a:pt x="213291" y="29168"/>
                              </a:lnTo>
                              <a:lnTo>
                                <a:pt x="215000" y="12305"/>
                              </a:lnTo>
                              <a:lnTo>
                                <a:pt x="211240" y="3646"/>
                              </a:lnTo>
                              <a:lnTo>
                                <a:pt x="208896" y="27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050583pt;margin-top:5.841097pt;width:35.25pt;height:35pt;mso-position-horizontal-relative:page;mso-position-vertical-relative:paragraph;z-index:-19844096" id="docshape5" coordorigin="2561,117" coordsize="705,700" path="m2688,669l2627,709,2588,747,2567,781,2561,805,2561,817,2615,817,2619,815,2575,815,2581,789,2604,752,2641,710,2688,669xm2862,117l2848,126,2841,148,2839,171,2838,173,2838,176,2838,182,2838,190,2839,206,2840,223,2842,241,2845,260,2849,278,2853,298,2857,318,2862,337,2854,369,2832,429,2798,506,2756,591,2710,674,2662,746,2616,796,2575,815,2619,815,2621,814,2659,782,2704,725,2757,640,2764,638,2757,638,2808,545,2842,473,2863,419,2875,377,2901,377,2885,335,2890,298,2875,298,2867,267,2862,237,2858,208,2857,182,2858,176,2858,171,2859,153,2864,134,2873,121,2890,121,2881,118,2862,117xm3259,636l3239,636,3231,644,3231,663,3239,670,3259,670,3262,667,3241,667,3234,661,3234,646,3241,640,3262,640,3259,636xm3262,640l3256,640,3262,646,3262,661,3256,667,3262,667,3266,663,3266,644,3262,640xm3253,642l3241,642,3241,663,3245,663,3245,655,3254,655,3254,654,3251,654,3256,652,3245,652,3245,647,3255,647,3255,646,3255,645,3253,642xm3254,655l3249,655,3251,657,3251,659,3252,663,3256,663,3255,659,3255,657,3254,655xm3255,647l3250,647,3251,647,3251,652,3249,652,3256,652,3256,649,3255,647,3255,647xm2901,377l2875,377,2914,454,2954,507,2992,541,3023,561,2958,574,2891,591,2823,612,2757,638,2764,638,2824,620,2898,602,2974,589,3049,579,3103,579,3091,574,3140,572,3251,572,3233,562,3206,556,3060,556,3043,547,3027,536,3011,526,2995,514,2960,478,2929,435,2904,386,2901,377xm3103,579l3049,579,3096,600,3143,616,3186,626,3221,630,3236,629,3247,626,3255,621,3256,619,3236,619,3208,615,3173,606,3133,592,3103,579xm3259,613l3254,616,3246,619,3256,619,3259,613xm3251,572l3140,572,3197,573,3243,583,3262,606,3264,601,3266,598,3266,593,3257,575,3251,572xm3146,551l3127,552,3106,553,3060,556,3206,556,3195,554,3146,551xm2897,176l2893,197,2889,223,2883,258,2875,298,2875,298,2890,298,2891,294,2894,254,2896,215,2897,176xm2890,121l2873,121,2880,126,2888,134,2894,146,2897,163,2900,136,2894,123,2890,121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Gill Sans MT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1148769</wp:posOffset>
                </wp:positionH>
                <wp:positionV relativeFrom="paragraph">
                  <wp:posOffset>287351</wp:posOffset>
                </wp:positionV>
                <wp:extent cx="670560" cy="11239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70560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rFonts w:ascii="Gill Sans MT"/>
                                <w:sz w:val="14"/>
                              </w:rPr>
                            </w:pPr>
                            <w:r>
                              <w:rPr>
                                <w:rFonts w:ascii="Gill Sans MT"/>
                                <w:spacing w:val="-2"/>
                                <w:sz w:val="14"/>
                              </w:rPr>
                              <w:t>SILVA:672690529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454308pt;margin-top:22.626066pt;width:52.8pt;height:8.85pt;mso-position-horizontal-relative:page;mso-position-vertical-relative:paragraph;z-index:15729152" type="#_x0000_t202" id="docshape6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rFonts w:ascii="Gill Sans MT"/>
                          <w:sz w:val="14"/>
                        </w:rPr>
                      </w:pPr>
                      <w:r>
                        <w:rPr>
                          <w:rFonts w:ascii="Gill Sans MT"/>
                          <w:spacing w:val="-2"/>
                          <w:sz w:val="14"/>
                        </w:rPr>
                        <w:t>SILVA:672690529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ill Sans MT"/>
          <w:spacing w:val="-4"/>
          <w:sz w:val="14"/>
        </w:rPr>
        <w:t>PAULO</w:t>
      </w:r>
      <w:r>
        <w:rPr>
          <w:rFonts w:ascii="Gill Sans MT"/>
          <w:spacing w:val="-10"/>
          <w:sz w:val="14"/>
        </w:rPr>
        <w:t> </w:t>
      </w:r>
      <w:r>
        <w:rPr>
          <w:rFonts w:ascii="Gill Sans MT"/>
          <w:spacing w:val="-4"/>
          <w:sz w:val="14"/>
        </w:rPr>
        <w:t>SERGIO</w:t>
      </w:r>
      <w:r>
        <w:rPr>
          <w:rFonts w:ascii="Gill Sans MT"/>
          <w:spacing w:val="40"/>
          <w:sz w:val="14"/>
        </w:rPr>
        <w:t> </w:t>
      </w:r>
      <w:r>
        <w:rPr>
          <w:rFonts w:ascii="Gill Sans MT"/>
          <w:spacing w:val="-6"/>
          <w:sz w:val="14"/>
        </w:rPr>
        <w:t>DA</w:t>
      </w:r>
    </w:p>
    <w:p>
      <w:pPr>
        <w:pStyle w:val="BodyText"/>
        <w:spacing w:before="56"/>
        <w:rPr>
          <w:rFonts w:ascii="Gill Sans MT"/>
          <w:sz w:val="9"/>
        </w:rPr>
      </w:pPr>
      <w:r>
        <w:rPr/>
        <w:br w:type="column"/>
      </w:r>
      <w:r>
        <w:rPr>
          <w:rFonts w:ascii="Gill Sans MT"/>
          <w:sz w:val="9"/>
        </w:rPr>
      </w:r>
    </w:p>
    <w:p>
      <w:pPr>
        <w:spacing w:line="268" w:lineRule="auto" w:before="0"/>
        <w:ind w:left="165" w:right="7369" w:firstLine="0"/>
        <w:jc w:val="left"/>
        <w:rPr>
          <w:rFonts w:ascii="Gill Sans MT"/>
          <w:sz w:val="9"/>
        </w:rPr>
      </w:pPr>
      <w:r>
        <w:rPr>
          <w:rFonts w:ascii="Gill Sans MT"/>
          <w:w w:val="110"/>
          <w:sz w:val="9"/>
        </w:rPr>
        <w:t>Assinado</w:t>
      </w:r>
      <w:r>
        <w:rPr>
          <w:rFonts w:ascii="Gill Sans MT"/>
          <w:spacing w:val="-7"/>
          <w:w w:val="110"/>
          <w:sz w:val="9"/>
        </w:rPr>
        <w:t> </w:t>
      </w:r>
      <w:r>
        <w:rPr>
          <w:rFonts w:ascii="Gill Sans MT"/>
          <w:w w:val="110"/>
          <w:sz w:val="9"/>
        </w:rPr>
        <w:t>de</w:t>
      </w:r>
      <w:r>
        <w:rPr>
          <w:rFonts w:ascii="Gill Sans MT"/>
          <w:spacing w:val="-7"/>
          <w:w w:val="110"/>
          <w:sz w:val="9"/>
        </w:rPr>
        <w:t> </w:t>
      </w:r>
      <w:r>
        <w:rPr>
          <w:rFonts w:ascii="Gill Sans MT"/>
          <w:w w:val="110"/>
          <w:sz w:val="9"/>
        </w:rPr>
        <w:t>forma</w:t>
      </w:r>
      <w:r>
        <w:rPr>
          <w:rFonts w:ascii="Gill Sans MT"/>
          <w:spacing w:val="-7"/>
          <w:w w:val="110"/>
          <w:sz w:val="9"/>
        </w:rPr>
        <w:t> </w:t>
      </w:r>
      <w:r>
        <w:rPr>
          <w:rFonts w:ascii="Gill Sans MT"/>
          <w:w w:val="110"/>
          <w:sz w:val="9"/>
        </w:rPr>
        <w:t>digital</w:t>
      </w:r>
      <w:r>
        <w:rPr>
          <w:rFonts w:ascii="Gill Sans MT"/>
          <w:spacing w:val="40"/>
          <w:w w:val="110"/>
          <w:sz w:val="9"/>
        </w:rPr>
        <w:t> </w:t>
      </w:r>
      <w:r>
        <w:rPr>
          <w:rFonts w:ascii="Gill Sans MT"/>
          <w:w w:val="110"/>
          <w:sz w:val="9"/>
        </w:rPr>
        <w:t>por</w:t>
      </w:r>
      <w:r>
        <w:rPr>
          <w:rFonts w:ascii="Gill Sans MT"/>
          <w:spacing w:val="-8"/>
          <w:w w:val="110"/>
          <w:sz w:val="9"/>
        </w:rPr>
        <w:t> </w:t>
      </w:r>
      <w:r>
        <w:rPr>
          <w:rFonts w:ascii="Gill Sans MT"/>
          <w:w w:val="110"/>
          <w:sz w:val="9"/>
        </w:rPr>
        <w:t>PAULO</w:t>
      </w:r>
      <w:r>
        <w:rPr>
          <w:rFonts w:ascii="Gill Sans MT"/>
          <w:spacing w:val="-7"/>
          <w:w w:val="110"/>
          <w:sz w:val="9"/>
        </w:rPr>
        <w:t> </w:t>
      </w:r>
      <w:r>
        <w:rPr>
          <w:rFonts w:ascii="Gill Sans MT"/>
          <w:w w:val="110"/>
          <w:sz w:val="9"/>
        </w:rPr>
        <w:t>SERGIO</w:t>
      </w:r>
      <w:r>
        <w:rPr>
          <w:rFonts w:ascii="Gill Sans MT"/>
          <w:spacing w:val="-8"/>
          <w:w w:val="110"/>
          <w:sz w:val="9"/>
        </w:rPr>
        <w:t> </w:t>
      </w:r>
      <w:r>
        <w:rPr>
          <w:rFonts w:ascii="Gill Sans MT"/>
          <w:w w:val="110"/>
          <w:sz w:val="9"/>
        </w:rPr>
        <w:t>DA</w:t>
      </w:r>
      <w:r>
        <w:rPr>
          <w:rFonts w:ascii="Gill Sans MT"/>
          <w:spacing w:val="40"/>
          <w:w w:val="110"/>
          <w:sz w:val="9"/>
        </w:rPr>
        <w:t> </w:t>
      </w:r>
      <w:r>
        <w:rPr>
          <w:rFonts w:ascii="Gill Sans MT"/>
          <w:spacing w:val="-2"/>
          <w:w w:val="110"/>
          <w:sz w:val="9"/>
        </w:rPr>
        <w:t>SILVA:67269052972</w:t>
      </w:r>
      <w:r>
        <w:rPr>
          <w:rFonts w:ascii="Gill Sans MT"/>
          <w:spacing w:val="40"/>
          <w:w w:val="110"/>
          <w:sz w:val="9"/>
        </w:rPr>
        <w:t> </w:t>
      </w:r>
      <w:r>
        <w:rPr>
          <w:rFonts w:ascii="Gill Sans MT"/>
          <w:w w:val="110"/>
          <w:sz w:val="9"/>
        </w:rPr>
        <w:t>Dados:</w:t>
      </w:r>
      <w:r>
        <w:rPr>
          <w:rFonts w:ascii="Gill Sans MT"/>
          <w:spacing w:val="-8"/>
          <w:w w:val="110"/>
          <w:sz w:val="9"/>
        </w:rPr>
        <w:t> </w:t>
      </w:r>
      <w:r>
        <w:rPr>
          <w:rFonts w:ascii="Gill Sans MT"/>
          <w:w w:val="110"/>
          <w:sz w:val="9"/>
        </w:rPr>
        <w:t>2026.07.30</w:t>
      </w:r>
    </w:p>
    <w:p>
      <w:pPr>
        <w:spacing w:after="0" w:line="268" w:lineRule="auto"/>
        <w:jc w:val="left"/>
        <w:rPr>
          <w:rFonts w:ascii="Gill Sans MT"/>
          <w:sz w:val="9"/>
        </w:rPr>
        <w:sectPr>
          <w:type w:val="continuous"/>
          <w:pgSz w:w="11900" w:h="16840"/>
          <w:pgMar w:header="643" w:footer="1229" w:top="2120" w:bottom="1140" w:left="992" w:right="566"/>
          <w:cols w:num="2" w:equalWidth="0">
            <w:col w:w="1736" w:space="40"/>
            <w:col w:w="8566"/>
          </w:cols>
        </w:sectPr>
      </w:pPr>
    </w:p>
    <w:p>
      <w:pPr>
        <w:tabs>
          <w:tab w:pos="1940" w:val="left" w:leader="none"/>
        </w:tabs>
        <w:spacing w:line="153" w:lineRule="auto" w:before="39"/>
        <w:ind w:left="817" w:right="0" w:firstLine="0"/>
        <w:jc w:val="left"/>
        <w:rPr>
          <w:rFonts w:ascii="Gill Sans MT"/>
          <w:sz w:val="9"/>
        </w:rPr>
      </w:pPr>
      <w:r>
        <w:rPr>
          <w:rFonts w:ascii="Gill Sans MT"/>
          <w:spacing w:val="-5"/>
          <w:w w:val="110"/>
          <w:position w:val="-4"/>
          <w:sz w:val="14"/>
        </w:rPr>
        <w:t>72</w:t>
      </w:r>
      <w:r>
        <w:rPr>
          <w:rFonts w:ascii="Gill Sans MT"/>
          <w:position w:val="-4"/>
          <w:sz w:val="14"/>
        </w:rPr>
        <w:tab/>
      </w:r>
      <w:r>
        <w:rPr>
          <w:rFonts w:ascii="Gill Sans MT"/>
          <w:w w:val="105"/>
          <w:sz w:val="9"/>
        </w:rPr>
        <w:t>08:04:07</w:t>
      </w:r>
      <w:r>
        <w:rPr>
          <w:rFonts w:ascii="Gill Sans MT"/>
          <w:spacing w:val="7"/>
          <w:w w:val="105"/>
          <w:sz w:val="9"/>
        </w:rPr>
        <w:t> </w:t>
      </w:r>
      <w:r>
        <w:rPr>
          <w:rFonts w:ascii="Gill Sans MT"/>
          <w:w w:val="105"/>
          <w:sz w:val="9"/>
        </w:rPr>
        <w:t>-</w:t>
      </w:r>
      <w:r>
        <w:rPr>
          <w:rFonts w:ascii="Gill Sans MT"/>
          <w:spacing w:val="-2"/>
          <w:w w:val="105"/>
          <w:sz w:val="9"/>
        </w:rPr>
        <w:t>03'00'</w:t>
      </w:r>
    </w:p>
    <w:p>
      <w:pPr>
        <w:spacing w:before="17"/>
        <w:ind w:left="709" w:right="6739" w:firstLine="0"/>
        <w:jc w:val="left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Paulo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Sergio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Silva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SÓCIO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spacing w:val="-2"/>
          <w:sz w:val="22"/>
        </w:rPr>
        <w:t>AUDITORIA</w:t>
      </w:r>
    </w:p>
    <w:p>
      <w:pPr>
        <w:spacing w:after="0"/>
        <w:jc w:val="left"/>
        <w:rPr>
          <w:rFonts w:ascii="Century Gothic" w:hAnsi="Century Gothic"/>
          <w:sz w:val="22"/>
        </w:rPr>
        <w:sectPr>
          <w:type w:val="continuous"/>
          <w:pgSz w:w="11900" w:h="16840"/>
          <w:pgMar w:header="643" w:footer="1229" w:top="2120" w:bottom="1140" w:left="992" w:right="566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149" w:right="300" w:firstLine="0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RELATÓRIO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AUDITORES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b/>
          <w:sz w:val="22"/>
        </w:rPr>
        <w:t>INDEPENDENTES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SOBRE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AS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DEMONSTRAÇÕES</w:t>
      </w:r>
    </w:p>
    <w:p>
      <w:pPr>
        <w:spacing w:before="2"/>
        <w:ind w:left="347" w:right="198" w:firstLine="0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pacing w:val="-2"/>
          <w:sz w:val="22"/>
        </w:rPr>
        <w:t>CONTÁBEIS</w:t>
      </w:r>
    </w:p>
    <w:p>
      <w:pPr>
        <w:pStyle w:val="BodyText"/>
        <w:spacing w:before="269"/>
        <w:rPr>
          <w:rFonts w:ascii="Century Gothic"/>
          <w:b/>
          <w:sz w:val="22"/>
        </w:rPr>
      </w:pPr>
    </w:p>
    <w:p>
      <w:pPr>
        <w:spacing w:line="269" w:lineRule="exact" w:before="0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Aos</w:t>
      </w:r>
      <w:r>
        <w:rPr>
          <w:rFonts w:ascii="Times New Roman"/>
          <w:spacing w:val="-1"/>
          <w:sz w:val="22"/>
        </w:rPr>
        <w:t> </w:t>
      </w:r>
      <w:r>
        <w:rPr>
          <w:rFonts w:ascii="Century Gothic"/>
          <w:sz w:val="22"/>
        </w:rPr>
        <w:t>Diretores</w:t>
      </w:r>
      <w:r>
        <w:rPr>
          <w:rFonts w:ascii="Times New Roman"/>
          <w:spacing w:val="-1"/>
          <w:sz w:val="22"/>
        </w:rPr>
        <w:t> </w:t>
      </w:r>
      <w:r>
        <w:rPr>
          <w:rFonts w:ascii="Century Gothic"/>
          <w:sz w:val="22"/>
        </w:rPr>
        <w:t>e</w:t>
      </w:r>
      <w:r>
        <w:rPr>
          <w:rFonts w:ascii="Times New Roman"/>
          <w:spacing w:val="2"/>
          <w:sz w:val="22"/>
        </w:rPr>
        <w:t> </w:t>
      </w:r>
      <w:r>
        <w:rPr>
          <w:rFonts w:ascii="Century Gothic"/>
          <w:sz w:val="22"/>
        </w:rPr>
        <w:t>Administradores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pacing w:val="-5"/>
          <w:sz w:val="22"/>
        </w:rPr>
        <w:t>da</w:t>
      </w:r>
    </w:p>
    <w:p>
      <w:pPr>
        <w:spacing w:line="269" w:lineRule="exact" w:before="0"/>
        <w:ind w:left="709" w:right="0" w:firstLine="0"/>
        <w:jc w:val="both"/>
        <w:rPr>
          <w:rFonts w:ascii="Century Gothic"/>
          <w:sz w:val="22"/>
        </w:rPr>
      </w:pPr>
      <w:r>
        <w:rPr>
          <w:rFonts w:ascii="Century Gothic"/>
          <w:sz w:val="22"/>
        </w:rPr>
        <w:t>COMPANHIA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DOCAS</w:t>
      </w:r>
      <w:r>
        <w:rPr>
          <w:rFonts w:ascii="Times New Roman"/>
          <w:spacing w:val="1"/>
          <w:sz w:val="22"/>
        </w:rPr>
        <w:t> </w:t>
      </w:r>
      <w:r>
        <w:rPr>
          <w:rFonts w:ascii="Century Gothic"/>
          <w:sz w:val="22"/>
        </w:rPr>
        <w:t>DO</w:t>
      </w:r>
      <w:r>
        <w:rPr>
          <w:rFonts w:ascii="Times New Roman"/>
          <w:spacing w:val="4"/>
          <w:sz w:val="22"/>
        </w:rPr>
        <w:t> </w:t>
      </w:r>
      <w:r>
        <w:rPr>
          <w:rFonts w:ascii="Century Gothic"/>
          <w:sz w:val="22"/>
        </w:rPr>
        <w:t>RIO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JANEIRO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-</w:t>
      </w:r>
      <w:r>
        <w:rPr>
          <w:rFonts w:ascii="Times New Roman"/>
          <w:spacing w:val="5"/>
          <w:sz w:val="22"/>
        </w:rPr>
        <w:t> </w:t>
      </w:r>
      <w:r>
        <w:rPr>
          <w:rFonts w:ascii="Century Gothic"/>
          <w:spacing w:val="-4"/>
          <w:sz w:val="22"/>
        </w:rPr>
        <w:t>CDRJ</w:t>
      </w:r>
    </w:p>
    <w:p>
      <w:pPr>
        <w:spacing w:before="1"/>
        <w:ind w:left="709" w:right="0" w:firstLine="0"/>
        <w:jc w:val="left"/>
        <w:rPr>
          <w:rFonts w:ascii="Century Gothic"/>
          <w:sz w:val="22"/>
        </w:rPr>
      </w:pPr>
      <w:r>
        <w:rPr>
          <w:rFonts w:ascii="Century Gothic"/>
          <w:sz w:val="22"/>
        </w:rPr>
        <w:t>Rio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Janeiro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-</w:t>
      </w:r>
      <w:r>
        <w:rPr>
          <w:rFonts w:ascii="Times New Roman"/>
          <w:spacing w:val="4"/>
          <w:sz w:val="22"/>
        </w:rPr>
        <w:t> </w:t>
      </w:r>
      <w:r>
        <w:rPr>
          <w:rFonts w:ascii="Century Gothic"/>
          <w:spacing w:val="-5"/>
          <w:sz w:val="22"/>
        </w:rPr>
        <w:t>RJ</w:t>
      </w:r>
    </w:p>
    <w:p>
      <w:pPr>
        <w:pStyle w:val="BodyText"/>
        <w:spacing w:before="25"/>
        <w:rPr>
          <w:rFonts w:ascii="Century Gothic"/>
          <w:sz w:val="22"/>
        </w:rPr>
      </w:pPr>
    </w:p>
    <w:p>
      <w:pPr>
        <w:spacing w:before="0"/>
        <w:ind w:left="709" w:right="0" w:firstLine="0"/>
        <w:jc w:val="left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Opinião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com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Ressalvas</w:t>
      </w:r>
    </w:p>
    <w:p>
      <w:pPr>
        <w:spacing w:before="172"/>
        <w:ind w:left="709" w:right="552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Examinamos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financeiras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JANEIRO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CDRJ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(“Companhia”),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compreendem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balanço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patrimonial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respectivas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abrangente,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mutações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patrimônio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líquido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fluxos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caixa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nessa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data,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correspondentes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explicativas,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incluindo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principais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políticas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contábeis.</w:t>
      </w:r>
    </w:p>
    <w:p>
      <w:pPr>
        <w:spacing w:before="268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exceto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efeito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assuntos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descritos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intitulada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“Base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Ressalvas”,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acima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referidas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adequadamente,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aspectos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posição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patrimonial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financeira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Janeiro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CDRJ,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desempenho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seus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fluxos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caixa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nessa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data,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práticas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adotadas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pacing w:val="-2"/>
          <w:sz w:val="22"/>
        </w:rPr>
        <w:t>Brasil.</w:t>
      </w:r>
    </w:p>
    <w:p>
      <w:pPr>
        <w:pStyle w:val="BodyText"/>
        <w:spacing w:before="74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para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z w:val="22"/>
        </w:rPr>
        <w:t>Opinião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com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Ressalvas</w:t>
      </w:r>
    </w:p>
    <w:p>
      <w:pPr>
        <w:pStyle w:val="BodyText"/>
        <w:spacing w:before="87"/>
        <w:rPr>
          <w:rFonts w:ascii="Century Gothic"/>
          <w:b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Depósitos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vinculados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a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b/>
          <w:sz w:val="22"/>
        </w:rPr>
        <w:t>ações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judiciais/administrativas</w:t>
      </w:r>
    </w:p>
    <w:p>
      <w:pPr>
        <w:spacing w:before="268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informações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apresentadas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Administração,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saldos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depósitos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vinculados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judiciais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leasing,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bloqueios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corrente,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judiciais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Portus,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Recursos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Interpostos,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judiciais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VPNI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outras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judiciais,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totalizam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R$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419.874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(R$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381.841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2024),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Century Gothic" w:hAnsi="Century Gothic"/>
          <w:sz w:val="22"/>
        </w:rPr>
        <w:t>n</w:t>
      </w:r>
      <w:r>
        <w:rPr>
          <w:rFonts w:ascii="Century Gothic" w:hAnsi="Century Gothic"/>
          <w:position w:val="6"/>
          <w:sz w:val="14"/>
          <w:u w:val="single"/>
        </w:rPr>
        <w:t>o</w:t>
      </w:r>
      <w:r>
        <w:rPr>
          <w:rFonts w:ascii="Times New Roman" w:hAnsi="Times New Roman"/>
          <w:spacing w:val="23"/>
          <w:position w:val="6"/>
          <w:sz w:val="14"/>
        </w:rPr>
        <w:t> </w:t>
      </w:r>
      <w:r>
        <w:rPr>
          <w:rFonts w:ascii="Century Gothic" w:hAnsi="Century Gothic"/>
          <w:sz w:val="22"/>
        </w:rPr>
        <w:t>10,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reconciliação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respectiva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documentação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suporte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extratos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instituições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financeiras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depositárias.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face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divergência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ainda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conciliada,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possível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circunstâncias,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ainda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meio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alternativos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referido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saldo,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possíveis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reflexos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2025.</w:t>
      </w:r>
    </w:p>
    <w:p>
      <w:pPr>
        <w:pStyle w:val="BodyText"/>
        <w:spacing w:before="73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Provisões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passivos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contingentes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trabalhistas</w:t>
      </w:r>
    </w:p>
    <w:p>
      <w:pPr>
        <w:pStyle w:val="BodyText"/>
        <w:spacing w:before="1"/>
        <w:rPr>
          <w:rFonts w:ascii="Century Gothic"/>
          <w:b/>
          <w:sz w:val="22"/>
        </w:rPr>
      </w:pPr>
    </w:p>
    <w:p>
      <w:pPr>
        <w:spacing w:before="0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descrito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explicativa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nº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19,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possui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registrado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rubrica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provisão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passivos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contingentes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montante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R$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Century Gothic" w:hAnsi="Century Gothic"/>
          <w:sz w:val="22"/>
        </w:rPr>
        <w:t>375.554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2025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(R$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290.228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mil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2024)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referente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Century Gothic" w:hAnsi="Century Gothic"/>
          <w:sz w:val="22"/>
        </w:rPr>
        <w:t>à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trabalhistas.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revelaram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diversas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inconsistências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critérios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reconhecimento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processos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judicias,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controles</w:t>
      </w:r>
    </w:p>
    <w:p>
      <w:pPr>
        <w:spacing w:after="0"/>
        <w:jc w:val="both"/>
        <w:rPr>
          <w:rFonts w:ascii="Century Gothic" w:hAnsi="Century Gothic"/>
          <w:sz w:val="22"/>
        </w:rPr>
        <w:sectPr>
          <w:pgSz w:w="11900" w:h="16840"/>
          <w:pgMar w:header="643" w:footer="1229" w:top="1840" w:bottom="1460" w:left="992" w:right="566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709" w:right="552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internos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mensuração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aplicáveis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constituição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passivos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contingentes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trabalhistas.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Consequentemente,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possível,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circunstâncias,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ainda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meio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alternativos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saldo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provisão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contingências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trabalhistas,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possíveis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reflexos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efeitos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tributários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2025.</w:t>
      </w:r>
    </w:p>
    <w:p>
      <w:pPr>
        <w:pStyle w:val="BodyText"/>
        <w:spacing w:before="1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Retificação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Erros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Procedimentos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Contábeis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Incorretos</w:t>
      </w:r>
    </w:p>
    <w:p>
      <w:pPr>
        <w:pStyle w:val="BodyText"/>
        <w:rPr>
          <w:rFonts w:ascii="Century Gothic"/>
          <w:b/>
          <w:sz w:val="22"/>
        </w:rPr>
      </w:pPr>
    </w:p>
    <w:p>
      <w:pPr>
        <w:spacing w:before="0"/>
        <w:ind w:left="709" w:right="555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evidenciaram,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observado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denominada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“Provisões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Líquidas”,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</w:t>
      </w:r>
      <w:r>
        <w:rPr>
          <w:rFonts w:ascii="Century Gothic" w:hAnsi="Century Gothic"/>
          <w:position w:val="6"/>
          <w:sz w:val="14"/>
          <w:u w:val="single"/>
        </w:rPr>
        <w:t>o</w:t>
      </w:r>
      <w:r>
        <w:rPr>
          <w:rFonts w:ascii="Times New Roman" w:hAnsi="Times New Roman"/>
          <w:spacing w:val="29"/>
          <w:position w:val="6"/>
          <w:sz w:val="14"/>
        </w:rPr>
        <w:t> </w:t>
      </w:r>
      <w:r>
        <w:rPr>
          <w:rFonts w:ascii="Century Gothic" w:hAnsi="Century Gothic"/>
          <w:sz w:val="22"/>
        </w:rPr>
        <w:t>26,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efetuou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ajustes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Provisões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Contingências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objetivo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saldos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Entretanto,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ajustes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realizados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CPC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23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Políticas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Mudança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Estimativa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Retificação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CPC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26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(R1)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Contábeis.</w:t>
      </w:r>
    </w:p>
    <w:p>
      <w:pPr>
        <w:pStyle w:val="BodyText"/>
        <w:rPr>
          <w:rFonts w:ascii="Century Gothic"/>
          <w:sz w:val="22"/>
        </w:rPr>
      </w:pPr>
    </w:p>
    <w:p>
      <w:pPr>
        <w:spacing w:before="0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conduzida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normas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brasileiras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internacionais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responsabilidades,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normas,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descritas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seguir,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intitulada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“Responsabilidades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Contábeis”.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Somos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independentes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relação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à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Companhia,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princípios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éticos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previstos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Código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Ética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Profissional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Contador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normas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profissionais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emitidas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Conselho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Federal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Contabilidade,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cumprimos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demais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responsabilidades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éticas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normas.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Acreditamos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evidência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obtida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suficiente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apropriada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fundamentar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ressalvas.</w:t>
      </w:r>
    </w:p>
    <w:p>
      <w:pPr>
        <w:pStyle w:val="BodyText"/>
        <w:spacing w:before="269"/>
        <w:rPr>
          <w:rFonts w:ascii="Century Gothic"/>
          <w:sz w:val="22"/>
        </w:rPr>
      </w:pPr>
    </w:p>
    <w:p>
      <w:pPr>
        <w:spacing w:before="0"/>
        <w:ind w:left="709" w:right="0" w:firstLine="0"/>
        <w:jc w:val="left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pacing w:val="-2"/>
          <w:sz w:val="22"/>
        </w:rPr>
        <w:t>Ênfases</w:t>
      </w:r>
    </w:p>
    <w:p>
      <w:pPr>
        <w:pStyle w:val="BodyText"/>
        <w:rPr>
          <w:rFonts w:ascii="Century Gothic"/>
          <w:b/>
          <w:sz w:val="22"/>
        </w:rPr>
      </w:pPr>
    </w:p>
    <w:p>
      <w:pPr>
        <w:spacing w:before="0"/>
        <w:ind w:left="709" w:right="335" w:firstLine="0"/>
        <w:jc w:val="left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Avaliação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b/>
          <w:sz w:val="22"/>
        </w:rPr>
        <w:t>da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b/>
          <w:sz w:val="22"/>
        </w:rPr>
        <w:t>mensuração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b/>
          <w:sz w:val="22"/>
        </w:rPr>
        <w:t>da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b/>
          <w:sz w:val="22"/>
        </w:rPr>
        <w:t>obrigação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b/>
          <w:sz w:val="22"/>
        </w:rPr>
        <w:t>atuarial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b/>
          <w:sz w:val="22"/>
        </w:rPr>
        <w:t>benefício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b/>
          <w:sz w:val="22"/>
        </w:rPr>
        <w:t>pós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b/>
          <w:sz w:val="22"/>
        </w:rPr>
        <w:t>emprego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b/>
          <w:sz w:val="22"/>
        </w:rPr>
        <w:t>plano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pensão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benefício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definido</w:t>
      </w:r>
    </w:p>
    <w:p>
      <w:pPr>
        <w:pStyle w:val="BodyText"/>
        <w:rPr>
          <w:rFonts w:ascii="Century Gothic"/>
          <w:b/>
          <w:sz w:val="22"/>
        </w:rPr>
      </w:pPr>
    </w:p>
    <w:p>
      <w:pPr>
        <w:spacing w:before="0"/>
        <w:ind w:left="709" w:right="552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</w:t>
      </w:r>
      <w:r>
        <w:rPr>
          <w:rFonts w:ascii="Century Gothic" w:hAnsi="Century Gothic"/>
          <w:position w:val="6"/>
          <w:sz w:val="14"/>
          <w:u w:val="single"/>
        </w:rPr>
        <w:t>o</w:t>
      </w:r>
      <w:r>
        <w:rPr>
          <w:rFonts w:ascii="Times New Roman" w:hAnsi="Times New Roman"/>
          <w:spacing w:val="40"/>
          <w:position w:val="6"/>
          <w:sz w:val="14"/>
        </w:rPr>
        <w:t> </w:t>
      </w:r>
      <w:r>
        <w:rPr>
          <w:rFonts w:ascii="Century Gothic" w:hAnsi="Century Gothic"/>
          <w:sz w:val="22"/>
        </w:rPr>
        <w:t>18,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determinação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mensuração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obrigações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benefícios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pós-emprego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empregados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(plano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pensão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benefício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definido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outros),</w:t>
      </w:r>
      <w:r>
        <w:rPr>
          <w:rFonts w:ascii="Times New Roman" w:hAnsi="Times New Roman"/>
          <w:spacing w:val="38"/>
          <w:sz w:val="22"/>
        </w:rPr>
        <w:t> </w:t>
      </w:r>
      <w:r>
        <w:rPr>
          <w:rFonts w:ascii="Century Gothic" w:hAnsi="Century Gothic"/>
          <w:sz w:val="22"/>
        </w:rPr>
        <w:t>são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utilizadas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diversas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premissas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atuariais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sensíveis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justo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Century Gothic" w:hAnsi="Century Gothic"/>
          <w:sz w:val="22"/>
        </w:rPr>
        <w:t>ativos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plano,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que,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devido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grau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julgamento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inerente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processo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determinação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destas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premissas,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deve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ser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enfatizado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alterações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premissas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podem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impactos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obrigações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relacionadas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benefício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definido.</w:t>
      </w:r>
    </w:p>
    <w:p>
      <w:pPr>
        <w:pStyle w:val="BodyText"/>
        <w:rPr>
          <w:rFonts w:ascii="Century Gothic"/>
          <w:sz w:val="22"/>
        </w:rPr>
      </w:pPr>
    </w:p>
    <w:p>
      <w:pPr>
        <w:spacing w:before="0"/>
        <w:ind w:left="709" w:right="552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Especificamente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quanto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justo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quadro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“Reconciliação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justo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ativo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plano”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citada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18,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possível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observado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redução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significativa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valores,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representado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reconhecimento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outras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pagar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(pagamento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complementar/adicional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oriundo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rateio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destinado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especificamente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planos)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vinculadas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registro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Termo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Composição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Ajuste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Dívida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TCD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firmado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Portus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Instituto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Seguridade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Social.</w:t>
      </w:r>
    </w:p>
    <w:p>
      <w:pPr>
        <w:spacing w:after="0"/>
        <w:jc w:val="both"/>
        <w:rPr>
          <w:rFonts w:ascii="Century Gothic" w:hAnsi="Century Gothic"/>
          <w:sz w:val="22"/>
        </w:rPr>
        <w:sectPr>
          <w:pgSz w:w="11900" w:h="16840"/>
          <w:pgMar w:header="643" w:footer="1229" w:top="1840" w:bottom="1460" w:left="992" w:right="566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fim,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ainda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observado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quadros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informativos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18,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embora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(obrigação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benefício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definido,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justo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líquido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obrigação)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estejam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devidamente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representados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financeiras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detalhamento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movimentações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indicadas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“redimensionamentos”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esclarecem/informam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corretamente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variações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ocorreram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período.</w:t>
      </w: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Resultado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b/>
          <w:sz w:val="22"/>
        </w:rPr>
        <w:t>Exercício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2025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–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b/>
          <w:sz w:val="22"/>
        </w:rPr>
        <w:t>Eventos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z w:val="22"/>
        </w:rPr>
        <w:t>não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operacionais</w:t>
      </w:r>
    </w:p>
    <w:p>
      <w:pPr>
        <w:pStyle w:val="BodyText"/>
        <w:spacing w:before="14"/>
        <w:rPr>
          <w:rFonts w:ascii="Century Gothic"/>
          <w:b/>
          <w:sz w:val="22"/>
        </w:rPr>
      </w:pPr>
    </w:p>
    <w:p>
      <w:pPr>
        <w:spacing w:line="249" w:lineRule="auto" w:before="1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comparativamente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2024,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está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impactado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movimento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provisões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líquidas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(complemento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vinculado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Banco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JP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Morgan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reversão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TCD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Portus)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outras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receitas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despesas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operacionais,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ambas,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principalmente,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função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registro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Termo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Composição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Ajuste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Dívida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TCD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firmado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Portus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Instituto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Seguridade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Social.</w:t>
      </w: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spacing w:before="14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Base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Cálculo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b/>
          <w:sz w:val="22"/>
        </w:rPr>
        <w:t>IRPJ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b/>
          <w:sz w:val="22"/>
        </w:rPr>
        <w:t>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CSLL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z w:val="22"/>
        </w:rPr>
        <w:t>–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Despesa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relacionada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b/>
          <w:sz w:val="22"/>
        </w:rPr>
        <w:t>ao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benefício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Century Gothic" w:hAnsi="Century Gothic"/>
          <w:b/>
          <w:sz w:val="22"/>
        </w:rPr>
        <w:t>pós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emprego</w:t>
      </w:r>
    </w:p>
    <w:p>
      <w:pPr>
        <w:pStyle w:val="BodyText"/>
        <w:spacing w:before="12"/>
        <w:rPr>
          <w:rFonts w:ascii="Century Gothic"/>
          <w:b/>
          <w:sz w:val="22"/>
        </w:rPr>
      </w:pPr>
    </w:p>
    <w:p>
      <w:pPr>
        <w:spacing w:line="249" w:lineRule="auto" w:before="1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30,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adicionou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R$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890.148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cálculo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IRPJ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CSLL,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despesa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novo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firmado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Portus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(TCD),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consequentemente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está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aproveitando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despesa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redução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cálculo.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Century Gothic" w:hAnsi="Century Gothic"/>
          <w:sz w:val="22"/>
        </w:rPr>
        <w:t>Considerando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particularidades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firmado,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está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estudo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aproveitamento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despesa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cálculo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IRPJ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CSLL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limites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dedutibilidade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admitido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legislação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tributária.</w:t>
      </w:r>
    </w:p>
    <w:p>
      <w:pPr>
        <w:pStyle w:val="BodyText"/>
        <w:rPr>
          <w:rFonts w:ascii="Century Gothic"/>
          <w:sz w:val="22"/>
        </w:rPr>
      </w:pPr>
    </w:p>
    <w:p>
      <w:pPr>
        <w:pStyle w:val="BodyText"/>
        <w:spacing w:before="2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dos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valores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correspondentes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exercício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social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pacing w:val="-4"/>
          <w:sz w:val="22"/>
        </w:rPr>
        <w:t>2024</w:t>
      </w:r>
    </w:p>
    <w:p>
      <w:pPr>
        <w:spacing w:before="184"/>
        <w:ind w:left="709" w:right="552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mencionado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nota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n</w:t>
      </w:r>
      <w:r>
        <w:rPr>
          <w:rFonts w:ascii="Century Gothic" w:hAnsi="Century Gothic"/>
          <w:position w:val="6"/>
          <w:sz w:val="14"/>
          <w:u w:val="single"/>
        </w:rPr>
        <w:t>o</w:t>
      </w:r>
      <w:r>
        <w:rPr>
          <w:rFonts w:ascii="Times New Roman" w:hAnsi="Times New Roman"/>
          <w:spacing w:val="7"/>
          <w:position w:val="6"/>
          <w:sz w:val="14"/>
        </w:rPr>
        <w:t> </w:t>
      </w:r>
      <w:r>
        <w:rPr>
          <w:rFonts w:ascii="Century Gothic" w:hAnsi="Century Gothic"/>
          <w:sz w:val="22"/>
        </w:rPr>
        <w:t>3,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valores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correspondentes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relativos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balanço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patrimonial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informações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correspondentes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relativas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abrangente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fluxo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caixa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2024,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comparação,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reapresentados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previsto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CPC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23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08)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Políticas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Mudança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Estimativa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Retificação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CPC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26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01)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contém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modificação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relacionada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anteriores.</w:t>
      </w:r>
    </w:p>
    <w:p>
      <w:pPr>
        <w:pStyle w:val="BodyText"/>
        <w:spacing w:before="6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/>
          <w:b/>
          <w:sz w:val="22"/>
        </w:rPr>
      </w:pPr>
      <w:r>
        <w:rPr>
          <w:rFonts w:ascii="Century Gothic"/>
          <w:b/>
          <w:w w:val="105"/>
          <w:sz w:val="22"/>
        </w:rPr>
        <w:t>Outros</w:t>
      </w:r>
      <w:r>
        <w:rPr>
          <w:rFonts w:ascii="Times New Roman"/>
          <w:spacing w:val="15"/>
          <w:w w:val="105"/>
          <w:sz w:val="22"/>
        </w:rPr>
        <w:t> </w:t>
      </w:r>
      <w:r>
        <w:rPr>
          <w:rFonts w:ascii="Century Gothic"/>
          <w:b/>
          <w:spacing w:val="-2"/>
          <w:w w:val="105"/>
          <w:sz w:val="22"/>
        </w:rPr>
        <w:t>Assuntos</w:t>
      </w:r>
    </w:p>
    <w:p>
      <w:pPr>
        <w:pStyle w:val="BodyText"/>
        <w:spacing w:before="15"/>
        <w:rPr>
          <w:rFonts w:ascii="Century Gothic"/>
          <w:b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Demonstrações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Valor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Adicionado</w:t>
      </w:r>
    </w:p>
    <w:p>
      <w:pPr>
        <w:pStyle w:val="BodyText"/>
        <w:spacing w:before="24"/>
        <w:rPr>
          <w:rFonts w:ascii="Century Gothic"/>
          <w:b/>
          <w:sz w:val="22"/>
        </w:rPr>
      </w:pPr>
    </w:p>
    <w:p>
      <w:pPr>
        <w:spacing w:before="0"/>
        <w:ind w:left="709" w:right="556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adicionado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(DVA)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pacing w:val="74"/>
          <w:w w:val="150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76"/>
          <w:w w:val="150"/>
          <w:sz w:val="22"/>
        </w:rPr>
        <w:t> </w:t>
      </w:r>
      <w:r>
        <w:rPr>
          <w:rFonts w:ascii="Century Gothic" w:hAnsi="Century Gothic"/>
          <w:sz w:val="22"/>
        </w:rPr>
        <w:t>2025,</w:t>
      </w:r>
      <w:r>
        <w:rPr>
          <w:rFonts w:ascii="Times New Roman" w:hAnsi="Times New Roman"/>
          <w:spacing w:val="75"/>
          <w:w w:val="150"/>
          <w:sz w:val="22"/>
        </w:rPr>
        <w:t> </w:t>
      </w:r>
      <w:r>
        <w:rPr>
          <w:rFonts w:ascii="Century Gothic" w:hAnsi="Century Gothic"/>
          <w:sz w:val="22"/>
        </w:rPr>
        <w:t>elaborada</w:t>
      </w:r>
      <w:r>
        <w:rPr>
          <w:rFonts w:ascii="Times New Roman" w:hAnsi="Times New Roman"/>
          <w:spacing w:val="73"/>
          <w:w w:val="150"/>
          <w:sz w:val="22"/>
        </w:rPr>
        <w:t> </w:t>
      </w:r>
      <w:r>
        <w:rPr>
          <w:rFonts w:ascii="Century Gothic" w:hAnsi="Century Gothic"/>
          <w:sz w:val="22"/>
        </w:rPr>
        <w:t>sob</w:t>
      </w:r>
      <w:r>
        <w:rPr>
          <w:rFonts w:ascii="Times New Roman" w:hAnsi="Times New Roman"/>
          <w:spacing w:val="74"/>
          <w:w w:val="150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pacing w:val="74"/>
          <w:w w:val="150"/>
          <w:sz w:val="22"/>
        </w:rPr>
        <w:t> </w:t>
      </w:r>
      <w:r>
        <w:rPr>
          <w:rFonts w:ascii="Century Gothic" w:hAnsi="Century Gothic"/>
          <w:sz w:val="22"/>
        </w:rPr>
        <w:t>responsabilidade</w:t>
      </w:r>
      <w:r>
        <w:rPr>
          <w:rFonts w:ascii="Times New Roman" w:hAnsi="Times New Roman"/>
          <w:spacing w:val="74"/>
          <w:w w:val="150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pacing w:val="73"/>
          <w:w w:val="150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pacing w:val="75"/>
          <w:w w:val="150"/>
          <w:sz w:val="22"/>
        </w:rPr>
        <w:t> </w:t>
      </w:r>
      <w:r>
        <w:rPr>
          <w:rFonts w:ascii="Century Gothic" w:hAnsi="Century Gothic"/>
          <w:spacing w:val="-5"/>
          <w:sz w:val="22"/>
        </w:rPr>
        <w:t>da</w:t>
      </w:r>
    </w:p>
    <w:p>
      <w:pPr>
        <w:spacing w:after="0"/>
        <w:jc w:val="both"/>
        <w:rPr>
          <w:rFonts w:ascii="Century Gothic" w:hAnsi="Century Gothic"/>
          <w:sz w:val="22"/>
        </w:rPr>
        <w:sectPr>
          <w:pgSz w:w="11900" w:h="16840"/>
          <w:pgMar w:header="643" w:footer="1229" w:top="1840" w:bottom="1460" w:left="992" w:right="566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Companhia,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informação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suplementar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fins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IFRS,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submetida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executados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conjunto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avaliamos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está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conciliada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registros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conforme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aplicável,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conteúdo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critérios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definidos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Pronunciamento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Técnico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CPC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09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Adicionado.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adicionado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foi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adequadamente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elaborada,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aspectos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critérios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definidos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nesse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Pronunciamento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Técnico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consistente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tomadas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conjunto.</w:t>
      </w:r>
    </w:p>
    <w:p>
      <w:pPr>
        <w:pStyle w:val="BodyText"/>
        <w:spacing w:before="2"/>
        <w:rPr>
          <w:rFonts w:ascii="Century Gothic"/>
          <w:sz w:val="22"/>
        </w:rPr>
      </w:pPr>
    </w:p>
    <w:p>
      <w:pPr>
        <w:spacing w:before="0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Auditoria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z w:val="22"/>
        </w:rPr>
        <w:t>e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Revisão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Ano</w:t>
      </w:r>
      <w:r>
        <w:rPr>
          <w:rFonts w:ascii="Times New Roman" w:hAnsi="Times New Roman"/>
          <w:spacing w:val="5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Anterior</w:t>
      </w:r>
    </w:p>
    <w:p>
      <w:pPr>
        <w:spacing w:before="268"/>
        <w:ind w:left="709" w:right="552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valores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correspondentes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exercício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encerrado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31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dezembro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2024,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apresentados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fins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comparação,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foram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anteriormente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nós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auditados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cujo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datado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17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março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2025,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continha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ressalvas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depósitos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vinculados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judiciais/administrativas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provisões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passivos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contingentes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trabalhistas.</w:t>
      </w:r>
    </w:p>
    <w:p>
      <w:pPr>
        <w:pStyle w:val="BodyText"/>
        <w:spacing w:before="147"/>
        <w:rPr>
          <w:rFonts w:ascii="Century Gothic"/>
          <w:sz w:val="22"/>
        </w:rPr>
      </w:pPr>
    </w:p>
    <w:p>
      <w:pPr>
        <w:spacing w:before="1"/>
        <w:ind w:left="709" w:right="553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Outras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Century Gothic" w:hAnsi="Century Gothic"/>
          <w:b/>
          <w:sz w:val="22"/>
        </w:rPr>
        <w:t>Informações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b/>
          <w:sz w:val="22"/>
        </w:rPr>
        <w:t>que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b/>
          <w:sz w:val="22"/>
        </w:rPr>
        <w:t>Acompanham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Century Gothic" w:hAnsi="Century Gothic"/>
          <w:b/>
          <w:sz w:val="22"/>
        </w:rPr>
        <w:t>as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b/>
          <w:sz w:val="22"/>
        </w:rPr>
        <w:t>Demonstrações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Century Gothic" w:hAnsi="Century Gothic"/>
          <w:b/>
          <w:sz w:val="22"/>
        </w:rPr>
        <w:t>Contábeis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b/>
          <w:sz w:val="22"/>
        </w:rPr>
        <w:t>e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b/>
          <w:sz w:val="22"/>
        </w:rPr>
        <w:t>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b/>
          <w:sz w:val="22"/>
        </w:rPr>
        <w:t>Relatório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Auditor</w:t>
      </w:r>
    </w:p>
    <w:p>
      <w:pPr>
        <w:spacing w:before="269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responsável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outras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informações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compreendem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Administração.</w:t>
      </w:r>
    </w:p>
    <w:p>
      <w:pPr>
        <w:spacing w:before="269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abrange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expressamos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qualquer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conexão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responsabilidade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fazê-lo,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considerar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está,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inconsistente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conhecimento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obtido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outra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aparenta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distorcido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trabalho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realizado,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concluirmos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há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distorção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requeridos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comunicar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fato.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temos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respeito.</w:t>
      </w:r>
    </w:p>
    <w:p>
      <w:pPr>
        <w:pStyle w:val="BodyText"/>
        <w:spacing w:before="99"/>
        <w:rPr>
          <w:rFonts w:ascii="Century Gothic"/>
          <w:sz w:val="22"/>
        </w:rPr>
      </w:pPr>
    </w:p>
    <w:p>
      <w:pPr>
        <w:spacing w:before="0"/>
        <w:ind w:left="709" w:right="557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Responsabilidades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Governança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pelas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Contábeis</w:t>
      </w:r>
    </w:p>
    <w:p>
      <w:pPr>
        <w:spacing w:before="197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responsável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elaboração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práticas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adotadas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Brasil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controles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determinou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necessários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permitir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elaboração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livres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distorção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independentemente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causada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fraude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erro.</w:t>
      </w:r>
    </w:p>
    <w:p>
      <w:pPr>
        <w:spacing w:before="269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elaboração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responsável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avaliação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capacidade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continuar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operando,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divulgando,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quando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aplicável,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assuntos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relacionados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continuidade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operacional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</w:p>
    <w:p>
      <w:pPr>
        <w:spacing w:after="0"/>
        <w:jc w:val="both"/>
        <w:rPr>
          <w:rFonts w:ascii="Century Gothic" w:hAnsi="Century Gothic"/>
          <w:sz w:val="22"/>
        </w:rPr>
        <w:sectPr>
          <w:pgSz w:w="11900" w:h="16840"/>
          <w:pgMar w:header="643" w:footer="1229" w:top="1840" w:bottom="1460" w:left="992" w:right="566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709" w:right="556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elaboração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Administração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pretenda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liquidar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cessar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operações,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tenha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nenhuma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alternativa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realista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evitar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encerramento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operações.</w:t>
      </w:r>
    </w:p>
    <w:p>
      <w:pPr>
        <w:pStyle w:val="BodyText"/>
        <w:spacing w:before="1"/>
        <w:rPr>
          <w:rFonts w:ascii="Century Gothic"/>
          <w:sz w:val="22"/>
        </w:rPr>
      </w:pPr>
    </w:p>
    <w:p>
      <w:pPr>
        <w:spacing w:before="0"/>
        <w:ind w:left="709" w:right="556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responsáveis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governança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são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aqueles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responsabilidade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supervisão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elaboração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contábeis.</w:t>
      </w:r>
    </w:p>
    <w:p>
      <w:pPr>
        <w:spacing w:before="269"/>
        <w:ind w:left="709" w:right="0" w:firstLine="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Responsabilidades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b/>
          <w:sz w:val="22"/>
        </w:rPr>
        <w:t>do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Auditor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pela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Auditoria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b/>
          <w:sz w:val="22"/>
        </w:rPr>
        <w:t>das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b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pacing w:val="-2"/>
          <w:sz w:val="22"/>
        </w:rPr>
        <w:t>Contábeis</w:t>
      </w:r>
    </w:p>
    <w:p>
      <w:pPr>
        <w:pStyle w:val="BodyText"/>
        <w:spacing w:before="1"/>
        <w:rPr>
          <w:rFonts w:ascii="Century Gothic"/>
          <w:b/>
          <w:sz w:val="22"/>
        </w:rPr>
      </w:pPr>
    </w:p>
    <w:p>
      <w:pPr>
        <w:spacing w:before="0"/>
        <w:ind w:left="70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Nossos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objetivos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obter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segurança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razoável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tomadas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conjunto,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estão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livres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distorção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independentemente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causada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fraude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emitir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contendo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Segurança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razoável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alto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nível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segurança,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garantia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realizada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normas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brasileiras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internacionais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sempre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detectam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eventuais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distorções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existentes.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sz w:val="22"/>
        </w:rPr>
        <w:t>distorções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podem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decorrentes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fraude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consideradas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quando,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individualmente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conjunto,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influenciar,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dentro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uma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perspectiva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razoável,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decisões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econômicas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usuários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tomadas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referidas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contábeis.</w:t>
      </w:r>
    </w:p>
    <w:p>
      <w:pPr>
        <w:spacing w:before="269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realizada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acordo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normas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brasileiras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internacionais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auditoria,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exercemos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julgamento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profissional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mantemos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ceticismo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profissional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longo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Além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disso:</w:t>
      </w:r>
    </w:p>
    <w:p>
      <w:pPr>
        <w:pStyle w:val="BodyText"/>
        <w:spacing w:before="1"/>
        <w:rPr>
          <w:rFonts w:ascii="Century Gothic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429" w:val="left" w:leader="none"/>
        </w:tabs>
        <w:spacing w:line="240" w:lineRule="auto" w:before="0" w:after="0"/>
        <w:ind w:left="1429" w:right="553" w:hanging="36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Identificamos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avaliamos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riscos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distorção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relevante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independentemente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causada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fraude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planejamos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executamos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resposta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riscos,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obtemos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evidência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apropriada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suficiente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fundamentar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risco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detecção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distorção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resultante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fraude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maior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proveniente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erro,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já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fraude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envolver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burlar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controles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internos,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conluio,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falsificação,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omissão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representações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falsas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intencionais;</w:t>
      </w:r>
    </w:p>
    <w:p>
      <w:pPr>
        <w:pStyle w:val="ListParagraph"/>
        <w:numPr>
          <w:ilvl w:val="0"/>
          <w:numId w:val="1"/>
        </w:numPr>
        <w:tabs>
          <w:tab w:pos="1429" w:val="left" w:leader="none"/>
        </w:tabs>
        <w:spacing w:line="240" w:lineRule="auto" w:before="170" w:after="0"/>
        <w:ind w:left="1429" w:right="553" w:hanging="36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Obtemos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entendimento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controles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planejarmos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procedimentos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apropriados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circunstâncias,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objetivo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expressarmos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opinião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eficácia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controles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Companhia;</w:t>
      </w:r>
    </w:p>
    <w:p>
      <w:pPr>
        <w:pStyle w:val="ListParagraph"/>
        <w:numPr>
          <w:ilvl w:val="0"/>
          <w:numId w:val="1"/>
        </w:numPr>
        <w:tabs>
          <w:tab w:pos="1429" w:val="left" w:leader="none"/>
        </w:tabs>
        <w:spacing w:line="240" w:lineRule="auto" w:before="198" w:after="0"/>
        <w:ind w:left="1429" w:right="556" w:hanging="36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Avaliamos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políticas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utilizadas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razoabilidade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estimativas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respectivas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divulgações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feitas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Administração;</w:t>
      </w:r>
    </w:p>
    <w:p>
      <w:pPr>
        <w:pStyle w:val="ListParagraph"/>
        <w:numPr>
          <w:ilvl w:val="0"/>
          <w:numId w:val="1"/>
        </w:numPr>
        <w:tabs>
          <w:tab w:pos="1429" w:val="left" w:leader="none"/>
        </w:tabs>
        <w:spacing w:line="240" w:lineRule="auto" w:before="195" w:after="0"/>
        <w:ind w:left="1429" w:right="553" w:hanging="36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Concluímos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sobre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adequação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uso,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Century Gothic" w:hAnsi="Century Gothic"/>
          <w:sz w:val="22"/>
        </w:rPr>
        <w:t>Administração,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Century Gothic" w:hAnsi="Century Gothic"/>
          <w:sz w:val="22"/>
        </w:rPr>
        <w:t>contábil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continuidade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operacional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base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evidências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obtidas,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existe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incerteza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eventos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condições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possam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levantar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dúvida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significativa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à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capacidade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continuidade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operacional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Companhia.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concluirmos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existe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Century Gothic" w:hAnsi="Century Gothic"/>
          <w:sz w:val="22"/>
        </w:rPr>
        <w:t>incerteza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relevante,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devemos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chamar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atenção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respectivas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divulgações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incluir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modificação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pacing w:val="22"/>
          <w:sz w:val="22"/>
        </w:rPr>
        <w:t> </w:t>
      </w:r>
      <w:r>
        <w:rPr>
          <w:rFonts w:ascii="Century Gothic" w:hAnsi="Century Gothic"/>
          <w:sz w:val="22"/>
        </w:rPr>
        <w:t>nossa</w:t>
      </w:r>
      <w:r>
        <w:rPr>
          <w:rFonts w:ascii="Times New Roman" w:hAnsi="Times New Roman"/>
          <w:spacing w:val="23"/>
          <w:sz w:val="22"/>
        </w:rPr>
        <w:t> </w:t>
      </w:r>
      <w:r>
        <w:rPr>
          <w:rFonts w:ascii="Century Gothic" w:hAnsi="Century Gothic"/>
          <w:sz w:val="22"/>
        </w:rPr>
        <w:t>opinião,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divulgações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forem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inadequadas.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conclusões</w:t>
      </w:r>
    </w:p>
    <w:p>
      <w:pPr>
        <w:pStyle w:val="ListParagraph"/>
        <w:spacing w:after="0" w:line="240" w:lineRule="auto"/>
        <w:jc w:val="both"/>
        <w:rPr>
          <w:rFonts w:ascii="Century Gothic" w:hAnsi="Century Gothic"/>
          <w:sz w:val="22"/>
        </w:rPr>
        <w:sectPr>
          <w:pgSz w:w="11900" w:h="16840"/>
          <w:pgMar w:header="643" w:footer="1229" w:top="1840" w:bottom="1460" w:left="992" w:right="566"/>
        </w:sectPr>
      </w:pPr>
    </w:p>
    <w:p>
      <w:pPr>
        <w:pStyle w:val="BodyText"/>
        <w:spacing w:before="142"/>
        <w:rPr>
          <w:rFonts w:ascii="Century Gothic"/>
          <w:sz w:val="22"/>
        </w:rPr>
      </w:pPr>
    </w:p>
    <w:p>
      <w:pPr>
        <w:spacing w:before="0"/>
        <w:ind w:left="1429" w:right="553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estão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fundamentadas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nas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evidências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obtidas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até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data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Century Gothic" w:hAnsi="Century Gothic"/>
          <w:sz w:val="22"/>
        </w:rPr>
        <w:t>nosso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relatório.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Todavia,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condições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futuras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podem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levar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Companhia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manter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continuidade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operacional;</w:t>
      </w:r>
    </w:p>
    <w:p>
      <w:pPr>
        <w:pStyle w:val="ListParagraph"/>
        <w:numPr>
          <w:ilvl w:val="0"/>
          <w:numId w:val="1"/>
        </w:numPr>
        <w:tabs>
          <w:tab w:pos="1429" w:val="left" w:leader="none"/>
        </w:tabs>
        <w:spacing w:line="240" w:lineRule="auto" w:before="196" w:after="0"/>
        <w:ind w:left="1429" w:right="556" w:hanging="36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Avaliamos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apresentação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geral,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estrutura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pacing w:val="-12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conteúdo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inclusive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divulgações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demonstrações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contábeis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representam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correspondentes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transações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eventos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maneira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compatível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objetivo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apresentação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adequada.</w:t>
      </w:r>
    </w:p>
    <w:p>
      <w:pPr>
        <w:pStyle w:val="BodyText"/>
        <w:rPr>
          <w:rFonts w:ascii="Century Gothic"/>
          <w:sz w:val="22"/>
        </w:rPr>
      </w:pPr>
    </w:p>
    <w:p>
      <w:pPr>
        <w:spacing w:before="1"/>
        <w:ind w:left="709" w:right="554" w:firstLine="0"/>
        <w:jc w:val="both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Comunicamo-nos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com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responsáveis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pela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governança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respeito,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entre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outros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aspectos,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do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alcance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planejado,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época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constatações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significativas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auditoria,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inclusive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eventuais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deficiências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significativas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controles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internos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identificamos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durante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nossos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trabalhos.</w:t>
      </w:r>
    </w:p>
    <w:p>
      <w:pPr>
        <w:pStyle w:val="BodyText"/>
        <w:spacing w:before="74"/>
        <w:rPr>
          <w:rFonts w:ascii="Century Gothic"/>
          <w:sz w:val="22"/>
        </w:rPr>
      </w:pPr>
    </w:p>
    <w:p>
      <w:pPr>
        <w:spacing w:before="0"/>
        <w:ind w:left="345" w:right="198" w:firstLine="0"/>
        <w:jc w:val="center"/>
        <w:rPr>
          <w:rFonts w:ascii="Century Gothic"/>
          <w:sz w:val="22"/>
        </w:rPr>
      </w:pPr>
      <w:r>
        <w:rPr>
          <w:rFonts w:ascii="Century Gothic"/>
          <w:sz w:val="22"/>
        </w:rPr>
        <w:t>Curitiba,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28</w:t>
      </w:r>
      <w:r>
        <w:rPr>
          <w:rFonts w:ascii="Times New Roman"/>
          <w:spacing w:val="2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3"/>
          <w:sz w:val="22"/>
        </w:rPr>
        <w:t> </w:t>
      </w:r>
      <w:r>
        <w:rPr>
          <w:rFonts w:ascii="Century Gothic"/>
          <w:sz w:val="22"/>
        </w:rPr>
        <w:t>julho</w:t>
      </w:r>
      <w:r>
        <w:rPr>
          <w:rFonts w:ascii="Times New Roman"/>
          <w:spacing w:val="1"/>
          <w:sz w:val="22"/>
        </w:rPr>
        <w:t> </w:t>
      </w:r>
      <w:r>
        <w:rPr>
          <w:rFonts w:ascii="Century Gothic"/>
          <w:sz w:val="22"/>
        </w:rPr>
        <w:t>de</w:t>
      </w:r>
      <w:r>
        <w:rPr>
          <w:rFonts w:ascii="Times New Roman"/>
          <w:spacing w:val="6"/>
          <w:sz w:val="22"/>
        </w:rPr>
        <w:t> </w:t>
      </w:r>
      <w:r>
        <w:rPr>
          <w:rFonts w:ascii="Century Gothic"/>
          <w:spacing w:val="-2"/>
          <w:sz w:val="22"/>
        </w:rPr>
        <w:t>2026.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30"/>
        <w:rPr>
          <w:rFonts w:ascii="Century Gothic"/>
          <w:sz w:val="20"/>
        </w:rPr>
      </w:pPr>
    </w:p>
    <w:p>
      <w:pPr>
        <w:pStyle w:val="BodyText"/>
        <w:spacing w:after="0"/>
        <w:rPr>
          <w:rFonts w:ascii="Century Gothic"/>
          <w:sz w:val="20"/>
        </w:rPr>
        <w:sectPr>
          <w:pgSz w:w="11900" w:h="16840"/>
          <w:pgMar w:header="643" w:footer="1229" w:top="1840" w:bottom="1460" w:left="992" w:right="566"/>
        </w:sectPr>
      </w:pPr>
    </w:p>
    <w:p>
      <w:pPr>
        <w:spacing w:line="120" w:lineRule="atLeast" w:before="116"/>
        <w:ind w:left="2018" w:right="25" w:firstLine="0"/>
        <w:jc w:val="left"/>
        <w:rPr>
          <w:rFonts w:ascii="Gill Sans MT"/>
          <w:sz w:val="10"/>
        </w:rPr>
      </w:pPr>
      <w:r>
        <w:rPr>
          <w:rFonts w:ascii="Gill Sans MT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3473408">
                <wp:simplePos x="0" y="0"/>
                <wp:positionH relativeFrom="page">
                  <wp:posOffset>1689700</wp:posOffset>
                </wp:positionH>
                <wp:positionV relativeFrom="paragraph">
                  <wp:posOffset>74031</wp:posOffset>
                </wp:positionV>
                <wp:extent cx="414655" cy="41211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14655" cy="412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655" h="412115">
                              <a:moveTo>
                                <a:pt x="74722" y="324644"/>
                              </a:moveTo>
                              <a:lnTo>
                                <a:pt x="38647" y="348100"/>
                              </a:lnTo>
                              <a:lnTo>
                                <a:pt x="15672" y="370765"/>
                              </a:lnTo>
                              <a:lnTo>
                                <a:pt x="3542" y="390422"/>
                              </a:lnTo>
                              <a:lnTo>
                                <a:pt x="0" y="404855"/>
                              </a:lnTo>
                              <a:lnTo>
                                <a:pt x="0" y="411611"/>
                              </a:lnTo>
                              <a:lnTo>
                                <a:pt x="31660" y="411611"/>
                              </a:lnTo>
                              <a:lnTo>
                                <a:pt x="34120" y="410765"/>
                              </a:lnTo>
                              <a:lnTo>
                                <a:pt x="8021" y="410765"/>
                              </a:lnTo>
                              <a:lnTo>
                                <a:pt x="11675" y="395409"/>
                              </a:lnTo>
                              <a:lnTo>
                                <a:pt x="25224" y="373720"/>
                              </a:lnTo>
                              <a:lnTo>
                                <a:pt x="46846" y="349024"/>
                              </a:lnTo>
                              <a:lnTo>
                                <a:pt x="74722" y="324644"/>
                              </a:lnTo>
                              <a:close/>
                            </a:path>
                            <a:path w="414655" h="412115">
                              <a:moveTo>
                                <a:pt x="177308" y="0"/>
                              </a:moveTo>
                              <a:lnTo>
                                <a:pt x="169010" y="5540"/>
                              </a:lnTo>
                              <a:lnTo>
                                <a:pt x="164748" y="18364"/>
                              </a:lnTo>
                              <a:lnTo>
                                <a:pt x="163258" y="32038"/>
                              </a:lnTo>
                              <a:lnTo>
                                <a:pt x="163178" y="32770"/>
                              </a:lnTo>
                              <a:lnTo>
                                <a:pt x="163055" y="38416"/>
                              </a:lnTo>
                              <a:lnTo>
                                <a:pt x="162954" y="43060"/>
                              </a:lnTo>
                              <a:lnTo>
                                <a:pt x="163258" y="52368"/>
                              </a:lnTo>
                              <a:lnTo>
                                <a:pt x="169234" y="95052"/>
                              </a:lnTo>
                              <a:lnTo>
                                <a:pt x="177308" y="129604"/>
                              </a:lnTo>
                              <a:lnTo>
                                <a:pt x="171054" y="152489"/>
                              </a:lnTo>
                              <a:lnTo>
                                <a:pt x="154159" y="195498"/>
                              </a:lnTo>
                              <a:lnTo>
                                <a:pt x="129421" y="250013"/>
                              </a:lnTo>
                              <a:lnTo>
                                <a:pt x="99640" y="307415"/>
                              </a:lnTo>
                              <a:lnTo>
                                <a:pt x="67613" y="359086"/>
                              </a:lnTo>
                              <a:lnTo>
                                <a:pt x="36141" y="396409"/>
                              </a:lnTo>
                              <a:lnTo>
                                <a:pt x="8021" y="410765"/>
                              </a:lnTo>
                              <a:lnTo>
                                <a:pt x="34120" y="410765"/>
                              </a:lnTo>
                              <a:lnTo>
                                <a:pt x="35520" y="410284"/>
                              </a:lnTo>
                              <a:lnTo>
                                <a:pt x="57361" y="391293"/>
                              </a:lnTo>
                              <a:lnTo>
                                <a:pt x="83871" y="357658"/>
                              </a:lnTo>
                              <a:lnTo>
                                <a:pt x="115250" y="307757"/>
                              </a:lnTo>
                              <a:lnTo>
                                <a:pt x="119397" y="306491"/>
                              </a:lnTo>
                              <a:lnTo>
                                <a:pt x="115250" y="306491"/>
                              </a:lnTo>
                              <a:lnTo>
                                <a:pt x="145190" y="251669"/>
                              </a:lnTo>
                              <a:lnTo>
                                <a:pt x="165118" y="209551"/>
                              </a:lnTo>
                              <a:lnTo>
                                <a:pt x="177525" y="177487"/>
                              </a:lnTo>
                              <a:lnTo>
                                <a:pt x="184907" y="152823"/>
                              </a:lnTo>
                              <a:lnTo>
                                <a:pt x="199725" y="152823"/>
                              </a:lnTo>
                              <a:lnTo>
                                <a:pt x="190395" y="128337"/>
                              </a:lnTo>
                              <a:lnTo>
                                <a:pt x="193444" y="106807"/>
                              </a:lnTo>
                              <a:lnTo>
                                <a:pt x="184907" y="106807"/>
                              </a:lnTo>
                              <a:lnTo>
                                <a:pt x="180052" y="88285"/>
                              </a:lnTo>
                              <a:lnTo>
                                <a:pt x="176780" y="70395"/>
                              </a:lnTo>
                              <a:lnTo>
                                <a:pt x="174933" y="53614"/>
                              </a:lnTo>
                              <a:lnTo>
                                <a:pt x="174353" y="38416"/>
                              </a:lnTo>
                              <a:lnTo>
                                <a:pt x="174475" y="32770"/>
                              </a:lnTo>
                              <a:lnTo>
                                <a:pt x="174491" y="32038"/>
                              </a:lnTo>
                              <a:lnTo>
                                <a:pt x="175461" y="21266"/>
                              </a:lnTo>
                              <a:lnTo>
                                <a:pt x="178093" y="10098"/>
                              </a:lnTo>
                              <a:lnTo>
                                <a:pt x="183218" y="2532"/>
                              </a:lnTo>
                              <a:lnTo>
                                <a:pt x="193501" y="2532"/>
                              </a:lnTo>
                              <a:lnTo>
                                <a:pt x="188073" y="422"/>
                              </a:lnTo>
                              <a:lnTo>
                                <a:pt x="177308" y="0"/>
                              </a:lnTo>
                              <a:close/>
                            </a:path>
                            <a:path w="414655" h="412115">
                              <a:moveTo>
                                <a:pt x="410341" y="305646"/>
                              </a:moveTo>
                              <a:lnTo>
                                <a:pt x="398521" y="305646"/>
                              </a:lnTo>
                              <a:lnTo>
                                <a:pt x="393877" y="309868"/>
                              </a:lnTo>
                              <a:lnTo>
                                <a:pt x="393877" y="321266"/>
                              </a:lnTo>
                              <a:lnTo>
                                <a:pt x="398521" y="325488"/>
                              </a:lnTo>
                              <a:lnTo>
                                <a:pt x="410341" y="325488"/>
                              </a:lnTo>
                              <a:lnTo>
                                <a:pt x="412452" y="323377"/>
                              </a:lnTo>
                              <a:lnTo>
                                <a:pt x="399787" y="323377"/>
                              </a:lnTo>
                              <a:lnTo>
                                <a:pt x="395988" y="320000"/>
                              </a:lnTo>
                              <a:lnTo>
                                <a:pt x="395988" y="311134"/>
                              </a:lnTo>
                              <a:lnTo>
                                <a:pt x="399787" y="307757"/>
                              </a:lnTo>
                              <a:lnTo>
                                <a:pt x="412452" y="307757"/>
                              </a:lnTo>
                              <a:lnTo>
                                <a:pt x="410341" y="305646"/>
                              </a:lnTo>
                              <a:close/>
                            </a:path>
                            <a:path w="414655" h="412115">
                              <a:moveTo>
                                <a:pt x="412452" y="307757"/>
                              </a:moveTo>
                              <a:lnTo>
                                <a:pt x="409075" y="307757"/>
                              </a:lnTo>
                              <a:lnTo>
                                <a:pt x="412030" y="311134"/>
                              </a:lnTo>
                              <a:lnTo>
                                <a:pt x="412030" y="320000"/>
                              </a:lnTo>
                              <a:lnTo>
                                <a:pt x="409075" y="323377"/>
                              </a:lnTo>
                              <a:lnTo>
                                <a:pt x="412452" y="323377"/>
                              </a:lnTo>
                              <a:lnTo>
                                <a:pt x="414563" y="321266"/>
                              </a:lnTo>
                              <a:lnTo>
                                <a:pt x="414563" y="309868"/>
                              </a:lnTo>
                              <a:lnTo>
                                <a:pt x="412452" y="307757"/>
                              </a:lnTo>
                              <a:close/>
                            </a:path>
                            <a:path w="414655" h="412115">
                              <a:moveTo>
                                <a:pt x="406964" y="309024"/>
                              </a:moveTo>
                              <a:lnTo>
                                <a:pt x="400209" y="309024"/>
                              </a:lnTo>
                              <a:lnTo>
                                <a:pt x="400209" y="321266"/>
                              </a:lnTo>
                              <a:lnTo>
                                <a:pt x="402320" y="321266"/>
                              </a:lnTo>
                              <a:lnTo>
                                <a:pt x="402320" y="316623"/>
                              </a:lnTo>
                              <a:lnTo>
                                <a:pt x="407667" y="316623"/>
                              </a:lnTo>
                              <a:lnTo>
                                <a:pt x="407386" y="316200"/>
                              </a:lnTo>
                              <a:lnTo>
                                <a:pt x="406120" y="315778"/>
                              </a:lnTo>
                              <a:lnTo>
                                <a:pt x="408653" y="314934"/>
                              </a:lnTo>
                              <a:lnTo>
                                <a:pt x="402320" y="314934"/>
                              </a:lnTo>
                              <a:lnTo>
                                <a:pt x="402320" y="311557"/>
                              </a:lnTo>
                              <a:lnTo>
                                <a:pt x="408371" y="311557"/>
                              </a:lnTo>
                              <a:lnTo>
                                <a:pt x="408301" y="311134"/>
                              </a:lnTo>
                              <a:lnTo>
                                <a:pt x="408230" y="310712"/>
                              </a:lnTo>
                              <a:lnTo>
                                <a:pt x="406964" y="309024"/>
                              </a:lnTo>
                              <a:close/>
                            </a:path>
                            <a:path w="414655" h="412115">
                              <a:moveTo>
                                <a:pt x="407667" y="316623"/>
                              </a:moveTo>
                              <a:lnTo>
                                <a:pt x="404853" y="316623"/>
                              </a:lnTo>
                              <a:lnTo>
                                <a:pt x="405697" y="317889"/>
                              </a:lnTo>
                              <a:lnTo>
                                <a:pt x="406120" y="319156"/>
                              </a:lnTo>
                              <a:lnTo>
                                <a:pt x="406542" y="321266"/>
                              </a:lnTo>
                              <a:lnTo>
                                <a:pt x="408653" y="321266"/>
                              </a:lnTo>
                              <a:lnTo>
                                <a:pt x="408230" y="319156"/>
                              </a:lnTo>
                              <a:lnTo>
                                <a:pt x="408230" y="317467"/>
                              </a:lnTo>
                              <a:lnTo>
                                <a:pt x="407667" y="316623"/>
                              </a:lnTo>
                              <a:close/>
                            </a:path>
                            <a:path w="414655" h="412115">
                              <a:moveTo>
                                <a:pt x="408371" y="311557"/>
                              </a:moveTo>
                              <a:lnTo>
                                <a:pt x="405275" y="311557"/>
                              </a:lnTo>
                              <a:lnTo>
                                <a:pt x="406120" y="311979"/>
                              </a:lnTo>
                              <a:lnTo>
                                <a:pt x="406120" y="314512"/>
                              </a:lnTo>
                              <a:lnTo>
                                <a:pt x="404853" y="314934"/>
                              </a:lnTo>
                              <a:lnTo>
                                <a:pt x="408653" y="314934"/>
                              </a:lnTo>
                              <a:lnTo>
                                <a:pt x="408653" y="313245"/>
                              </a:lnTo>
                              <a:lnTo>
                                <a:pt x="408441" y="311979"/>
                              </a:lnTo>
                              <a:lnTo>
                                <a:pt x="408371" y="311557"/>
                              </a:lnTo>
                              <a:close/>
                            </a:path>
                            <a:path w="414655" h="412115">
                              <a:moveTo>
                                <a:pt x="199725" y="152823"/>
                              </a:moveTo>
                              <a:lnTo>
                                <a:pt x="184907" y="152823"/>
                              </a:lnTo>
                              <a:lnTo>
                                <a:pt x="207690" y="198568"/>
                              </a:lnTo>
                              <a:lnTo>
                                <a:pt x="231344" y="229710"/>
                              </a:lnTo>
                              <a:lnTo>
                                <a:pt x="253416" y="249531"/>
                              </a:lnTo>
                              <a:lnTo>
                                <a:pt x="271450" y="261319"/>
                              </a:lnTo>
                              <a:lnTo>
                                <a:pt x="233247" y="268918"/>
                              </a:lnTo>
                              <a:lnTo>
                                <a:pt x="193983" y="278839"/>
                              </a:lnTo>
                              <a:lnTo>
                                <a:pt x="154141" y="291359"/>
                              </a:lnTo>
                              <a:lnTo>
                                <a:pt x="115250" y="306491"/>
                              </a:lnTo>
                              <a:lnTo>
                                <a:pt x="119397" y="306491"/>
                              </a:lnTo>
                              <a:lnTo>
                                <a:pt x="154801" y="295679"/>
                              </a:lnTo>
                              <a:lnTo>
                                <a:pt x="197994" y="285541"/>
                              </a:lnTo>
                              <a:lnTo>
                                <a:pt x="242769" y="277539"/>
                              </a:lnTo>
                              <a:lnTo>
                                <a:pt x="287070" y="271873"/>
                              </a:lnTo>
                              <a:lnTo>
                                <a:pt x="318769" y="271873"/>
                              </a:lnTo>
                              <a:lnTo>
                                <a:pt x="311977" y="268918"/>
                              </a:lnTo>
                              <a:lnTo>
                                <a:pt x="340612" y="267605"/>
                              </a:lnTo>
                              <a:lnTo>
                                <a:pt x="405952" y="267605"/>
                              </a:lnTo>
                              <a:lnTo>
                                <a:pt x="394985" y="261688"/>
                              </a:lnTo>
                              <a:lnTo>
                                <a:pt x="379239" y="258364"/>
                              </a:lnTo>
                              <a:lnTo>
                                <a:pt x="293402" y="258364"/>
                              </a:lnTo>
                              <a:lnTo>
                                <a:pt x="283607" y="252757"/>
                              </a:lnTo>
                              <a:lnTo>
                                <a:pt x="234445" y="212579"/>
                              </a:lnTo>
                              <a:lnTo>
                                <a:pt x="201859" y="158423"/>
                              </a:lnTo>
                              <a:lnTo>
                                <a:pt x="199725" y="152823"/>
                              </a:lnTo>
                              <a:close/>
                            </a:path>
                            <a:path w="414655" h="412115">
                              <a:moveTo>
                                <a:pt x="318769" y="271873"/>
                              </a:moveTo>
                              <a:lnTo>
                                <a:pt x="287070" y="271873"/>
                              </a:lnTo>
                              <a:lnTo>
                                <a:pt x="314774" y="284393"/>
                              </a:lnTo>
                              <a:lnTo>
                                <a:pt x="342162" y="293826"/>
                              </a:lnTo>
                              <a:lnTo>
                                <a:pt x="367333" y="299776"/>
                              </a:lnTo>
                              <a:lnTo>
                                <a:pt x="388389" y="301847"/>
                              </a:lnTo>
                              <a:lnTo>
                                <a:pt x="401476" y="301847"/>
                              </a:lnTo>
                              <a:lnTo>
                                <a:pt x="408653" y="298892"/>
                              </a:lnTo>
                              <a:lnTo>
                                <a:pt x="409602" y="295092"/>
                              </a:lnTo>
                              <a:lnTo>
                                <a:pt x="397254" y="295092"/>
                              </a:lnTo>
                              <a:lnTo>
                                <a:pt x="380546" y="293199"/>
                              </a:lnTo>
                              <a:lnTo>
                                <a:pt x="359840" y="287863"/>
                              </a:lnTo>
                              <a:lnTo>
                                <a:pt x="336522" y="279597"/>
                              </a:lnTo>
                              <a:lnTo>
                                <a:pt x="318769" y="271873"/>
                              </a:lnTo>
                              <a:close/>
                            </a:path>
                            <a:path w="414655" h="412115">
                              <a:moveTo>
                                <a:pt x="410341" y="292137"/>
                              </a:moveTo>
                              <a:lnTo>
                                <a:pt x="407386" y="293404"/>
                              </a:lnTo>
                              <a:lnTo>
                                <a:pt x="402742" y="295092"/>
                              </a:lnTo>
                              <a:lnTo>
                                <a:pt x="409602" y="295092"/>
                              </a:lnTo>
                              <a:lnTo>
                                <a:pt x="410341" y="292137"/>
                              </a:lnTo>
                              <a:close/>
                            </a:path>
                            <a:path w="414655" h="412115">
                              <a:moveTo>
                                <a:pt x="405952" y="267605"/>
                              </a:moveTo>
                              <a:lnTo>
                                <a:pt x="340612" y="267605"/>
                              </a:lnTo>
                              <a:lnTo>
                                <a:pt x="373877" y="268549"/>
                              </a:lnTo>
                              <a:lnTo>
                                <a:pt x="401205" y="274320"/>
                              </a:lnTo>
                              <a:lnTo>
                                <a:pt x="412030" y="287493"/>
                              </a:lnTo>
                              <a:lnTo>
                                <a:pt x="413296" y="284538"/>
                              </a:lnTo>
                              <a:lnTo>
                                <a:pt x="414565" y="283272"/>
                              </a:lnTo>
                              <a:lnTo>
                                <a:pt x="414565" y="280316"/>
                              </a:lnTo>
                              <a:lnTo>
                                <a:pt x="409424" y="269479"/>
                              </a:lnTo>
                              <a:lnTo>
                                <a:pt x="405952" y="267605"/>
                              </a:lnTo>
                              <a:close/>
                            </a:path>
                            <a:path w="414655" h="412115">
                              <a:moveTo>
                                <a:pt x="344062" y="255409"/>
                              </a:moveTo>
                              <a:lnTo>
                                <a:pt x="332762" y="255692"/>
                              </a:lnTo>
                              <a:lnTo>
                                <a:pt x="320473" y="256411"/>
                              </a:lnTo>
                              <a:lnTo>
                                <a:pt x="293402" y="258364"/>
                              </a:lnTo>
                              <a:lnTo>
                                <a:pt x="379239" y="258364"/>
                              </a:lnTo>
                              <a:lnTo>
                                <a:pt x="372709" y="256985"/>
                              </a:lnTo>
                              <a:lnTo>
                                <a:pt x="344062" y="255409"/>
                              </a:lnTo>
                              <a:close/>
                            </a:path>
                            <a:path w="414655" h="412115">
                              <a:moveTo>
                                <a:pt x="197571" y="34617"/>
                              </a:moveTo>
                              <a:lnTo>
                                <a:pt x="195296" y="47084"/>
                              </a:lnTo>
                              <a:lnTo>
                                <a:pt x="192776" y="62427"/>
                              </a:lnTo>
                              <a:lnTo>
                                <a:pt x="189319" y="82942"/>
                              </a:lnTo>
                              <a:lnTo>
                                <a:pt x="184965" y="106490"/>
                              </a:lnTo>
                              <a:lnTo>
                                <a:pt x="184907" y="106807"/>
                              </a:lnTo>
                              <a:lnTo>
                                <a:pt x="193444" y="106807"/>
                              </a:lnTo>
                              <a:lnTo>
                                <a:pt x="193831" y="104076"/>
                              </a:lnTo>
                              <a:lnTo>
                                <a:pt x="195724" y="80844"/>
                              </a:lnTo>
                              <a:lnTo>
                                <a:pt x="196747" y="57928"/>
                              </a:lnTo>
                              <a:lnTo>
                                <a:pt x="197571" y="34617"/>
                              </a:lnTo>
                              <a:close/>
                            </a:path>
                            <a:path w="414655" h="412115">
                              <a:moveTo>
                                <a:pt x="193501" y="2532"/>
                              </a:moveTo>
                              <a:lnTo>
                                <a:pt x="183218" y="2532"/>
                              </a:lnTo>
                              <a:lnTo>
                                <a:pt x="187776" y="5408"/>
                              </a:lnTo>
                              <a:lnTo>
                                <a:pt x="192172" y="10098"/>
                              </a:lnTo>
                              <a:lnTo>
                                <a:pt x="195626" y="17018"/>
                              </a:lnTo>
                              <a:lnTo>
                                <a:pt x="197571" y="27018"/>
                              </a:lnTo>
                              <a:lnTo>
                                <a:pt x="199155" y="11398"/>
                              </a:lnTo>
                              <a:lnTo>
                                <a:pt x="195672" y="3377"/>
                              </a:lnTo>
                              <a:lnTo>
                                <a:pt x="193501" y="25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3.047287pt;margin-top:5.829214pt;width:32.65pt;height:32.4500pt;mso-position-horizontal-relative:page;mso-position-vertical-relative:paragraph;z-index:-19843072" id="docshape7" coordorigin="2661,117" coordsize="653,649" path="m2779,628l2722,665,2686,700,2667,731,2661,754,2661,765,2711,765,2715,763,2674,763,2679,739,2701,705,2735,666,2779,628xm2940,117l2927,125,2920,146,2918,167,2918,168,2918,177,2918,184,2918,199,2919,215,2921,232,2924,249,2927,266,2931,284,2935,303,2940,321,2930,357,2904,424,2865,510,2818,601,2767,682,2718,741,2674,763,2715,763,2717,763,2751,733,2793,680,2842,601,2849,599,2842,599,2890,513,2921,447,2941,396,2952,357,2975,357,2961,319,2966,285,2952,285,2944,256,2939,227,2936,201,2936,177,2936,168,2936,167,2937,150,2941,132,2949,121,2966,121,2957,117,2940,117xm3307,598l3289,598,3281,605,3281,623,3289,629,3307,629,3310,626,3291,626,3285,621,3285,607,3291,601,3310,601,3307,598xm3310,601l3305,601,3310,607,3310,621,3305,626,3310,626,3314,623,3314,605,3310,601xm3302,603l3291,603,3291,623,3295,623,3295,615,3303,615,3302,615,3301,614,3304,613,3295,613,3295,607,3304,607,3304,607,3304,606,3302,603xm3303,615l3299,615,3300,617,3301,619,3301,623,3304,623,3304,619,3304,617,3303,615xm3304,607l3299,607,3301,608,3301,612,3299,613,3304,613,3304,610,3304,608,3304,607xm2975,357l2952,357,2988,429,3025,478,3060,510,3088,528,3028,540,2966,556,2904,575,2842,599,2849,599,2905,582,2973,566,3043,554,3113,545,3163,545,3152,540,3197,538,3300,538,3283,529,3258,523,3123,523,3108,515,3092,505,3077,495,3063,485,3030,451,3002,411,2979,366,2975,357xm3163,545l3113,545,3157,564,3200,579,3239,589,3273,592,3293,592,3304,587,3306,581,3287,581,3260,578,3228,570,3191,557,3163,545xm3307,577l3302,579,3295,581,3306,581,3307,577xm3300,538l3197,538,3250,539,3293,549,3310,569,3312,565,3314,563,3314,558,3306,541,3300,538xm3203,519l3185,519,3166,520,3123,523,3258,523,3248,521,3203,519xm2972,171l2968,191,2965,215,2959,247,2952,284,2952,285,2966,285,2966,280,2969,244,2971,208,2972,171xm2966,121l2949,121,2957,125,2964,132,2969,143,2972,159,2975,135,2969,122,2966,121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Gill Sans MT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1076726</wp:posOffset>
                </wp:positionH>
                <wp:positionV relativeFrom="paragraph">
                  <wp:posOffset>85843</wp:posOffset>
                </wp:positionV>
                <wp:extent cx="795655" cy="12382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795655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rFonts w:ascii="Gill Sans MT"/>
                                <w:sz w:val="16"/>
                              </w:rPr>
                            </w:pPr>
                            <w:r>
                              <w:rPr>
                                <w:rFonts w:ascii="Gill Sans MT"/>
                                <w:w w:val="90"/>
                                <w:sz w:val="16"/>
                              </w:rPr>
                              <w:t>PAULO</w:t>
                            </w:r>
                            <w:r>
                              <w:rPr>
                                <w:rFonts w:ascii="Gill Sans MT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Gill Sans MT"/>
                                <w:w w:val="90"/>
                                <w:sz w:val="16"/>
                              </w:rPr>
                              <w:t>SERGIO</w:t>
                            </w:r>
                            <w:r>
                              <w:rPr>
                                <w:rFonts w:ascii="Gill Sans MT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Gill Sans MT"/>
                                <w:spacing w:val="-5"/>
                                <w:w w:val="90"/>
                                <w:sz w:val="16"/>
                              </w:rPr>
                              <w:t>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81593pt;margin-top:6.75931pt;width:62.65pt;height:9.75pt;mso-position-horizontal-relative:page;mso-position-vertical-relative:paragraph;z-index:15730688" type="#_x0000_t202" id="docshape8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rFonts w:ascii="Gill Sans MT"/>
                          <w:sz w:val="16"/>
                        </w:rPr>
                      </w:pPr>
                      <w:r>
                        <w:rPr>
                          <w:rFonts w:ascii="Gill Sans MT"/>
                          <w:w w:val="90"/>
                          <w:sz w:val="16"/>
                        </w:rPr>
                        <w:t>PAULO</w:t>
                      </w:r>
                      <w:r>
                        <w:rPr>
                          <w:rFonts w:ascii="Gill Sans MT"/>
                          <w:spacing w:val="2"/>
                          <w:sz w:val="16"/>
                        </w:rPr>
                        <w:t> </w:t>
                      </w:r>
                      <w:r>
                        <w:rPr>
                          <w:rFonts w:ascii="Gill Sans MT"/>
                          <w:w w:val="90"/>
                          <w:sz w:val="16"/>
                        </w:rPr>
                        <w:t>SERGIO</w:t>
                      </w:r>
                      <w:r>
                        <w:rPr>
                          <w:rFonts w:ascii="Gill Sans MT"/>
                          <w:spacing w:val="2"/>
                          <w:sz w:val="16"/>
                        </w:rPr>
                        <w:t> </w:t>
                      </w:r>
                      <w:r>
                        <w:rPr>
                          <w:rFonts w:ascii="Gill Sans MT"/>
                          <w:spacing w:val="-5"/>
                          <w:w w:val="90"/>
                          <w:sz w:val="16"/>
                        </w:rPr>
                        <w:t>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ill Sans MT"/>
          <w:w w:val="105"/>
          <w:sz w:val="10"/>
        </w:rPr>
        <w:t>Assinado de forma </w:t>
      </w:r>
      <w:r>
        <w:rPr>
          <w:rFonts w:ascii="Gill Sans MT"/>
          <w:w w:val="105"/>
          <w:sz w:val="10"/>
        </w:rPr>
        <w:t>digital</w:t>
      </w:r>
      <w:r>
        <w:rPr>
          <w:rFonts w:ascii="Gill Sans MT"/>
          <w:spacing w:val="40"/>
          <w:w w:val="105"/>
          <w:sz w:val="10"/>
        </w:rPr>
        <w:t> </w:t>
      </w:r>
      <w:r>
        <w:rPr>
          <w:rFonts w:ascii="Gill Sans MT"/>
          <w:w w:val="105"/>
          <w:sz w:val="10"/>
        </w:rPr>
        <w:t>por</w:t>
      </w:r>
      <w:r>
        <w:rPr>
          <w:rFonts w:ascii="Gill Sans MT"/>
          <w:spacing w:val="-5"/>
          <w:w w:val="105"/>
          <w:sz w:val="10"/>
        </w:rPr>
        <w:t> </w:t>
      </w:r>
      <w:r>
        <w:rPr>
          <w:rFonts w:ascii="Gill Sans MT"/>
          <w:w w:val="105"/>
          <w:sz w:val="10"/>
        </w:rPr>
        <w:t>PAULO</w:t>
      </w:r>
      <w:r>
        <w:rPr>
          <w:rFonts w:ascii="Gill Sans MT"/>
          <w:spacing w:val="-5"/>
          <w:w w:val="105"/>
          <w:sz w:val="10"/>
        </w:rPr>
        <w:t> </w:t>
      </w:r>
      <w:r>
        <w:rPr>
          <w:rFonts w:ascii="Gill Sans MT"/>
          <w:w w:val="105"/>
          <w:sz w:val="10"/>
        </w:rPr>
        <w:t>SERGIO</w:t>
      </w:r>
      <w:r>
        <w:rPr>
          <w:rFonts w:ascii="Gill Sans MT"/>
          <w:spacing w:val="-5"/>
          <w:w w:val="105"/>
          <w:sz w:val="10"/>
        </w:rPr>
        <w:t> </w:t>
      </w:r>
      <w:r>
        <w:rPr>
          <w:rFonts w:ascii="Gill Sans MT"/>
          <w:w w:val="105"/>
          <w:sz w:val="10"/>
        </w:rPr>
        <w:t>DA</w:t>
      </w:r>
    </w:p>
    <w:p>
      <w:pPr>
        <w:spacing w:line="153" w:lineRule="exact" w:before="0"/>
        <w:ind w:left="703" w:right="0" w:firstLine="0"/>
        <w:jc w:val="left"/>
        <w:rPr>
          <w:rFonts w:ascii="Gill Sans MT"/>
          <w:position w:val="2"/>
          <w:sz w:val="10"/>
        </w:rPr>
      </w:pPr>
      <w:r>
        <w:rPr>
          <w:rFonts w:ascii="Gill Sans MT"/>
          <w:sz w:val="16"/>
        </w:rPr>
        <w:t>SILVA:6726905297</w:t>
      </w:r>
      <w:r>
        <w:rPr>
          <w:rFonts w:ascii="Gill Sans MT"/>
          <w:spacing w:val="36"/>
          <w:sz w:val="16"/>
        </w:rPr>
        <w:t> </w:t>
      </w:r>
      <w:r>
        <w:rPr>
          <w:rFonts w:ascii="Gill Sans MT"/>
          <w:spacing w:val="-2"/>
          <w:position w:val="2"/>
          <w:sz w:val="10"/>
        </w:rPr>
        <w:t>SILVA:67269052972</w:t>
      </w:r>
    </w:p>
    <w:p>
      <w:pPr>
        <w:spacing w:line="106" w:lineRule="exact" w:before="0"/>
        <w:ind w:left="2018" w:right="0" w:firstLine="0"/>
        <w:jc w:val="left"/>
        <w:rPr>
          <w:rFonts w:ascii="Gill Sans MT"/>
          <w:sz w:val="10"/>
        </w:rPr>
      </w:pPr>
      <w:r>
        <w:rPr>
          <w:rFonts w:ascii="Gill Sans MT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1076726</wp:posOffset>
                </wp:positionH>
                <wp:positionV relativeFrom="paragraph">
                  <wp:posOffset>8851</wp:posOffset>
                </wp:positionV>
                <wp:extent cx="52705" cy="12382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52705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rFonts w:ascii="Gill Sans MT"/>
                                <w:sz w:val="16"/>
                              </w:rPr>
                            </w:pPr>
                            <w:r>
                              <w:rPr>
                                <w:rFonts w:ascii="Gill Sans MT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81593pt;margin-top:.696971pt;width:4.150pt;height:9.75pt;mso-position-horizontal-relative:page;mso-position-vertical-relative:paragraph;z-index:15731200" type="#_x0000_t202" id="docshape9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rFonts w:ascii="Gill Sans MT"/>
                          <w:sz w:val="16"/>
                        </w:rPr>
                      </w:pPr>
                      <w:r>
                        <w:rPr>
                          <w:rFonts w:ascii="Gill Sans MT"/>
                          <w:spacing w:val="-10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ill Sans MT"/>
          <w:w w:val="105"/>
          <w:sz w:val="10"/>
        </w:rPr>
        <w:t>Dados:</w:t>
      </w:r>
      <w:r>
        <w:rPr>
          <w:rFonts w:ascii="Gill Sans MT"/>
          <w:spacing w:val="-2"/>
          <w:w w:val="105"/>
          <w:sz w:val="10"/>
        </w:rPr>
        <w:t> </w:t>
      </w:r>
      <w:r>
        <w:rPr>
          <w:rFonts w:ascii="Gill Sans MT"/>
          <w:w w:val="105"/>
          <w:sz w:val="10"/>
        </w:rPr>
        <w:t>2026.07.30</w:t>
      </w:r>
      <w:r>
        <w:rPr>
          <w:rFonts w:ascii="Gill Sans MT"/>
          <w:spacing w:val="-2"/>
          <w:w w:val="105"/>
          <w:sz w:val="10"/>
        </w:rPr>
        <w:t> 08:04:33</w:t>
      </w:r>
    </w:p>
    <w:p>
      <w:pPr>
        <w:spacing w:line="101" w:lineRule="exact" w:before="11"/>
        <w:ind w:left="2018" w:right="0" w:firstLine="0"/>
        <w:jc w:val="left"/>
        <w:rPr>
          <w:rFonts w:ascii="Gill Sans MT"/>
          <w:sz w:val="10"/>
        </w:rPr>
      </w:pPr>
      <w:r>
        <w:rPr>
          <w:rFonts w:ascii="Gill Sans MT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3473920">
                <wp:simplePos x="0" y="0"/>
                <wp:positionH relativeFrom="page">
                  <wp:posOffset>5208526</wp:posOffset>
                </wp:positionH>
                <wp:positionV relativeFrom="paragraph">
                  <wp:posOffset>-320793</wp:posOffset>
                </wp:positionV>
                <wp:extent cx="379095" cy="37655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79095" cy="376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 h="376555">
                              <a:moveTo>
                                <a:pt x="68250" y="296528"/>
                              </a:moveTo>
                              <a:lnTo>
                                <a:pt x="35299" y="317953"/>
                              </a:lnTo>
                              <a:lnTo>
                                <a:pt x="14315" y="338655"/>
                              </a:lnTo>
                              <a:lnTo>
                                <a:pt x="3235" y="356610"/>
                              </a:lnTo>
                              <a:lnTo>
                                <a:pt x="0" y="369793"/>
                              </a:lnTo>
                              <a:lnTo>
                                <a:pt x="0" y="375964"/>
                              </a:lnTo>
                              <a:lnTo>
                                <a:pt x="28917" y="375964"/>
                              </a:lnTo>
                              <a:lnTo>
                                <a:pt x="31164" y="375191"/>
                              </a:lnTo>
                              <a:lnTo>
                                <a:pt x="7326" y="375191"/>
                              </a:lnTo>
                              <a:lnTo>
                                <a:pt x="10664" y="361165"/>
                              </a:lnTo>
                              <a:lnTo>
                                <a:pt x="23039" y="341354"/>
                              </a:lnTo>
                              <a:lnTo>
                                <a:pt x="42788" y="318797"/>
                              </a:lnTo>
                              <a:lnTo>
                                <a:pt x="68250" y="296528"/>
                              </a:lnTo>
                              <a:close/>
                            </a:path>
                            <a:path w="379095" h="376555">
                              <a:moveTo>
                                <a:pt x="161949" y="0"/>
                              </a:moveTo>
                              <a:lnTo>
                                <a:pt x="154370" y="5061"/>
                              </a:lnTo>
                              <a:lnTo>
                                <a:pt x="150478" y="16773"/>
                              </a:lnTo>
                              <a:lnTo>
                                <a:pt x="149117" y="29263"/>
                              </a:lnTo>
                              <a:lnTo>
                                <a:pt x="149044" y="29932"/>
                              </a:lnTo>
                              <a:lnTo>
                                <a:pt x="152695" y="76734"/>
                              </a:lnTo>
                              <a:lnTo>
                                <a:pt x="161949" y="118380"/>
                              </a:lnTo>
                              <a:lnTo>
                                <a:pt x="156237" y="139283"/>
                              </a:lnTo>
                              <a:lnTo>
                                <a:pt x="140806" y="178567"/>
                              </a:lnTo>
                              <a:lnTo>
                                <a:pt x="118211" y="228361"/>
                              </a:lnTo>
                              <a:lnTo>
                                <a:pt x="91009" y="280792"/>
                              </a:lnTo>
                              <a:lnTo>
                                <a:pt x="61756" y="327988"/>
                              </a:lnTo>
                              <a:lnTo>
                                <a:pt x="33010" y="362078"/>
                              </a:lnTo>
                              <a:lnTo>
                                <a:pt x="7326" y="375191"/>
                              </a:lnTo>
                              <a:lnTo>
                                <a:pt x="31164" y="375191"/>
                              </a:lnTo>
                              <a:lnTo>
                                <a:pt x="32444" y="374751"/>
                              </a:lnTo>
                              <a:lnTo>
                                <a:pt x="52392" y="357405"/>
                              </a:lnTo>
                              <a:lnTo>
                                <a:pt x="76606" y="326684"/>
                              </a:lnTo>
                              <a:lnTo>
                                <a:pt x="105267" y="281104"/>
                              </a:lnTo>
                              <a:lnTo>
                                <a:pt x="109055" y="279947"/>
                              </a:lnTo>
                              <a:lnTo>
                                <a:pt x="105267" y="279947"/>
                              </a:lnTo>
                              <a:lnTo>
                                <a:pt x="132614" y="229873"/>
                              </a:lnTo>
                              <a:lnTo>
                                <a:pt x="150815" y="191403"/>
                              </a:lnTo>
                              <a:lnTo>
                                <a:pt x="162148" y="162115"/>
                              </a:lnTo>
                              <a:lnTo>
                                <a:pt x="168890" y="139588"/>
                              </a:lnTo>
                              <a:lnTo>
                                <a:pt x="182425" y="139588"/>
                              </a:lnTo>
                              <a:lnTo>
                                <a:pt x="173903" y="117223"/>
                              </a:lnTo>
                              <a:lnTo>
                                <a:pt x="176688" y="97557"/>
                              </a:lnTo>
                              <a:lnTo>
                                <a:pt x="168890" y="97557"/>
                              </a:lnTo>
                              <a:lnTo>
                                <a:pt x="164456" y="80639"/>
                              </a:lnTo>
                              <a:lnTo>
                                <a:pt x="161467" y="64299"/>
                              </a:lnTo>
                              <a:lnTo>
                                <a:pt x="159780" y="48971"/>
                              </a:lnTo>
                              <a:lnTo>
                                <a:pt x="159250" y="35089"/>
                              </a:lnTo>
                              <a:lnTo>
                                <a:pt x="159377" y="29263"/>
                              </a:lnTo>
                              <a:lnTo>
                                <a:pt x="160262" y="19424"/>
                              </a:lnTo>
                              <a:lnTo>
                                <a:pt x="162666" y="9224"/>
                              </a:lnTo>
                              <a:lnTo>
                                <a:pt x="167347" y="2313"/>
                              </a:lnTo>
                              <a:lnTo>
                                <a:pt x="176739" y="2313"/>
                              </a:lnTo>
                              <a:lnTo>
                                <a:pt x="171782" y="385"/>
                              </a:lnTo>
                              <a:lnTo>
                                <a:pt x="161949" y="0"/>
                              </a:lnTo>
                              <a:close/>
                            </a:path>
                            <a:path w="379095" h="376555">
                              <a:moveTo>
                                <a:pt x="374797" y="279176"/>
                              </a:moveTo>
                              <a:lnTo>
                                <a:pt x="364001" y="279176"/>
                              </a:lnTo>
                              <a:lnTo>
                                <a:pt x="359759" y="283032"/>
                              </a:lnTo>
                              <a:lnTo>
                                <a:pt x="359759" y="293443"/>
                              </a:lnTo>
                              <a:lnTo>
                                <a:pt x="364001" y="297299"/>
                              </a:lnTo>
                              <a:lnTo>
                                <a:pt x="374797" y="297299"/>
                              </a:lnTo>
                              <a:lnTo>
                                <a:pt x="376725" y="295371"/>
                              </a:lnTo>
                              <a:lnTo>
                                <a:pt x="365157" y="295371"/>
                              </a:lnTo>
                              <a:lnTo>
                                <a:pt x="361687" y="292287"/>
                              </a:lnTo>
                              <a:lnTo>
                                <a:pt x="361687" y="284189"/>
                              </a:lnTo>
                              <a:lnTo>
                                <a:pt x="365157" y="281104"/>
                              </a:lnTo>
                              <a:lnTo>
                                <a:pt x="376725" y="281104"/>
                              </a:lnTo>
                              <a:lnTo>
                                <a:pt x="374797" y="279176"/>
                              </a:lnTo>
                              <a:close/>
                            </a:path>
                            <a:path w="379095" h="376555">
                              <a:moveTo>
                                <a:pt x="376725" y="281104"/>
                              </a:moveTo>
                              <a:lnTo>
                                <a:pt x="373640" y="281104"/>
                              </a:lnTo>
                              <a:lnTo>
                                <a:pt x="376340" y="284189"/>
                              </a:lnTo>
                              <a:lnTo>
                                <a:pt x="376340" y="292287"/>
                              </a:lnTo>
                              <a:lnTo>
                                <a:pt x="373640" y="295371"/>
                              </a:lnTo>
                              <a:lnTo>
                                <a:pt x="376725" y="295371"/>
                              </a:lnTo>
                              <a:lnTo>
                                <a:pt x="378653" y="293443"/>
                              </a:lnTo>
                              <a:lnTo>
                                <a:pt x="378653" y="283032"/>
                              </a:lnTo>
                              <a:lnTo>
                                <a:pt x="376725" y="281104"/>
                              </a:lnTo>
                              <a:close/>
                            </a:path>
                            <a:path w="379095" h="376555">
                              <a:moveTo>
                                <a:pt x="371713" y="282261"/>
                              </a:moveTo>
                              <a:lnTo>
                                <a:pt x="365543" y="282261"/>
                              </a:lnTo>
                              <a:lnTo>
                                <a:pt x="365543" y="293443"/>
                              </a:lnTo>
                              <a:lnTo>
                                <a:pt x="367471" y="293443"/>
                              </a:lnTo>
                              <a:lnTo>
                                <a:pt x="367471" y="289202"/>
                              </a:lnTo>
                              <a:lnTo>
                                <a:pt x="372355" y="289202"/>
                              </a:lnTo>
                              <a:lnTo>
                                <a:pt x="372098" y="288816"/>
                              </a:lnTo>
                              <a:lnTo>
                                <a:pt x="370941" y="288430"/>
                              </a:lnTo>
                              <a:lnTo>
                                <a:pt x="373255" y="287659"/>
                              </a:lnTo>
                              <a:lnTo>
                                <a:pt x="367471" y="287659"/>
                              </a:lnTo>
                              <a:lnTo>
                                <a:pt x="367471" y="284574"/>
                              </a:lnTo>
                              <a:lnTo>
                                <a:pt x="372998" y="284574"/>
                              </a:lnTo>
                              <a:lnTo>
                                <a:pt x="372934" y="284189"/>
                              </a:lnTo>
                              <a:lnTo>
                                <a:pt x="372869" y="283803"/>
                              </a:lnTo>
                              <a:lnTo>
                                <a:pt x="371713" y="282261"/>
                              </a:lnTo>
                              <a:close/>
                            </a:path>
                            <a:path w="379095" h="376555">
                              <a:moveTo>
                                <a:pt x="372355" y="289202"/>
                              </a:moveTo>
                              <a:lnTo>
                                <a:pt x="369785" y="289202"/>
                              </a:lnTo>
                              <a:lnTo>
                                <a:pt x="370556" y="290359"/>
                              </a:lnTo>
                              <a:lnTo>
                                <a:pt x="370941" y="291515"/>
                              </a:lnTo>
                              <a:lnTo>
                                <a:pt x="371327" y="293443"/>
                              </a:lnTo>
                              <a:lnTo>
                                <a:pt x="373255" y="293443"/>
                              </a:lnTo>
                              <a:lnTo>
                                <a:pt x="372869" y="291515"/>
                              </a:lnTo>
                              <a:lnTo>
                                <a:pt x="372869" y="289973"/>
                              </a:lnTo>
                              <a:lnTo>
                                <a:pt x="372355" y="289202"/>
                              </a:lnTo>
                              <a:close/>
                            </a:path>
                            <a:path w="379095" h="376555">
                              <a:moveTo>
                                <a:pt x="372998" y="284574"/>
                              </a:moveTo>
                              <a:lnTo>
                                <a:pt x="370170" y="284574"/>
                              </a:lnTo>
                              <a:lnTo>
                                <a:pt x="370941" y="284960"/>
                              </a:lnTo>
                              <a:lnTo>
                                <a:pt x="370941" y="287274"/>
                              </a:lnTo>
                              <a:lnTo>
                                <a:pt x="369785" y="287659"/>
                              </a:lnTo>
                              <a:lnTo>
                                <a:pt x="373255" y="287659"/>
                              </a:lnTo>
                              <a:lnTo>
                                <a:pt x="373255" y="286117"/>
                              </a:lnTo>
                              <a:lnTo>
                                <a:pt x="373062" y="284960"/>
                              </a:lnTo>
                              <a:lnTo>
                                <a:pt x="372998" y="284574"/>
                              </a:lnTo>
                              <a:close/>
                            </a:path>
                            <a:path w="379095" h="376555">
                              <a:moveTo>
                                <a:pt x="182425" y="139588"/>
                              </a:moveTo>
                              <a:lnTo>
                                <a:pt x="168890" y="139588"/>
                              </a:lnTo>
                              <a:lnTo>
                                <a:pt x="189700" y="181371"/>
                              </a:lnTo>
                              <a:lnTo>
                                <a:pt x="211305" y="209816"/>
                              </a:lnTo>
                              <a:lnTo>
                                <a:pt x="231465" y="227921"/>
                              </a:lnTo>
                              <a:lnTo>
                                <a:pt x="247937" y="238688"/>
                              </a:lnTo>
                              <a:lnTo>
                                <a:pt x="213043" y="245629"/>
                              </a:lnTo>
                              <a:lnTo>
                                <a:pt x="177180" y="254690"/>
                              </a:lnTo>
                              <a:lnTo>
                                <a:pt x="140790" y="266126"/>
                              </a:lnTo>
                              <a:lnTo>
                                <a:pt x="105267" y="279947"/>
                              </a:lnTo>
                              <a:lnTo>
                                <a:pt x="109055" y="279947"/>
                              </a:lnTo>
                              <a:lnTo>
                                <a:pt x="141392" y="270072"/>
                              </a:lnTo>
                              <a:lnTo>
                                <a:pt x="180843" y="260812"/>
                              </a:lnTo>
                              <a:lnTo>
                                <a:pt x="221740" y="253503"/>
                              </a:lnTo>
                              <a:lnTo>
                                <a:pt x="262204" y="248328"/>
                              </a:lnTo>
                              <a:lnTo>
                                <a:pt x="291157" y="248328"/>
                              </a:lnTo>
                              <a:lnTo>
                                <a:pt x="284954" y="245629"/>
                              </a:lnTo>
                              <a:lnTo>
                                <a:pt x="311108" y="244430"/>
                              </a:lnTo>
                              <a:lnTo>
                                <a:pt x="370788" y="244430"/>
                              </a:lnTo>
                              <a:lnTo>
                                <a:pt x="360771" y="239025"/>
                              </a:lnTo>
                              <a:lnTo>
                                <a:pt x="346389" y="235988"/>
                              </a:lnTo>
                              <a:lnTo>
                                <a:pt x="267988" y="235988"/>
                              </a:lnTo>
                              <a:lnTo>
                                <a:pt x="259041" y="230867"/>
                              </a:lnTo>
                              <a:lnTo>
                                <a:pt x="214137" y="194169"/>
                              </a:lnTo>
                              <a:lnTo>
                                <a:pt x="184374" y="144703"/>
                              </a:lnTo>
                              <a:lnTo>
                                <a:pt x="182425" y="139588"/>
                              </a:lnTo>
                              <a:close/>
                            </a:path>
                            <a:path w="379095" h="376555">
                              <a:moveTo>
                                <a:pt x="291157" y="248328"/>
                              </a:moveTo>
                              <a:lnTo>
                                <a:pt x="262204" y="248328"/>
                              </a:lnTo>
                              <a:lnTo>
                                <a:pt x="287508" y="259763"/>
                              </a:lnTo>
                              <a:lnTo>
                                <a:pt x="312524" y="268379"/>
                              </a:lnTo>
                              <a:lnTo>
                                <a:pt x="335515" y="273814"/>
                              </a:lnTo>
                              <a:lnTo>
                                <a:pt x="354746" y="275706"/>
                              </a:lnTo>
                              <a:lnTo>
                                <a:pt x="366700" y="275706"/>
                              </a:lnTo>
                              <a:lnTo>
                                <a:pt x="373255" y="273006"/>
                              </a:lnTo>
                              <a:lnTo>
                                <a:pt x="374122" y="269536"/>
                              </a:lnTo>
                              <a:lnTo>
                                <a:pt x="362844" y="269536"/>
                              </a:lnTo>
                              <a:lnTo>
                                <a:pt x="347583" y="267807"/>
                              </a:lnTo>
                              <a:lnTo>
                                <a:pt x="328671" y="262933"/>
                              </a:lnTo>
                              <a:lnTo>
                                <a:pt x="307372" y="255383"/>
                              </a:lnTo>
                              <a:lnTo>
                                <a:pt x="291157" y="248328"/>
                              </a:lnTo>
                              <a:close/>
                            </a:path>
                            <a:path w="379095" h="376555">
                              <a:moveTo>
                                <a:pt x="374797" y="266837"/>
                              </a:moveTo>
                              <a:lnTo>
                                <a:pt x="372098" y="267994"/>
                              </a:lnTo>
                              <a:lnTo>
                                <a:pt x="367857" y="269536"/>
                              </a:lnTo>
                              <a:lnTo>
                                <a:pt x="374122" y="269536"/>
                              </a:lnTo>
                              <a:lnTo>
                                <a:pt x="374797" y="266837"/>
                              </a:lnTo>
                              <a:close/>
                            </a:path>
                            <a:path w="379095" h="376555">
                              <a:moveTo>
                                <a:pt x="370788" y="244430"/>
                              </a:moveTo>
                              <a:lnTo>
                                <a:pt x="311108" y="244430"/>
                              </a:lnTo>
                              <a:lnTo>
                                <a:pt x="341492" y="245291"/>
                              </a:lnTo>
                              <a:lnTo>
                                <a:pt x="366453" y="250563"/>
                              </a:lnTo>
                              <a:lnTo>
                                <a:pt x="376340" y="262595"/>
                              </a:lnTo>
                              <a:lnTo>
                                <a:pt x="377496" y="259896"/>
                              </a:lnTo>
                              <a:lnTo>
                                <a:pt x="378653" y="258739"/>
                              </a:lnTo>
                              <a:lnTo>
                                <a:pt x="378653" y="256040"/>
                              </a:lnTo>
                              <a:lnTo>
                                <a:pt x="373960" y="246141"/>
                              </a:lnTo>
                              <a:lnTo>
                                <a:pt x="370788" y="244430"/>
                              </a:lnTo>
                              <a:close/>
                            </a:path>
                            <a:path w="379095" h="376555">
                              <a:moveTo>
                                <a:pt x="314259" y="233289"/>
                              </a:moveTo>
                              <a:lnTo>
                                <a:pt x="303938" y="233548"/>
                              </a:lnTo>
                              <a:lnTo>
                                <a:pt x="292714" y="234205"/>
                              </a:lnTo>
                              <a:lnTo>
                                <a:pt x="267988" y="235988"/>
                              </a:lnTo>
                              <a:lnTo>
                                <a:pt x="346389" y="235988"/>
                              </a:lnTo>
                              <a:lnTo>
                                <a:pt x="340425" y="234729"/>
                              </a:lnTo>
                              <a:lnTo>
                                <a:pt x="314259" y="233289"/>
                              </a:lnTo>
                              <a:close/>
                            </a:path>
                            <a:path w="379095" h="376555">
                              <a:moveTo>
                                <a:pt x="180458" y="31619"/>
                              </a:moveTo>
                              <a:lnTo>
                                <a:pt x="178379" y="43006"/>
                              </a:lnTo>
                              <a:lnTo>
                                <a:pt x="176078" y="57021"/>
                              </a:lnTo>
                              <a:lnTo>
                                <a:pt x="172921" y="75758"/>
                              </a:lnTo>
                              <a:lnTo>
                                <a:pt x="168943" y="97268"/>
                              </a:lnTo>
                              <a:lnTo>
                                <a:pt x="168890" y="97557"/>
                              </a:lnTo>
                              <a:lnTo>
                                <a:pt x="176688" y="97557"/>
                              </a:lnTo>
                              <a:lnTo>
                                <a:pt x="177042" y="95063"/>
                              </a:lnTo>
                              <a:lnTo>
                                <a:pt x="178771" y="73842"/>
                              </a:lnTo>
                              <a:lnTo>
                                <a:pt x="179705" y="52911"/>
                              </a:lnTo>
                              <a:lnTo>
                                <a:pt x="180335" y="35089"/>
                              </a:lnTo>
                              <a:lnTo>
                                <a:pt x="180458" y="31619"/>
                              </a:lnTo>
                              <a:close/>
                            </a:path>
                            <a:path w="379095" h="376555">
                              <a:moveTo>
                                <a:pt x="176739" y="2313"/>
                              </a:moveTo>
                              <a:lnTo>
                                <a:pt x="167347" y="2313"/>
                              </a:lnTo>
                              <a:lnTo>
                                <a:pt x="171624" y="5061"/>
                              </a:lnTo>
                              <a:lnTo>
                                <a:pt x="175526" y="9224"/>
                              </a:lnTo>
                              <a:lnTo>
                                <a:pt x="178680" y="15544"/>
                              </a:lnTo>
                              <a:lnTo>
                                <a:pt x="180458" y="24678"/>
                              </a:lnTo>
                              <a:lnTo>
                                <a:pt x="181904" y="10411"/>
                              </a:lnTo>
                              <a:lnTo>
                                <a:pt x="178723" y="3084"/>
                              </a:lnTo>
                              <a:lnTo>
                                <a:pt x="176739" y="23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120178pt;margin-top:-25.259319pt;width:29.85pt;height:29.65pt;mso-position-horizontal-relative:page;mso-position-vertical-relative:paragraph;z-index:-19842560" id="docshape10" coordorigin="8202,-505" coordsize="597,593" path="m8310,-38l8258,-4,8225,28,8207,56,8202,77,8202,87,8248,87,8251,86,8214,86,8219,64,8239,32,8270,-3,8310,-38xm8457,-505l8446,-497,8439,-479,8437,-459,8437,-458,8437,-437,8437,-430,8438,-415,8440,-400,8443,-384,8446,-368,8449,-352,8453,-335,8457,-319,8448,-286,8424,-224,8389,-146,8346,-63,8300,11,8254,65,8214,86,8251,86,8253,85,8285,58,8323,9,8368,-63,8374,-64,8368,-64,8411,-143,8440,-204,8458,-250,8468,-285,8490,-285,8476,-321,8481,-352,8468,-352,8461,-378,8457,-404,8454,-428,8453,-450,8453,-459,8455,-475,8459,-491,8466,-502,8481,-502,8473,-505,8457,-505xm8793,-66l8776,-66,8769,-59,8769,-43,8776,-37,8793,-37,8796,-40,8777,-40,8772,-45,8772,-58,8777,-63,8796,-63,8793,-66xm8796,-63l8791,-63,8795,-58,8795,-45,8791,-40,8796,-40,8799,-43,8799,-59,8796,-63xm8788,-61l8778,-61,8778,-43,8781,-43,8781,-50,8789,-50,8788,-50,8787,-51,8790,-52,8781,-52,8781,-57,8790,-57,8790,-58,8790,-58,8788,-61xm8789,-50l8785,-50,8786,-48,8787,-46,8787,-43,8790,-43,8790,-46,8790,-49,8789,-50xm8790,-57l8785,-57,8787,-56,8787,-53,8785,-52,8790,-52,8790,-55,8790,-56,8790,-57xm8490,-285l8468,-285,8501,-220,8535,-175,8567,-146,8593,-129,8538,-118,8481,-104,8424,-86,8368,-64,8374,-64,8425,-80,8487,-94,8552,-106,8615,-114,8661,-114,8651,-118,8692,-120,8786,-120,8771,-129,8748,-134,8624,-134,8610,-142,8596,-150,8583,-159,8570,-169,8540,-199,8514,-236,8493,-277,8490,-285xm8661,-114l8615,-114,8655,-96,8695,-83,8731,-74,8761,-71,8780,-71,8790,-75,8792,-81,8774,-81,8750,-83,8720,-91,8686,-103,8661,-114xm8793,-85l8788,-83,8782,-81,8792,-81,8793,-85xm8786,-120l8692,-120,8740,-119,8779,-111,8795,-92,8797,-96,8799,-98,8799,-102,8791,-118,8786,-120xm8697,-138l8681,-137,8663,-136,8624,-134,8748,-134,8739,-136,8697,-138xm8487,-455l8483,-437,8480,-415,8475,-386,8468,-352,8468,-352,8481,-352,8481,-355,8484,-389,8485,-422,8486,-450,8487,-455xm8481,-502l8466,-502,8473,-497,8479,-491,8484,-481,8487,-466,8489,-489,8484,-500,8481,-502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Gill Sans MT"/>
          <w:w w:val="105"/>
          <w:sz w:val="10"/>
        </w:rPr>
        <w:t>-</w:t>
      </w:r>
      <w:r>
        <w:rPr>
          <w:rFonts w:ascii="Gill Sans MT"/>
          <w:spacing w:val="-2"/>
          <w:w w:val="105"/>
          <w:sz w:val="10"/>
        </w:rPr>
        <w:t>03'00'</w:t>
      </w:r>
    </w:p>
    <w:p>
      <w:pPr>
        <w:spacing w:line="252" w:lineRule="auto" w:before="105"/>
        <w:ind w:left="703" w:right="0" w:firstLine="0"/>
        <w:jc w:val="left"/>
        <w:rPr>
          <w:rFonts w:ascii="Gill Sans MT"/>
          <w:sz w:val="16"/>
        </w:rPr>
      </w:pPr>
      <w:r>
        <w:rPr/>
        <w:br w:type="column"/>
      </w:r>
      <w:r>
        <w:rPr>
          <w:rFonts w:ascii="Gill Sans MT"/>
          <w:spacing w:val="-8"/>
          <w:sz w:val="16"/>
        </w:rPr>
        <w:t>PARAILIO</w:t>
      </w:r>
      <w:r>
        <w:rPr>
          <w:rFonts w:ascii="Gill Sans MT"/>
          <w:spacing w:val="-11"/>
          <w:sz w:val="16"/>
        </w:rPr>
        <w:t> </w:t>
      </w:r>
      <w:r>
        <w:rPr>
          <w:rFonts w:ascii="Gill Sans MT"/>
          <w:spacing w:val="-8"/>
          <w:sz w:val="16"/>
        </w:rPr>
        <w:t>DOMINGUES</w:t>
      </w:r>
      <w:r>
        <w:rPr>
          <w:rFonts w:ascii="Gill Sans MT"/>
          <w:sz w:val="16"/>
        </w:rPr>
        <w:t> DA</w:t>
      </w:r>
      <w:r>
        <w:rPr>
          <w:rFonts w:ascii="Gill Sans MT"/>
          <w:spacing w:val="-12"/>
          <w:sz w:val="16"/>
        </w:rPr>
        <w:t> </w:t>
      </w:r>
      <w:r>
        <w:rPr>
          <w:rFonts w:ascii="Gill Sans MT"/>
          <w:sz w:val="16"/>
        </w:rPr>
        <w:t>SILVA </w:t>
      </w:r>
      <w:r>
        <w:rPr>
          <w:rFonts w:ascii="Gill Sans MT"/>
          <w:spacing w:val="-2"/>
          <w:sz w:val="16"/>
        </w:rPr>
        <w:t>FILHO:72958081915</w:t>
      </w:r>
    </w:p>
    <w:p>
      <w:pPr>
        <w:spacing w:line="259" w:lineRule="auto" w:before="125"/>
        <w:ind w:left="169" w:right="1006" w:firstLine="0"/>
        <w:jc w:val="left"/>
        <w:rPr>
          <w:rFonts w:ascii="Gill Sans MT"/>
          <w:sz w:val="11"/>
        </w:rPr>
      </w:pPr>
      <w:r>
        <w:rPr/>
        <w:br w:type="column"/>
      </w:r>
      <w:r>
        <w:rPr>
          <w:rFonts w:ascii="Gill Sans MT"/>
          <w:w w:val="105"/>
          <w:sz w:val="11"/>
        </w:rPr>
        <w:t>Assinado de forma digital por</w:t>
      </w:r>
      <w:r>
        <w:rPr>
          <w:rFonts w:ascii="Gill Sans MT"/>
          <w:spacing w:val="40"/>
          <w:w w:val="105"/>
          <w:sz w:val="11"/>
        </w:rPr>
        <w:t> </w:t>
      </w:r>
      <w:r>
        <w:rPr>
          <w:rFonts w:ascii="Gill Sans MT"/>
          <w:spacing w:val="-4"/>
          <w:sz w:val="11"/>
        </w:rPr>
        <w:t>PARAILIO DOMINGUES DA </w:t>
      </w:r>
      <w:r>
        <w:rPr>
          <w:rFonts w:ascii="Gill Sans MT"/>
          <w:spacing w:val="-4"/>
          <w:sz w:val="11"/>
        </w:rPr>
        <w:t>SILVA</w:t>
      </w:r>
      <w:r>
        <w:rPr>
          <w:rFonts w:ascii="Gill Sans MT"/>
          <w:spacing w:val="40"/>
          <w:w w:val="105"/>
          <w:sz w:val="11"/>
        </w:rPr>
        <w:t> </w:t>
      </w:r>
      <w:r>
        <w:rPr>
          <w:rFonts w:ascii="Gill Sans MT"/>
          <w:spacing w:val="-2"/>
          <w:w w:val="105"/>
          <w:sz w:val="11"/>
        </w:rPr>
        <w:t>FILHO:72958081915</w:t>
      </w:r>
    </w:p>
    <w:p>
      <w:pPr>
        <w:spacing w:before="1"/>
        <w:ind w:left="169" w:right="0" w:firstLine="0"/>
        <w:jc w:val="left"/>
        <w:rPr>
          <w:rFonts w:ascii="Gill Sans MT"/>
          <w:sz w:val="11"/>
        </w:rPr>
      </w:pPr>
      <w:r>
        <w:rPr>
          <w:rFonts w:ascii="Gill Sans MT"/>
          <w:w w:val="105"/>
          <w:sz w:val="11"/>
        </w:rPr>
        <w:t>Dados:</w:t>
      </w:r>
      <w:r>
        <w:rPr>
          <w:rFonts w:ascii="Gill Sans MT"/>
          <w:spacing w:val="-6"/>
          <w:w w:val="105"/>
          <w:sz w:val="11"/>
        </w:rPr>
        <w:t> </w:t>
      </w:r>
      <w:r>
        <w:rPr>
          <w:rFonts w:ascii="Gill Sans MT"/>
          <w:w w:val="105"/>
          <w:sz w:val="11"/>
        </w:rPr>
        <w:t>2026.07.30</w:t>
      </w:r>
      <w:r>
        <w:rPr>
          <w:rFonts w:ascii="Gill Sans MT"/>
          <w:spacing w:val="-6"/>
          <w:w w:val="105"/>
          <w:sz w:val="11"/>
        </w:rPr>
        <w:t> </w:t>
      </w:r>
      <w:r>
        <w:rPr>
          <w:rFonts w:ascii="Gill Sans MT"/>
          <w:w w:val="105"/>
          <w:sz w:val="11"/>
        </w:rPr>
        <w:t>08:09:51</w:t>
      </w:r>
      <w:r>
        <w:rPr>
          <w:rFonts w:ascii="Gill Sans MT"/>
          <w:spacing w:val="-5"/>
          <w:w w:val="105"/>
          <w:sz w:val="11"/>
        </w:rPr>
        <w:t> </w:t>
      </w:r>
      <w:r>
        <w:rPr>
          <w:rFonts w:ascii="Gill Sans MT"/>
          <w:w w:val="105"/>
          <w:sz w:val="11"/>
        </w:rPr>
        <w:t>-</w:t>
      </w:r>
      <w:r>
        <w:rPr>
          <w:rFonts w:ascii="Gill Sans MT"/>
          <w:spacing w:val="-2"/>
          <w:w w:val="105"/>
          <w:sz w:val="11"/>
        </w:rPr>
        <w:t>03'00'</w:t>
      </w:r>
    </w:p>
    <w:p>
      <w:pPr>
        <w:spacing w:after="0"/>
        <w:jc w:val="left"/>
        <w:rPr>
          <w:rFonts w:ascii="Gill Sans MT"/>
          <w:sz w:val="11"/>
        </w:rPr>
        <w:sectPr>
          <w:type w:val="continuous"/>
          <w:pgSz w:w="11900" w:h="16840"/>
          <w:pgMar w:header="643" w:footer="1229" w:top="2120" w:bottom="1140" w:left="992" w:right="566"/>
          <w:cols w:num="3" w:equalWidth="0">
            <w:col w:w="3248" w:space="1845"/>
            <w:col w:w="2238" w:space="40"/>
            <w:col w:w="2971"/>
          </w:cols>
        </w:sectPr>
      </w:pPr>
    </w:p>
    <w:p>
      <w:pPr>
        <w:tabs>
          <w:tab w:pos="5749" w:val="left" w:leader="none"/>
        </w:tabs>
        <w:spacing w:before="1"/>
        <w:ind w:left="709" w:right="0" w:firstLine="0"/>
        <w:jc w:val="left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Paulo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Century Gothic" w:hAnsi="Century Gothic"/>
          <w:sz w:val="22"/>
        </w:rPr>
        <w:t>Sergio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Century Gothic" w:hAnsi="Century Gothic"/>
          <w:spacing w:val="-2"/>
          <w:sz w:val="22"/>
        </w:rPr>
        <w:t>Silva</w:t>
      </w:r>
      <w:r>
        <w:rPr>
          <w:rFonts w:ascii="Times New Roman" w:hAnsi="Times New Roman"/>
          <w:sz w:val="22"/>
        </w:rPr>
        <w:tab/>
      </w:r>
      <w:r>
        <w:rPr>
          <w:rFonts w:ascii="Century Gothic" w:hAnsi="Century Gothic"/>
          <w:sz w:val="22"/>
        </w:rPr>
        <w:t>Paraílio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Century Gothic" w:hAnsi="Century Gothic"/>
          <w:sz w:val="22"/>
        </w:rPr>
        <w:t>Domingues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Century Gothic" w:hAnsi="Century Gothic"/>
          <w:sz w:val="22"/>
        </w:rPr>
        <w:t>da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z w:val="22"/>
        </w:rPr>
        <w:t>Silva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spacing w:val="-2"/>
          <w:sz w:val="22"/>
        </w:rPr>
        <w:t>Filho</w:t>
      </w:r>
    </w:p>
    <w:p>
      <w:pPr>
        <w:tabs>
          <w:tab w:pos="5749" w:val="left" w:leader="none"/>
        </w:tabs>
        <w:spacing w:before="1"/>
        <w:ind w:left="709" w:right="0" w:firstLine="0"/>
        <w:jc w:val="left"/>
        <w:rPr>
          <w:rFonts w:ascii="Century Gothic"/>
          <w:b/>
          <w:sz w:val="22"/>
        </w:rPr>
      </w:pPr>
      <w:r>
        <w:rPr>
          <w:rFonts w:ascii="Century Gothic"/>
          <w:b/>
          <w:sz w:val="22"/>
        </w:rPr>
        <w:t>Contador</w:t>
      </w:r>
      <w:r>
        <w:rPr>
          <w:rFonts w:ascii="Times New Roman"/>
          <w:spacing w:val="1"/>
          <w:sz w:val="22"/>
        </w:rPr>
        <w:t> </w:t>
      </w:r>
      <w:r>
        <w:rPr>
          <w:rFonts w:ascii="Century Gothic"/>
          <w:b/>
          <w:sz w:val="22"/>
        </w:rPr>
        <w:t>CRCPR</w:t>
      </w:r>
      <w:r>
        <w:rPr>
          <w:rFonts w:ascii="Times New Roman"/>
          <w:sz w:val="22"/>
        </w:rPr>
        <w:t> </w:t>
      </w:r>
      <w:r>
        <w:rPr>
          <w:rFonts w:ascii="Century Gothic"/>
          <w:b/>
          <w:sz w:val="22"/>
        </w:rPr>
        <w:t>N</w:t>
      </w:r>
      <w:r>
        <w:rPr>
          <w:rFonts w:ascii="Century Gothic"/>
          <w:b/>
          <w:position w:val="6"/>
          <w:sz w:val="14"/>
          <w:u w:val="single"/>
        </w:rPr>
        <w:t>o</w:t>
      </w:r>
      <w:r>
        <w:rPr>
          <w:rFonts w:ascii="Times New Roman"/>
          <w:spacing w:val="22"/>
          <w:position w:val="6"/>
          <w:sz w:val="14"/>
        </w:rPr>
        <w:t> </w:t>
      </w:r>
      <w:r>
        <w:rPr>
          <w:rFonts w:ascii="Century Gothic"/>
          <w:b/>
          <w:sz w:val="22"/>
        </w:rPr>
        <w:t>029.121/O-0</w:t>
      </w:r>
      <w:r>
        <w:rPr>
          <w:rFonts w:ascii="Times New Roman"/>
          <w:spacing w:val="2"/>
          <w:sz w:val="22"/>
        </w:rPr>
        <w:t> </w:t>
      </w:r>
      <w:r>
        <w:rPr>
          <w:rFonts w:ascii="Century Gothic"/>
          <w:b/>
          <w:sz w:val="22"/>
        </w:rPr>
        <w:t>S-</w:t>
      </w:r>
      <w:r>
        <w:rPr>
          <w:rFonts w:ascii="Century Gothic"/>
          <w:b/>
          <w:spacing w:val="-5"/>
          <w:sz w:val="22"/>
        </w:rPr>
        <w:t>RJ</w:t>
      </w:r>
      <w:r>
        <w:rPr>
          <w:rFonts w:ascii="Times New Roman"/>
          <w:sz w:val="22"/>
        </w:rPr>
        <w:tab/>
      </w:r>
      <w:r>
        <w:rPr>
          <w:rFonts w:ascii="Century Gothic"/>
          <w:b/>
          <w:sz w:val="22"/>
        </w:rPr>
        <w:t>Contador</w:t>
      </w:r>
      <w:r>
        <w:rPr>
          <w:rFonts w:ascii="Times New Roman"/>
          <w:spacing w:val="1"/>
          <w:sz w:val="22"/>
        </w:rPr>
        <w:t> </w:t>
      </w:r>
      <w:r>
        <w:rPr>
          <w:rFonts w:ascii="Century Gothic"/>
          <w:b/>
          <w:sz w:val="22"/>
        </w:rPr>
        <w:t>CRCPR</w:t>
      </w:r>
      <w:r>
        <w:rPr>
          <w:rFonts w:ascii="Times New Roman"/>
          <w:sz w:val="22"/>
        </w:rPr>
        <w:t> </w:t>
      </w:r>
      <w:r>
        <w:rPr>
          <w:rFonts w:ascii="Century Gothic"/>
          <w:b/>
          <w:sz w:val="22"/>
        </w:rPr>
        <w:t>N</w:t>
      </w:r>
      <w:r>
        <w:rPr>
          <w:rFonts w:ascii="Century Gothic"/>
          <w:b/>
          <w:position w:val="6"/>
          <w:sz w:val="14"/>
          <w:u w:val="single"/>
        </w:rPr>
        <w:t>o</w:t>
      </w:r>
      <w:r>
        <w:rPr>
          <w:rFonts w:ascii="Times New Roman"/>
          <w:spacing w:val="22"/>
          <w:position w:val="6"/>
          <w:sz w:val="14"/>
        </w:rPr>
        <w:t> </w:t>
      </w:r>
      <w:r>
        <w:rPr>
          <w:rFonts w:ascii="Century Gothic"/>
          <w:b/>
          <w:sz w:val="22"/>
        </w:rPr>
        <w:t>035.538/O-4</w:t>
      </w:r>
      <w:r>
        <w:rPr>
          <w:rFonts w:ascii="Times New Roman"/>
          <w:spacing w:val="2"/>
          <w:sz w:val="22"/>
        </w:rPr>
        <w:t> </w:t>
      </w:r>
      <w:r>
        <w:rPr>
          <w:rFonts w:ascii="Century Gothic"/>
          <w:b/>
          <w:sz w:val="22"/>
        </w:rPr>
        <w:t>S-</w:t>
      </w:r>
      <w:r>
        <w:rPr>
          <w:rFonts w:ascii="Century Gothic"/>
          <w:b/>
          <w:spacing w:val="-5"/>
          <w:sz w:val="22"/>
        </w:rPr>
        <w:t>RJ</w:t>
      </w:r>
    </w:p>
    <w:p>
      <w:pPr>
        <w:pStyle w:val="BodyText"/>
        <w:spacing w:before="24"/>
        <w:rPr>
          <w:rFonts w:ascii="Century Gothic"/>
          <w:b/>
          <w:sz w:val="22"/>
        </w:rPr>
      </w:pPr>
    </w:p>
    <w:p>
      <w:pPr>
        <w:spacing w:before="1"/>
        <w:ind w:left="4148" w:right="2757" w:hanging="934"/>
        <w:jc w:val="left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CONSULT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Century Gothic" w:hAnsi="Century Gothic"/>
          <w:b/>
          <w:sz w:val="22"/>
        </w:rPr>
        <w:t>–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b/>
          <w:sz w:val="22"/>
        </w:rPr>
        <w:t>AUDITORES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Century Gothic" w:hAnsi="Century Gothic"/>
          <w:b/>
          <w:sz w:val="22"/>
        </w:rPr>
        <w:t>INDEPENDENTES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CRC/PR</w:t>
      </w:r>
      <w:r>
        <w:rPr>
          <w:rFonts w:ascii="Times New Roman" w:hAnsi="Times New Roman"/>
          <w:sz w:val="22"/>
        </w:rPr>
        <w:t> </w:t>
      </w:r>
      <w:r>
        <w:rPr>
          <w:rFonts w:ascii="Century Gothic" w:hAnsi="Century Gothic"/>
          <w:b/>
          <w:sz w:val="22"/>
        </w:rPr>
        <w:t>N</w:t>
      </w:r>
      <w:r>
        <w:rPr>
          <w:rFonts w:ascii="Century Gothic" w:hAnsi="Century Gothic"/>
          <w:b/>
          <w:position w:val="6"/>
          <w:sz w:val="14"/>
          <w:u w:val="single"/>
        </w:rPr>
        <w:t>o</w:t>
      </w:r>
      <w:r>
        <w:rPr>
          <w:rFonts w:ascii="Times New Roman" w:hAnsi="Times New Roman"/>
          <w:spacing w:val="40"/>
          <w:position w:val="6"/>
          <w:sz w:val="14"/>
        </w:rPr>
        <w:t> </w:t>
      </w:r>
      <w:r>
        <w:rPr>
          <w:rFonts w:ascii="Century Gothic" w:hAnsi="Century Gothic"/>
          <w:b/>
          <w:sz w:val="22"/>
        </w:rPr>
        <w:t>2906/O-5</w:t>
      </w:r>
    </w:p>
    <w:p>
      <w:pPr>
        <w:spacing w:after="0"/>
        <w:jc w:val="left"/>
        <w:rPr>
          <w:rFonts w:ascii="Century Gothic" w:hAnsi="Century Gothic"/>
          <w:b/>
          <w:sz w:val="22"/>
        </w:rPr>
        <w:sectPr>
          <w:type w:val="continuous"/>
          <w:pgSz w:w="11900" w:h="16840"/>
          <w:pgMar w:header="643" w:footer="1229" w:top="2120" w:bottom="1140" w:left="992" w:right="566"/>
        </w:sectPr>
      </w:pPr>
    </w:p>
    <w:p>
      <w:pPr>
        <w:pStyle w:val="BodyText"/>
        <w:spacing w:before="106"/>
        <w:rPr>
          <w:rFonts w:ascii="Century Gothic"/>
          <w:b/>
          <w:sz w:val="20"/>
        </w:rPr>
      </w:pPr>
    </w:p>
    <w:tbl>
      <w:tblPr>
        <w:tblW w:w="0" w:type="auto"/>
        <w:jc w:val="left"/>
        <w:tblInd w:w="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7"/>
        <w:gridCol w:w="1186"/>
        <w:gridCol w:w="2090"/>
        <w:gridCol w:w="2090"/>
      </w:tblGrid>
      <w:tr>
        <w:trPr>
          <w:trHeight w:val="559" w:hRule="atLeast"/>
        </w:trPr>
        <w:tc>
          <w:tcPr>
            <w:tcW w:w="3987" w:type="dxa"/>
          </w:tcPr>
          <w:p>
            <w:pPr>
              <w:pStyle w:val="TableParagraph"/>
              <w:spacing w:line="228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ATIVO</w:t>
            </w:r>
          </w:p>
          <w:p>
            <w:pPr>
              <w:pStyle w:val="TableParagraph"/>
              <w:spacing w:before="29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Ativo</w:t>
            </w:r>
            <w:r>
              <w:rPr>
                <w:rFonts w:ascii="Times New Roman"/>
                <w:color w:val="010202"/>
                <w:spacing w:val="-13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circulante</w:t>
            </w:r>
          </w:p>
        </w:tc>
        <w:tc>
          <w:tcPr>
            <w:tcW w:w="1186" w:type="dxa"/>
          </w:tcPr>
          <w:p>
            <w:pPr>
              <w:pStyle w:val="TableParagraph"/>
              <w:spacing w:line="228" w:lineRule="exact"/>
              <w:ind w:left="649" w:right="21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Nota</w:t>
            </w:r>
          </w:p>
        </w:tc>
        <w:tc>
          <w:tcPr>
            <w:tcW w:w="2090" w:type="dxa"/>
          </w:tcPr>
          <w:p>
            <w:pPr>
              <w:pStyle w:val="TableParagraph"/>
              <w:spacing w:line="228" w:lineRule="exact"/>
              <w:ind w:right="378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2090" w:type="dxa"/>
          </w:tcPr>
          <w:p>
            <w:pPr>
              <w:pStyle w:val="TableParagraph"/>
              <w:spacing w:line="228" w:lineRule="exact"/>
              <w:ind w:right="161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  <w:p>
            <w:pPr>
              <w:pStyle w:val="TableParagraph"/>
              <w:spacing w:before="29"/>
              <w:ind w:right="10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right="678"/>
              <w:rPr>
                <w:sz w:val="22"/>
              </w:rPr>
            </w:pPr>
            <w:r>
              <w:rPr>
                <w:color w:val="010202"/>
                <w:sz w:val="22"/>
              </w:rPr>
              <w:t>Caixa</w:t>
            </w:r>
            <w:r>
              <w:rPr>
                <w:rFonts w:asci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26"/>
                <w:sz w:val="22"/>
              </w:rPr>
              <w:t> </w:t>
            </w:r>
            <w:r>
              <w:rPr>
                <w:color w:val="010202"/>
                <w:sz w:val="22"/>
              </w:rPr>
              <w:t>equivalentes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23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caixa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2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5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375.443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482.072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Contas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-3"/>
                <w:sz w:val="22"/>
              </w:rPr>
              <w:t> </w:t>
            </w:r>
            <w:r>
              <w:rPr>
                <w:color w:val="010202"/>
                <w:sz w:val="22"/>
              </w:rPr>
              <w:t>receber</w:t>
            </w:r>
            <w:r>
              <w:rPr>
                <w:rFonts w:asci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clientes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6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15.756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16.368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fiscais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2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7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5.992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5.234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Valores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receber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8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3.764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6.562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ativos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2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9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8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7.424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9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4"/>
                <w:sz w:val="22"/>
                <w:u w:val="single" w:color="010202"/>
              </w:rPr>
              <w:t>7.182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398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959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408.379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960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517.418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3987" w:type="dxa"/>
          </w:tcPr>
          <w:p>
            <w:pPr>
              <w:pStyle w:val="TableParagraph"/>
              <w:spacing w:before="146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Ativo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não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circulante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364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Realizável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a</w:t>
            </w:r>
            <w:r>
              <w:rPr>
                <w:rFonts w:ascii="Times New Roman" w:hAnsi="Times New Roman"/>
                <w:color w:val="010202"/>
                <w:spacing w:val="-18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longo</w:t>
            </w:r>
            <w:r>
              <w:rPr>
                <w:rFonts w:ascii="Times New Roman" w:hAnsi="Times New Roman"/>
                <w:color w:val="010202"/>
                <w:spacing w:val="-15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prazo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8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Valores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receber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8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1.538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1.690</w:t>
            </w:r>
          </w:p>
        </w:tc>
      </w:tr>
      <w:tr>
        <w:trPr>
          <w:trHeight w:val="298" w:hRule="atLeast"/>
        </w:trPr>
        <w:tc>
          <w:tcPr>
            <w:tcW w:w="3987" w:type="dxa"/>
          </w:tcPr>
          <w:p>
            <w:pPr>
              <w:pStyle w:val="TableParagraph"/>
              <w:spacing w:line="264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Depósitos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judiciais</w:t>
            </w:r>
          </w:p>
        </w:tc>
        <w:tc>
          <w:tcPr>
            <w:tcW w:w="1186" w:type="dxa"/>
          </w:tcPr>
          <w:p>
            <w:pPr>
              <w:pStyle w:val="TableParagraph"/>
              <w:spacing w:line="264" w:lineRule="exact"/>
              <w:ind w:left="649" w:right="18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10</w:t>
            </w:r>
          </w:p>
        </w:tc>
        <w:tc>
          <w:tcPr>
            <w:tcW w:w="2090" w:type="dxa"/>
          </w:tcPr>
          <w:p>
            <w:pPr>
              <w:pStyle w:val="TableParagraph"/>
              <w:spacing w:line="264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790.136</w:t>
            </w:r>
          </w:p>
        </w:tc>
        <w:tc>
          <w:tcPr>
            <w:tcW w:w="2090" w:type="dxa"/>
          </w:tcPr>
          <w:p>
            <w:pPr>
              <w:pStyle w:val="TableParagraph"/>
              <w:spacing w:line="264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510.478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fiscais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7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61.497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79.275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ativos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9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8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4"/>
                <w:sz w:val="22"/>
                <w:u w:val="single" w:color="010202"/>
              </w:rPr>
              <w:t>8.837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335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5"/>
                <w:sz w:val="22"/>
                <w:u w:val="single" w:color="010202"/>
              </w:rPr>
              <w:t>423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599" w:hRule="atLeast"/>
        </w:trPr>
        <w:tc>
          <w:tcPr>
            <w:tcW w:w="398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959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862.008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960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591.866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599" w:hRule="atLeast"/>
        </w:trPr>
        <w:tc>
          <w:tcPr>
            <w:tcW w:w="3987" w:type="dxa"/>
          </w:tcPr>
          <w:p>
            <w:pPr>
              <w:pStyle w:val="TableParagraph"/>
              <w:spacing w:before="26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ind w:right="724"/>
              <w:rPr>
                <w:sz w:val="22"/>
              </w:rPr>
            </w:pPr>
            <w:r>
              <w:rPr>
                <w:color w:val="010202"/>
                <w:sz w:val="22"/>
              </w:rPr>
              <w:t>Propriedade</w:t>
            </w:r>
            <w:r>
              <w:rPr>
                <w:rFonts w:asci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investimento</w:t>
            </w:r>
          </w:p>
        </w:tc>
        <w:tc>
          <w:tcPr>
            <w:tcW w:w="1186" w:type="dxa"/>
          </w:tcPr>
          <w:p>
            <w:pPr>
              <w:pStyle w:val="TableParagraph"/>
              <w:spacing w:before="26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ind w:left="649" w:right="1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11</w:t>
            </w:r>
          </w:p>
        </w:tc>
        <w:tc>
          <w:tcPr>
            <w:tcW w:w="2090" w:type="dxa"/>
          </w:tcPr>
          <w:p>
            <w:pPr>
              <w:pStyle w:val="TableParagraph"/>
              <w:spacing w:before="26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8.219</w:t>
            </w:r>
          </w:p>
        </w:tc>
        <w:tc>
          <w:tcPr>
            <w:tcW w:w="2090" w:type="dxa"/>
          </w:tcPr>
          <w:p>
            <w:pPr>
              <w:pStyle w:val="TableParagraph"/>
              <w:spacing w:before="26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9.050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3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Imobilizado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12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962.073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968.162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3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Intangível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1065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11.722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9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4"/>
                <w:sz w:val="22"/>
                <w:u w:val="single" w:color="010202"/>
              </w:rPr>
              <w:t>2.141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598" w:hRule="atLeast"/>
        </w:trPr>
        <w:tc>
          <w:tcPr>
            <w:tcW w:w="398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794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1.844.022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796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1.571.219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560" w:hRule="atLeast"/>
        </w:trPr>
        <w:tc>
          <w:tcPr>
            <w:tcW w:w="3987" w:type="dxa"/>
          </w:tcPr>
          <w:p>
            <w:pPr>
              <w:pStyle w:val="TableParagraph"/>
              <w:spacing w:before="25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spacing w:line="246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Total</w:t>
            </w:r>
            <w:r>
              <w:rPr>
                <w:rFonts w:asci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ativo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spacing w:before="25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spacing w:line="246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2.252.401</w:t>
            </w:r>
          </w:p>
        </w:tc>
        <w:tc>
          <w:tcPr>
            <w:tcW w:w="2090" w:type="dxa"/>
          </w:tcPr>
          <w:p>
            <w:pPr>
              <w:pStyle w:val="TableParagraph"/>
              <w:spacing w:before="25"/>
              <w:jc w:val="left"/>
              <w:rPr>
                <w:rFonts w:ascii="Century Gothic"/>
                <w:b/>
                <w:sz w:val="22"/>
              </w:rPr>
            </w:pPr>
          </w:p>
          <w:p>
            <w:pPr>
              <w:pStyle w:val="TableParagraph"/>
              <w:spacing w:line="246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2.088.637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headerReference w:type="default" r:id="rId9"/>
          <w:footerReference w:type="default" r:id="rId10"/>
          <w:pgSz w:w="11900" w:h="16840"/>
          <w:pgMar w:header="770" w:footer="1021" w:top="3240" w:bottom="1260" w:left="992" w:right="566"/>
          <w:pgNumType w:start="1"/>
        </w:sectPr>
      </w:pPr>
    </w:p>
    <w:p>
      <w:pPr>
        <w:pStyle w:val="BodyText"/>
        <w:spacing w:before="106"/>
        <w:rPr>
          <w:rFonts w:ascii="Century Gothic"/>
          <w:b/>
          <w:sz w:val="20"/>
        </w:rPr>
      </w:pPr>
    </w:p>
    <w:tbl>
      <w:tblPr>
        <w:tblW w:w="0" w:type="auto"/>
        <w:jc w:val="left"/>
        <w:tblInd w:w="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03"/>
        <w:gridCol w:w="797"/>
        <w:gridCol w:w="2240"/>
        <w:gridCol w:w="2239"/>
      </w:tblGrid>
      <w:tr>
        <w:trPr>
          <w:trHeight w:val="559" w:hRule="atLeast"/>
        </w:trPr>
        <w:tc>
          <w:tcPr>
            <w:tcW w:w="4403" w:type="dxa"/>
          </w:tcPr>
          <w:p>
            <w:pPr>
              <w:pStyle w:val="TableParagraph"/>
              <w:spacing w:line="228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PASSIVO</w:t>
            </w:r>
          </w:p>
          <w:p>
            <w:pPr>
              <w:pStyle w:val="TableParagraph"/>
              <w:spacing w:before="29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Passivo</w:t>
            </w:r>
            <w:r>
              <w:rPr>
                <w:rFonts w:ascii="Times New Roman"/>
                <w:color w:val="010202"/>
                <w:spacing w:val="-3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circulante</w:t>
            </w:r>
          </w:p>
        </w:tc>
        <w:tc>
          <w:tcPr>
            <w:tcW w:w="797" w:type="dxa"/>
          </w:tcPr>
          <w:p>
            <w:pPr>
              <w:pStyle w:val="TableParagraph"/>
              <w:spacing w:line="228" w:lineRule="exact"/>
              <w:ind w:left="246" w:right="6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Nota</w:t>
            </w:r>
          </w:p>
        </w:tc>
        <w:tc>
          <w:tcPr>
            <w:tcW w:w="2240" w:type="dxa"/>
          </w:tcPr>
          <w:p>
            <w:pPr>
              <w:pStyle w:val="TableParagraph"/>
              <w:spacing w:line="228" w:lineRule="exact"/>
              <w:ind w:left="1429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2239" w:type="dxa"/>
          </w:tcPr>
          <w:p>
            <w:pPr>
              <w:pStyle w:val="TableParagraph"/>
              <w:spacing w:line="228" w:lineRule="exact"/>
              <w:ind w:right="162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  <w:p>
            <w:pPr>
              <w:pStyle w:val="TableParagraph"/>
              <w:spacing w:before="29"/>
              <w:ind w:right="10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Fornecedores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13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3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16.562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13.801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assistenciais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3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14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35.629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26.878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tributárias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15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15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198.618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165.758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contratuais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16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19.252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12.998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Benefícios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pós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emprego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18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99.113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25.048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Receitas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diferidas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17</w:t>
            </w:r>
          </w:p>
        </w:tc>
        <w:tc>
          <w:tcPr>
            <w:tcW w:w="2240" w:type="dxa"/>
          </w:tcPr>
          <w:p>
            <w:pPr>
              <w:pStyle w:val="TableParagraph"/>
              <w:tabs>
                <w:tab w:pos="1563" w:val="left" w:leader="none"/>
                <w:tab w:pos="196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z w:val="22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1214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48.851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115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369.174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1109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293.334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Passivo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não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circulante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3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tributárias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15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15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751.681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538.974</w:t>
            </w:r>
          </w:p>
        </w:tc>
      </w:tr>
      <w:tr>
        <w:trPr>
          <w:trHeight w:val="298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contratuais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16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36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5.566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154.093</w:t>
            </w:r>
          </w:p>
        </w:tc>
      </w:tr>
      <w:tr>
        <w:trPr>
          <w:trHeight w:val="298" w:hRule="atLeast"/>
        </w:trPr>
        <w:tc>
          <w:tcPr>
            <w:tcW w:w="4403" w:type="dxa"/>
          </w:tcPr>
          <w:p>
            <w:pPr>
              <w:pStyle w:val="TableParagraph"/>
              <w:spacing w:line="264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Benefícios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pós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emprego</w:t>
            </w:r>
          </w:p>
        </w:tc>
        <w:tc>
          <w:tcPr>
            <w:tcW w:w="797" w:type="dxa"/>
          </w:tcPr>
          <w:p>
            <w:pPr>
              <w:pStyle w:val="TableParagraph"/>
              <w:spacing w:line="264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18</w:t>
            </w:r>
          </w:p>
        </w:tc>
        <w:tc>
          <w:tcPr>
            <w:tcW w:w="2240" w:type="dxa"/>
          </w:tcPr>
          <w:p>
            <w:pPr>
              <w:pStyle w:val="TableParagraph"/>
              <w:spacing w:line="264" w:lineRule="exact"/>
              <w:ind w:left="115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763.534</w:t>
            </w:r>
          </w:p>
        </w:tc>
        <w:tc>
          <w:tcPr>
            <w:tcW w:w="2239" w:type="dxa"/>
          </w:tcPr>
          <w:p>
            <w:pPr>
              <w:pStyle w:val="TableParagraph"/>
              <w:spacing w:line="264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204.369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contingências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19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99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1.519.670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2.095.314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futuro</w:t>
            </w:r>
            <w:r>
              <w:rPr>
                <w:rFonts w:asci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aumento</w:t>
            </w:r>
            <w:r>
              <w:rPr>
                <w:rFonts w:asci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capital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3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20</w:t>
            </w:r>
          </w:p>
        </w:tc>
        <w:tc>
          <w:tcPr>
            <w:tcW w:w="2240" w:type="dxa"/>
          </w:tcPr>
          <w:p>
            <w:pPr>
              <w:pStyle w:val="TableParagraph"/>
              <w:tabs>
                <w:tab w:pos="1156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357.449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1109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389.836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4403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992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3.397.900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945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3.382.586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4403" w:type="dxa"/>
          </w:tcPr>
          <w:p>
            <w:pPr>
              <w:pStyle w:val="TableParagraph"/>
              <w:spacing w:before="146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Patrimônio</w:t>
            </w:r>
            <w:r>
              <w:rPr>
                <w:rFonts w:ascii="Times New Roman" w:hAnsi="Times New Roman"/>
                <w:color w:val="010202"/>
                <w:spacing w:val="2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líquido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3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Capital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social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21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99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2.162.322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2.162.322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futuro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aumento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capital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20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15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267.184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190.012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z w:val="22"/>
              </w:rPr>
              <w:t>resultados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abrangentes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62.869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121.820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Prejuízos</w:t>
            </w:r>
            <w:r>
              <w:rPr>
                <w:rFonts w:ascii="Times New Roman" w:hAnsi="Times New Roman"/>
                <w:color w:val="010202"/>
                <w:spacing w:val="1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acumulados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91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(4.007.048)</w:t>
            </w:r>
            <w:r>
              <w:rPr>
                <w:rFonts w:ascii="Times New Roman"/>
                <w:color w:val="010202"/>
                <w:spacing w:val="40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871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(4.061.437)</w:t>
            </w:r>
            <w:r>
              <w:rPr>
                <w:rFonts w:ascii="Times New Roman"/>
                <w:color w:val="010202"/>
                <w:spacing w:val="40"/>
                <w:sz w:val="22"/>
                <w:u w:val="single" w:color="010202"/>
              </w:rPr>
              <w:t> </w:t>
            </w:r>
          </w:p>
        </w:tc>
      </w:tr>
      <w:tr>
        <w:trPr>
          <w:trHeight w:val="448" w:hRule="atLeast"/>
        </w:trPr>
        <w:tc>
          <w:tcPr>
            <w:tcW w:w="4403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91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(1.514.673)</w:t>
            </w:r>
            <w:r>
              <w:rPr>
                <w:rFonts w:ascii="Times New Roman"/>
                <w:color w:val="010202"/>
                <w:spacing w:val="4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871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(1.587.283)</w:t>
            </w:r>
            <w:r>
              <w:rPr>
                <w:rFonts w:ascii="Times New Roman"/>
                <w:color w:val="010202"/>
                <w:spacing w:val="4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410" w:hRule="atLeast"/>
        </w:trPr>
        <w:tc>
          <w:tcPr>
            <w:tcW w:w="4403" w:type="dxa"/>
          </w:tcPr>
          <w:p>
            <w:pPr>
              <w:pStyle w:val="TableParagraph"/>
              <w:spacing w:line="246" w:lineRule="exact" w:before="145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Total</w:t>
            </w:r>
            <w:r>
              <w:rPr>
                <w:rFonts w:ascii="Times New Roman"/>
                <w:color w:val="010202"/>
                <w:spacing w:val="-1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passivo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spacing w:line="246" w:lineRule="exact" w:before="145"/>
              <w:ind w:left="993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2.252.401</w:t>
            </w:r>
          </w:p>
        </w:tc>
        <w:tc>
          <w:tcPr>
            <w:tcW w:w="2239" w:type="dxa"/>
          </w:tcPr>
          <w:p>
            <w:pPr>
              <w:pStyle w:val="TableParagraph"/>
              <w:spacing w:line="246" w:lineRule="exact" w:before="145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2.088.637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pgSz w:w="11900" w:h="16840"/>
          <w:pgMar w:header="770" w:footer="1021" w:top="3240" w:bottom="1260" w:left="992" w:right="566"/>
        </w:sectPr>
      </w:pPr>
    </w:p>
    <w:p>
      <w:pPr>
        <w:pStyle w:val="BodyText"/>
        <w:spacing w:line="28" w:lineRule="exact"/>
        <w:ind w:left="149" w:right="345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  <w:spacing w:val="-2"/>
        </w:rPr>
        <w:t>EXERCÍCIO</w:t>
      </w:r>
    </w:p>
    <w:p>
      <w:pPr>
        <w:spacing w:line="268" w:lineRule="exact" w:before="0"/>
        <w:ind w:left="149" w:right="298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2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9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tbl>
      <w:tblPr>
        <w:tblW w:w="0" w:type="auto"/>
        <w:jc w:val="left"/>
        <w:tblInd w:w="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48"/>
        <w:gridCol w:w="1411"/>
        <w:gridCol w:w="1935"/>
        <w:gridCol w:w="1881"/>
      </w:tblGrid>
      <w:tr>
        <w:trPr>
          <w:trHeight w:val="234" w:hRule="atLeast"/>
        </w:trPr>
        <w:tc>
          <w:tcPr>
            <w:tcW w:w="4048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215" w:lineRule="exact"/>
              <w:ind w:left="100" w:right="6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Nota</w:t>
            </w:r>
          </w:p>
        </w:tc>
        <w:tc>
          <w:tcPr>
            <w:tcW w:w="1935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215" w:lineRule="exact"/>
              <w:ind w:right="262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1881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215" w:lineRule="exact"/>
              <w:ind w:right="44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</w:tc>
      </w:tr>
      <w:tr>
        <w:trPr>
          <w:trHeight w:val="642" w:hRule="atLeast"/>
        </w:trPr>
        <w:tc>
          <w:tcPr>
            <w:tcW w:w="404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64"/>
              <w:jc w:val="left"/>
              <w:rPr>
                <w:sz w:val="22"/>
              </w:rPr>
            </w:pPr>
          </w:p>
          <w:p>
            <w:pPr>
              <w:pStyle w:val="TableParagraph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Operações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continuadas</w:t>
            </w:r>
          </w:p>
        </w:tc>
        <w:tc>
          <w:tcPr>
            <w:tcW w:w="1411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2"/>
              <w:ind w:left="26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Receita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operacional</w:t>
            </w:r>
            <w:r>
              <w:rPr>
                <w:rFonts w:ascii="Times New Roman" w:hAnsi="Times New Roman"/>
                <w:color w:val="010202"/>
                <w:spacing w:val="2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líquida</w:t>
            </w:r>
          </w:p>
        </w:tc>
        <w:tc>
          <w:tcPr>
            <w:tcW w:w="1411" w:type="dxa"/>
          </w:tcPr>
          <w:p>
            <w:pPr>
              <w:pStyle w:val="TableParagraph"/>
              <w:spacing w:before="4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22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903.202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882.364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Custos</w:t>
            </w:r>
            <w:r>
              <w:rPr>
                <w:rFonts w:ascii="Times New Roman" w:hAns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z w:val="22"/>
              </w:rPr>
              <w:t>da</w:t>
            </w:r>
            <w:r>
              <w:rPr>
                <w:rFonts w:ascii="Times New Roman" w:hAns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operação</w:t>
            </w:r>
          </w:p>
        </w:tc>
        <w:tc>
          <w:tcPr>
            <w:tcW w:w="1411" w:type="dxa"/>
          </w:tcPr>
          <w:p>
            <w:pPr>
              <w:pStyle w:val="TableParagraph"/>
              <w:spacing w:before="5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23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(183.947)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(179.744)</w:t>
            </w:r>
          </w:p>
        </w:tc>
      </w:tr>
      <w:tr>
        <w:trPr>
          <w:trHeight w:val="471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Lucro</w:t>
            </w:r>
            <w:r>
              <w:rPr>
                <w:rFonts w:ascii="Times New Roman"/>
                <w:color w:val="010202"/>
                <w:spacing w:val="-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bruto</w:t>
            </w:r>
          </w:p>
        </w:tc>
        <w:tc>
          <w:tcPr>
            <w:tcW w:w="141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33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719.255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702.620</w:t>
            </w:r>
          </w:p>
        </w:tc>
      </w:tr>
      <w:tr>
        <w:trPr>
          <w:trHeight w:val="472" w:hRule="atLeast"/>
        </w:trPr>
        <w:tc>
          <w:tcPr>
            <w:tcW w:w="4048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1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operacional</w:t>
            </w:r>
          </w:p>
        </w:tc>
        <w:tc>
          <w:tcPr>
            <w:tcW w:w="141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gerais</w:t>
            </w:r>
            <w:r>
              <w:rPr>
                <w:rFonts w:asci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administrativas</w:t>
            </w:r>
          </w:p>
        </w:tc>
        <w:tc>
          <w:tcPr>
            <w:tcW w:w="1411" w:type="dxa"/>
          </w:tcPr>
          <w:p>
            <w:pPr>
              <w:pStyle w:val="TableParagraph"/>
              <w:spacing w:before="5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24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(176.697)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(195.416)</w:t>
            </w:r>
          </w:p>
        </w:tc>
      </w:tr>
      <w:tr>
        <w:trPr>
          <w:trHeight w:val="314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Depreciação</w:t>
            </w:r>
          </w:p>
        </w:tc>
        <w:tc>
          <w:tcPr>
            <w:tcW w:w="1411" w:type="dxa"/>
          </w:tcPr>
          <w:p>
            <w:pPr>
              <w:pStyle w:val="TableParagraph"/>
              <w:spacing w:before="4"/>
              <w:ind w:left="100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25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(13.285)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(26.202)</w:t>
            </w:r>
          </w:p>
        </w:tc>
      </w:tr>
      <w:tr>
        <w:trPr>
          <w:trHeight w:val="314" w:hRule="atLeast"/>
        </w:trPr>
        <w:tc>
          <w:tcPr>
            <w:tcW w:w="4048" w:type="dxa"/>
          </w:tcPr>
          <w:p>
            <w:pPr>
              <w:pStyle w:val="TableParagraph"/>
              <w:spacing w:before="3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Provisões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contábeis</w:t>
            </w:r>
            <w:r>
              <w:rPr>
                <w:rFonts w:ascii="Times New Roman" w:hAnsi="Times New Roman"/>
                <w:color w:val="010202"/>
                <w:spacing w:val="2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líquidas</w:t>
            </w:r>
          </w:p>
        </w:tc>
        <w:tc>
          <w:tcPr>
            <w:tcW w:w="1411" w:type="dxa"/>
          </w:tcPr>
          <w:p>
            <w:pPr>
              <w:pStyle w:val="TableParagraph"/>
              <w:spacing w:before="3"/>
              <w:ind w:left="100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26</w:t>
            </w:r>
          </w:p>
        </w:tc>
        <w:tc>
          <w:tcPr>
            <w:tcW w:w="1935" w:type="dxa"/>
          </w:tcPr>
          <w:p>
            <w:pPr>
              <w:pStyle w:val="TableParagraph"/>
              <w:spacing w:before="3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442.278</w:t>
            </w:r>
          </w:p>
        </w:tc>
        <w:tc>
          <w:tcPr>
            <w:tcW w:w="1881" w:type="dxa"/>
          </w:tcPr>
          <w:p>
            <w:pPr>
              <w:pStyle w:val="TableParagraph"/>
              <w:spacing w:before="3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(368.400)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receitas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operacionais</w:t>
            </w:r>
          </w:p>
        </w:tc>
        <w:tc>
          <w:tcPr>
            <w:tcW w:w="1411" w:type="dxa"/>
          </w:tcPr>
          <w:p>
            <w:pPr>
              <w:pStyle w:val="TableParagraph"/>
              <w:spacing w:before="4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27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177.669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295.662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operacionais</w:t>
            </w:r>
          </w:p>
        </w:tc>
        <w:tc>
          <w:tcPr>
            <w:tcW w:w="1411" w:type="dxa"/>
          </w:tcPr>
          <w:p>
            <w:pPr>
              <w:pStyle w:val="TableParagraph"/>
              <w:spacing w:before="5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28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(890.156)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(8)</w:t>
            </w:r>
          </w:p>
        </w:tc>
      </w:tr>
      <w:tr>
        <w:trPr>
          <w:trHeight w:val="269" w:hRule="atLeast"/>
        </w:trPr>
        <w:tc>
          <w:tcPr>
            <w:tcW w:w="40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spacing w:line="246" w:lineRule="exact" w:before="3"/>
              <w:ind w:right="276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(460.191)</w:t>
            </w:r>
          </w:p>
        </w:tc>
        <w:tc>
          <w:tcPr>
            <w:tcW w:w="1881" w:type="dxa"/>
          </w:tcPr>
          <w:p>
            <w:pPr>
              <w:pStyle w:val="TableParagraph"/>
              <w:spacing w:line="246" w:lineRule="exact" w:before="3"/>
              <w:ind w:right="6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(294.364)</w:t>
            </w:r>
          </w:p>
        </w:tc>
      </w:tr>
      <w:tr>
        <w:trPr>
          <w:trHeight w:val="831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94"/>
              <w:jc w:val="left"/>
              <w:rPr>
                <w:sz w:val="22"/>
              </w:rPr>
            </w:pPr>
          </w:p>
          <w:p>
            <w:pPr>
              <w:pStyle w:val="TableParagraph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operacional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z w:val="22"/>
              </w:rPr>
              <w:t>antes</w:t>
            </w:r>
            <w:r>
              <w:rPr>
                <w:rFonts w:ascii="Times New Roman"/>
                <w:color w:val="010202"/>
                <w:spacing w:val="15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financeiro</w:t>
            </w:r>
          </w:p>
        </w:tc>
        <w:tc>
          <w:tcPr>
            <w:tcW w:w="1935" w:type="dxa"/>
          </w:tcPr>
          <w:p>
            <w:pPr>
              <w:pStyle w:val="TableParagraph"/>
              <w:spacing w:before="94"/>
              <w:jc w:val="left"/>
              <w:rPr>
                <w:sz w:val="22"/>
              </w:rPr>
            </w:pPr>
          </w:p>
          <w:p>
            <w:pPr>
              <w:pStyle w:val="TableParagraph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259.064</w:t>
            </w:r>
          </w:p>
        </w:tc>
        <w:tc>
          <w:tcPr>
            <w:tcW w:w="1881" w:type="dxa"/>
          </w:tcPr>
          <w:p>
            <w:pPr>
              <w:pStyle w:val="TableParagraph"/>
              <w:spacing w:before="94"/>
              <w:jc w:val="left"/>
              <w:rPr>
                <w:sz w:val="22"/>
              </w:rPr>
            </w:pPr>
          </w:p>
          <w:p>
            <w:pPr>
              <w:pStyle w:val="TableParagraph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408.256</w:t>
            </w:r>
          </w:p>
        </w:tc>
      </w:tr>
      <w:tr>
        <w:trPr>
          <w:trHeight w:val="472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2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1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financeiro</w:t>
            </w: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472" w:hRule="atLeast"/>
        </w:trPr>
        <w:tc>
          <w:tcPr>
            <w:tcW w:w="5459" w:type="dxa"/>
            <w:gridSpan w:val="2"/>
          </w:tcPr>
          <w:p>
            <w:pPr>
              <w:pStyle w:val="TableParagraph"/>
              <w:tabs>
                <w:tab w:pos="4912" w:val="right" w:leader="none"/>
              </w:tabs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z w:val="22"/>
              </w:rPr>
              <w:t>financeiro</w:t>
            </w:r>
            <w:r>
              <w:rPr>
                <w:rFonts w:ascii="Times New Roman" w:hAnsi="Times New Roman"/>
                <w:color w:val="010202"/>
                <w:spacing w:val="2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5"/>
                <w:sz w:val="22"/>
              </w:rPr>
              <w:t>29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(83.885)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(50.367)</w:t>
            </w:r>
          </w:p>
        </w:tc>
      </w:tr>
      <w:tr>
        <w:trPr>
          <w:trHeight w:val="629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2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antes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dos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tributos</w:t>
            </w:r>
          </w:p>
        </w:tc>
        <w:tc>
          <w:tcPr>
            <w:tcW w:w="1935" w:type="dxa"/>
          </w:tcPr>
          <w:p>
            <w:pPr>
              <w:pStyle w:val="TableParagraph"/>
              <w:spacing w:before="162"/>
              <w:ind w:right="33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175.179</w:t>
            </w:r>
          </w:p>
        </w:tc>
        <w:tc>
          <w:tcPr>
            <w:tcW w:w="1881" w:type="dxa"/>
          </w:tcPr>
          <w:p>
            <w:pPr>
              <w:pStyle w:val="TableParagraph"/>
              <w:spacing w:before="162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357.889</w:t>
            </w:r>
          </w:p>
        </w:tc>
      </w:tr>
      <w:tr>
        <w:trPr>
          <w:trHeight w:val="471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1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Imposto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renda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contribuição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social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sobre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o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lucro</w:t>
            </w: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5459" w:type="dxa"/>
            <w:gridSpan w:val="2"/>
          </w:tcPr>
          <w:p>
            <w:pPr>
              <w:pStyle w:val="TableParagraph"/>
              <w:tabs>
                <w:tab w:pos="4913" w:val="right" w:leader="none"/>
              </w:tabs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Imposto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renda</w:t>
            </w:r>
            <w:r>
              <w:rPr>
                <w:rFonts w:asci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5"/>
                <w:sz w:val="22"/>
              </w:rPr>
              <w:t>30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(88.808)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(85.082)</w:t>
            </w:r>
          </w:p>
        </w:tc>
      </w:tr>
      <w:tr>
        <w:trPr>
          <w:trHeight w:val="315" w:hRule="atLeast"/>
        </w:trPr>
        <w:tc>
          <w:tcPr>
            <w:tcW w:w="5459" w:type="dxa"/>
            <w:gridSpan w:val="2"/>
          </w:tcPr>
          <w:p>
            <w:pPr>
              <w:pStyle w:val="TableParagraph"/>
              <w:tabs>
                <w:tab w:pos="4912" w:val="right" w:leader="none"/>
              </w:tabs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social</w:t>
            </w:r>
            <w:r>
              <w:rPr>
                <w:rFonts w:ascii="Times New Roman" w:hAns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5"/>
                <w:sz w:val="22"/>
              </w:rPr>
              <w:t>30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(31.982)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(30.638)</w:t>
            </w:r>
          </w:p>
        </w:tc>
      </w:tr>
      <w:tr>
        <w:trPr>
          <w:trHeight w:val="471" w:hRule="atLeast"/>
        </w:trPr>
        <w:tc>
          <w:tcPr>
            <w:tcW w:w="5459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6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(120.790)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(115.720)</w:t>
            </w:r>
          </w:p>
        </w:tc>
      </w:tr>
      <w:tr>
        <w:trPr>
          <w:trHeight w:val="629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1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935" w:type="dxa"/>
          </w:tcPr>
          <w:p>
            <w:pPr>
              <w:pStyle w:val="TableParagraph"/>
              <w:spacing w:before="161"/>
              <w:ind w:right="33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54.389</w:t>
            </w:r>
          </w:p>
        </w:tc>
        <w:tc>
          <w:tcPr>
            <w:tcW w:w="1881" w:type="dxa"/>
          </w:tcPr>
          <w:p>
            <w:pPr>
              <w:pStyle w:val="TableParagraph"/>
              <w:spacing w:before="161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242.169</w:t>
            </w:r>
          </w:p>
        </w:tc>
      </w:tr>
      <w:tr>
        <w:trPr>
          <w:trHeight w:val="472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2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Quantidade</w:t>
            </w:r>
            <w:r>
              <w:rPr>
                <w:rFonts w:ascii="Times New Roman" w:hAnsi="Times New Roman"/>
                <w:color w:val="010202"/>
                <w:spacing w:val="-13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ações</w:t>
            </w:r>
          </w:p>
        </w:tc>
        <w:tc>
          <w:tcPr>
            <w:tcW w:w="1935" w:type="dxa"/>
          </w:tcPr>
          <w:p>
            <w:pPr>
              <w:pStyle w:val="TableParagraph"/>
              <w:spacing w:before="162"/>
              <w:ind w:right="2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1.076.487.907</w:t>
            </w:r>
          </w:p>
        </w:tc>
        <w:tc>
          <w:tcPr>
            <w:tcW w:w="1881" w:type="dxa"/>
          </w:tcPr>
          <w:p>
            <w:pPr>
              <w:pStyle w:val="TableParagraph"/>
              <w:spacing w:before="162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1.076.487.907</w:t>
            </w:r>
          </w:p>
        </w:tc>
      </w:tr>
      <w:tr>
        <w:trPr>
          <w:trHeight w:val="269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line="246" w:lineRule="exact" w:before="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Lucro</w:t>
            </w:r>
            <w:r>
              <w:rPr>
                <w:rFonts w:ascii="Times New Roman" w:hAnsi="Times New Roman"/>
                <w:color w:val="010202"/>
                <w:spacing w:val="-1"/>
                <w:sz w:val="22"/>
              </w:rPr>
              <w:t> </w:t>
            </w:r>
            <w:r>
              <w:rPr>
                <w:color w:val="010202"/>
                <w:sz w:val="22"/>
              </w:rPr>
              <w:t>por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milhares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ações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-3"/>
                <w:sz w:val="22"/>
              </w:rPr>
              <w:t> </w:t>
            </w:r>
            <w:r>
              <w:rPr>
                <w:color w:val="010202"/>
                <w:sz w:val="22"/>
              </w:rPr>
              <w:t>Capital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Social</w:t>
            </w:r>
          </w:p>
        </w:tc>
        <w:tc>
          <w:tcPr>
            <w:tcW w:w="1935" w:type="dxa"/>
          </w:tcPr>
          <w:p>
            <w:pPr>
              <w:pStyle w:val="TableParagraph"/>
              <w:spacing w:line="246" w:lineRule="exact" w:before="4"/>
              <w:ind w:right="337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0,05</w:t>
            </w:r>
          </w:p>
        </w:tc>
        <w:tc>
          <w:tcPr>
            <w:tcW w:w="1881" w:type="dxa"/>
          </w:tcPr>
          <w:p>
            <w:pPr>
              <w:pStyle w:val="TableParagraph"/>
              <w:spacing w:line="246" w:lineRule="exact" w:before="4"/>
              <w:ind w:right="122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0,22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headerReference w:type="default" r:id="rId11"/>
          <w:footerReference w:type="default" r:id="rId12"/>
          <w:pgSz w:w="11900" w:h="16840"/>
          <w:pgMar w:header="770" w:footer="1021" w:top="2960" w:bottom="1260" w:left="992" w:right="566"/>
        </w:sectPr>
      </w:pPr>
    </w:p>
    <w:p>
      <w:pPr>
        <w:pStyle w:val="BodyText"/>
        <w:spacing w:line="293" w:lineRule="exact" w:before="4"/>
        <w:ind w:left="149" w:right="347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  <w:spacing w:val="-2"/>
        </w:rPr>
        <w:t>ABRANGENTE</w:t>
      </w:r>
    </w:p>
    <w:p>
      <w:pPr>
        <w:spacing w:line="268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tbl>
      <w:tblPr>
        <w:tblW w:w="0" w:type="auto"/>
        <w:jc w:val="left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0"/>
        <w:gridCol w:w="1894"/>
        <w:gridCol w:w="1868"/>
      </w:tblGrid>
      <w:tr>
        <w:trPr>
          <w:trHeight w:val="219" w:hRule="atLeast"/>
        </w:trPr>
        <w:tc>
          <w:tcPr>
            <w:tcW w:w="5660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4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263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1868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33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</w:tc>
      </w:tr>
      <w:tr>
        <w:trPr>
          <w:trHeight w:val="494" w:hRule="atLeast"/>
        </w:trPr>
        <w:tc>
          <w:tcPr>
            <w:tcW w:w="5660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6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4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465" w:hRule="atLeast"/>
        </w:trPr>
        <w:tc>
          <w:tcPr>
            <w:tcW w:w="5660" w:type="dxa"/>
          </w:tcPr>
          <w:p>
            <w:pPr>
              <w:pStyle w:val="TableParagraph"/>
              <w:spacing w:before="153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894" w:type="dxa"/>
          </w:tcPr>
          <w:p>
            <w:pPr>
              <w:pStyle w:val="TableParagraph"/>
              <w:spacing w:before="153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54.389</w:t>
            </w:r>
          </w:p>
        </w:tc>
        <w:tc>
          <w:tcPr>
            <w:tcW w:w="1868" w:type="dxa"/>
          </w:tcPr>
          <w:p>
            <w:pPr>
              <w:pStyle w:val="TableParagraph"/>
              <w:spacing w:before="153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242.169</w:t>
            </w:r>
          </w:p>
        </w:tc>
      </w:tr>
      <w:tr>
        <w:trPr>
          <w:trHeight w:val="315" w:hRule="atLeast"/>
        </w:trPr>
        <w:tc>
          <w:tcPr>
            <w:tcW w:w="5660" w:type="dxa"/>
          </w:tcPr>
          <w:p>
            <w:pPr>
              <w:pStyle w:val="TableParagraph"/>
              <w:spacing w:before="5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resultados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abrangentes</w:t>
            </w:r>
          </w:p>
        </w:tc>
        <w:tc>
          <w:tcPr>
            <w:tcW w:w="1894" w:type="dxa"/>
          </w:tcPr>
          <w:p>
            <w:pPr>
              <w:pStyle w:val="TableParagraph"/>
              <w:spacing w:before="5"/>
              <w:ind w:right="27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(58.951)</w:t>
            </w:r>
          </w:p>
        </w:tc>
        <w:tc>
          <w:tcPr>
            <w:tcW w:w="1868" w:type="dxa"/>
          </w:tcPr>
          <w:p>
            <w:pPr>
              <w:pStyle w:val="TableParagraph"/>
              <w:spacing w:before="5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55.868</w:t>
            </w:r>
          </w:p>
        </w:tc>
      </w:tr>
      <w:tr>
        <w:trPr>
          <w:trHeight w:val="314" w:hRule="atLeast"/>
        </w:trPr>
        <w:tc>
          <w:tcPr>
            <w:tcW w:w="5660" w:type="dxa"/>
          </w:tcPr>
          <w:p>
            <w:pPr>
              <w:pStyle w:val="TableParagraph"/>
              <w:spacing w:before="4"/>
              <w:ind w:left="41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Ganhos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(perdas)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atuariais</w:t>
            </w:r>
            <w:r>
              <w:rPr>
                <w:rFonts w:ascii="Times New Roman" w:hAns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planos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pensão</w:t>
            </w:r>
          </w:p>
        </w:tc>
        <w:tc>
          <w:tcPr>
            <w:tcW w:w="1894" w:type="dxa"/>
          </w:tcPr>
          <w:p>
            <w:pPr>
              <w:pStyle w:val="TableParagraph"/>
              <w:spacing w:before="4"/>
              <w:ind w:right="2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(58.951)</w:t>
            </w:r>
          </w:p>
        </w:tc>
        <w:tc>
          <w:tcPr>
            <w:tcW w:w="1868" w:type="dxa"/>
          </w:tcPr>
          <w:p>
            <w:pPr>
              <w:pStyle w:val="TableParagraph"/>
              <w:spacing w:before="4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55.868</w:t>
            </w:r>
          </w:p>
        </w:tc>
      </w:tr>
      <w:tr>
        <w:trPr>
          <w:trHeight w:val="269" w:hRule="atLeast"/>
        </w:trPr>
        <w:tc>
          <w:tcPr>
            <w:tcW w:w="5660" w:type="dxa"/>
          </w:tcPr>
          <w:p>
            <w:pPr>
              <w:pStyle w:val="TableParagraph"/>
              <w:spacing w:line="246" w:lineRule="exact" w:before="4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abrangente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894" w:type="dxa"/>
          </w:tcPr>
          <w:p>
            <w:pPr>
              <w:pStyle w:val="TableParagraph"/>
              <w:spacing w:line="246" w:lineRule="exact" w:before="4"/>
              <w:ind w:right="27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(4.562)</w:t>
            </w:r>
          </w:p>
        </w:tc>
        <w:tc>
          <w:tcPr>
            <w:tcW w:w="1868" w:type="dxa"/>
          </w:tcPr>
          <w:p>
            <w:pPr>
              <w:pStyle w:val="TableParagraph"/>
              <w:spacing w:line="246" w:lineRule="exact" w:before="4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298.037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headerReference w:type="default" r:id="rId13"/>
          <w:footerReference w:type="default" r:id="rId14"/>
          <w:pgSz w:w="11900" w:h="16840"/>
          <w:pgMar w:header="770" w:footer="1021" w:top="2960" w:bottom="1260" w:left="992" w:right="566"/>
        </w:sectPr>
      </w:pPr>
    </w:p>
    <w:p>
      <w:pPr>
        <w:pStyle w:val="BodyText"/>
        <w:spacing w:line="293" w:lineRule="exact" w:before="4"/>
        <w:ind w:left="149" w:right="346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MUTAÇÕES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  <w:spacing w:val="-2"/>
        </w:rPr>
        <w:t>LÍQUIDO</w:t>
      </w:r>
    </w:p>
    <w:p>
      <w:pPr>
        <w:spacing w:line="268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spacing w:before="104"/>
        <w:rPr>
          <w:sz w:val="16"/>
        </w:rPr>
      </w:pPr>
    </w:p>
    <w:p>
      <w:pPr>
        <w:spacing w:before="0"/>
        <w:ind w:left="149" w:right="341" w:firstLine="0"/>
        <w:jc w:val="center"/>
        <w:rPr>
          <w:sz w:val="16"/>
        </w:rPr>
      </w:pPr>
      <w:r>
        <w:rPr>
          <w:color w:val="010202"/>
          <w:spacing w:val="-4"/>
          <w:w w:val="105"/>
          <w:sz w:val="16"/>
        </w:rPr>
        <w:t>DEMONSTRAÇÃO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DAS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MUTAÇÕES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PATRIMÔNIO</w:t>
      </w:r>
      <w:r>
        <w:rPr>
          <w:rFonts w:ascii="Times New Roman" w:hAnsi="Times New Roman"/>
          <w:color w:val="010202"/>
          <w:spacing w:val="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LÍQUIDO</w:t>
      </w:r>
      <w:r>
        <w:rPr>
          <w:rFonts w:ascii="Times New Roman" w:hAnsi="Times New Roman"/>
          <w:color w:val="01020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-</w:t>
      </w:r>
      <w:r>
        <w:rPr>
          <w:rFonts w:ascii="Times New Roman" w:hAnsi="Times New Roman"/>
          <w:color w:val="010202"/>
          <w:spacing w:val="5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01/01/2025</w:t>
      </w:r>
      <w:r>
        <w:rPr>
          <w:rFonts w:ascii="Times New Roman" w:hAnsi="Times New Roman"/>
          <w:color w:val="010202"/>
          <w:spacing w:val="-10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A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31/12/2025</w:t>
      </w:r>
    </w:p>
    <w:p>
      <w:pPr>
        <w:pStyle w:val="BodyText"/>
        <w:spacing w:before="73" w:after="1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1478"/>
        <w:gridCol w:w="1125"/>
        <w:gridCol w:w="1454"/>
        <w:gridCol w:w="1432"/>
        <w:gridCol w:w="1126"/>
      </w:tblGrid>
      <w:tr>
        <w:trPr>
          <w:trHeight w:val="380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right="3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Descrição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157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Capital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Social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77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05"/>
                <w:sz w:val="16"/>
              </w:rPr>
              <w:t>AFAC</w:t>
            </w:r>
          </w:p>
        </w:tc>
        <w:tc>
          <w:tcPr>
            <w:tcW w:w="1454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right="107"/>
              <w:jc w:val="center"/>
              <w:rPr>
                <w:sz w:val="16"/>
              </w:rPr>
            </w:pPr>
            <w:r>
              <w:rPr>
                <w:color w:val="010202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resultados</w:t>
            </w:r>
          </w:p>
          <w:p>
            <w:pPr>
              <w:pStyle w:val="TableParagraph"/>
              <w:spacing w:line="168" w:lineRule="exact" w:before="25"/>
              <w:ind w:left="13" w:right="10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abrangentes</w:t>
            </w:r>
          </w:p>
        </w:tc>
        <w:tc>
          <w:tcPr>
            <w:tcW w:w="1432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left="243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Prejuízos</w:t>
            </w:r>
          </w:p>
          <w:p>
            <w:pPr>
              <w:pStyle w:val="TableParagraph"/>
              <w:spacing w:line="168" w:lineRule="exact" w:before="25"/>
              <w:ind w:left="144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acumulados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4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Totais</w:t>
            </w:r>
          </w:p>
        </w:tc>
      </w:tr>
      <w:tr>
        <w:trPr>
          <w:trHeight w:val="259" w:hRule="atLeast"/>
        </w:trPr>
        <w:tc>
          <w:tcPr>
            <w:tcW w:w="335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sz w:val="16"/>
              </w:rPr>
              <w:t> </w:t>
            </w:r>
            <w:r>
              <w:rPr>
                <w:color w:val="010202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2024</w:t>
            </w:r>
          </w:p>
        </w:tc>
        <w:tc>
          <w:tcPr>
            <w:tcW w:w="147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6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54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18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121.820</w:t>
            </w:r>
          </w:p>
        </w:tc>
        <w:tc>
          <w:tcPr>
            <w:tcW w:w="1432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(4.061.437)</w:t>
            </w:r>
          </w:p>
        </w:tc>
        <w:tc>
          <w:tcPr>
            <w:tcW w:w="112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(1.587.283)</w:t>
            </w:r>
          </w:p>
        </w:tc>
      </w:tr>
      <w:tr>
        <w:trPr>
          <w:trHeight w:val="242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Perdas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pensão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54" w:type="dxa"/>
          </w:tcPr>
          <w:p>
            <w:pPr>
              <w:pStyle w:val="TableParagraph"/>
              <w:spacing w:before="10"/>
              <w:ind w:right="1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(58.951)</w:t>
            </w:r>
          </w:p>
        </w:tc>
        <w:tc>
          <w:tcPr>
            <w:tcW w:w="1432" w:type="dxa"/>
          </w:tcPr>
          <w:p>
            <w:pPr>
              <w:pStyle w:val="TableParagraph"/>
              <w:spacing w:before="10"/>
              <w:ind w:left="926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(58.951)</w:t>
            </w:r>
          </w:p>
        </w:tc>
      </w:tr>
      <w:tr>
        <w:trPr>
          <w:trHeight w:val="243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capital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6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77.172</w:t>
            </w:r>
          </w:p>
        </w:tc>
        <w:tc>
          <w:tcPr>
            <w:tcW w:w="1454" w:type="dxa"/>
          </w:tcPr>
          <w:p>
            <w:pPr>
              <w:pStyle w:val="TableParagraph"/>
              <w:spacing w:before="10"/>
              <w:ind w:right="354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2" w:type="dxa"/>
          </w:tcPr>
          <w:p>
            <w:pPr>
              <w:pStyle w:val="TableParagraph"/>
              <w:spacing w:before="10"/>
              <w:ind w:left="926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77.172</w:t>
            </w:r>
          </w:p>
        </w:tc>
      </w:tr>
      <w:tr>
        <w:trPr>
          <w:trHeight w:val="208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54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354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2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2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54.389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54.389</w:t>
            </w:r>
          </w:p>
        </w:tc>
      </w:tr>
      <w:tr>
        <w:trPr>
          <w:trHeight w:val="227" w:hRule="atLeast"/>
        </w:trPr>
        <w:tc>
          <w:tcPr>
            <w:tcW w:w="335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left="88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1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4"/>
                <w:w w:val="105"/>
                <w:sz w:val="16"/>
              </w:rPr>
              <w:t>2025</w:t>
            </w:r>
          </w:p>
        </w:tc>
        <w:tc>
          <w:tcPr>
            <w:tcW w:w="147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27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6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267.184</w:t>
            </w:r>
          </w:p>
        </w:tc>
        <w:tc>
          <w:tcPr>
            <w:tcW w:w="1454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1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62.869</w:t>
            </w:r>
          </w:p>
        </w:tc>
        <w:tc>
          <w:tcPr>
            <w:tcW w:w="1432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2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(4.007.048)</w:t>
            </w:r>
          </w:p>
        </w:tc>
        <w:tc>
          <w:tcPr>
            <w:tcW w:w="112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36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(1.514.673)</w:t>
            </w:r>
          </w:p>
        </w:tc>
      </w:tr>
    </w:tbl>
    <w:p>
      <w:pPr>
        <w:pStyle w:val="BodyText"/>
        <w:spacing w:before="67"/>
        <w:rPr>
          <w:sz w:val="16"/>
        </w:rPr>
      </w:pPr>
    </w:p>
    <w:p>
      <w:pPr>
        <w:spacing w:before="0"/>
        <w:ind w:left="149" w:right="341" w:firstLine="0"/>
        <w:jc w:val="center"/>
        <w:rPr>
          <w:sz w:val="16"/>
        </w:rPr>
      </w:pPr>
      <w:r>
        <w:rPr>
          <w:color w:val="010202"/>
          <w:spacing w:val="-4"/>
          <w:w w:val="105"/>
          <w:sz w:val="16"/>
        </w:rPr>
        <w:t>DEMONSTRAÇÃO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DAS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MUTAÇÕES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PATRIMÔNIO</w:t>
      </w:r>
      <w:r>
        <w:rPr>
          <w:rFonts w:ascii="Times New Roman" w:hAnsi="Times New Roman"/>
          <w:color w:val="010202"/>
          <w:spacing w:val="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LÍQUIDO</w:t>
      </w:r>
      <w:r>
        <w:rPr>
          <w:rFonts w:ascii="Times New Roman" w:hAnsi="Times New Roman"/>
          <w:color w:val="01020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-</w:t>
      </w:r>
      <w:r>
        <w:rPr>
          <w:rFonts w:ascii="Times New Roman" w:hAnsi="Times New Roman"/>
          <w:color w:val="010202"/>
          <w:spacing w:val="5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01/01/2024</w:t>
      </w:r>
      <w:r>
        <w:rPr>
          <w:rFonts w:ascii="Times New Roman" w:hAnsi="Times New Roman"/>
          <w:color w:val="010202"/>
          <w:spacing w:val="-10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A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31/12/2024</w:t>
      </w:r>
    </w:p>
    <w:p>
      <w:pPr>
        <w:pStyle w:val="BodyText"/>
        <w:spacing w:before="73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1478"/>
        <w:gridCol w:w="1125"/>
        <w:gridCol w:w="1438"/>
        <w:gridCol w:w="1448"/>
        <w:gridCol w:w="1126"/>
      </w:tblGrid>
      <w:tr>
        <w:trPr>
          <w:trHeight w:val="379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right="3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Descrição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157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Capital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Social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77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05"/>
                <w:sz w:val="16"/>
              </w:rPr>
              <w:t>AFAC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right="91"/>
              <w:jc w:val="center"/>
              <w:rPr>
                <w:sz w:val="16"/>
              </w:rPr>
            </w:pPr>
            <w:r>
              <w:rPr>
                <w:color w:val="010202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resultados</w:t>
            </w:r>
          </w:p>
          <w:p>
            <w:pPr>
              <w:pStyle w:val="TableParagraph"/>
              <w:spacing w:line="168" w:lineRule="exact" w:before="25"/>
              <w:ind w:left="13" w:right="91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abrangentes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left="25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Prejuízos</w:t>
            </w:r>
          </w:p>
          <w:p>
            <w:pPr>
              <w:pStyle w:val="TableParagraph"/>
              <w:spacing w:line="168" w:lineRule="exact" w:before="25"/>
              <w:ind w:left="160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acumulados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4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Totais</w:t>
            </w:r>
          </w:p>
        </w:tc>
      </w:tr>
      <w:tr>
        <w:trPr>
          <w:trHeight w:val="271" w:hRule="atLeast"/>
        </w:trPr>
        <w:tc>
          <w:tcPr>
            <w:tcW w:w="335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sz w:val="16"/>
              </w:rPr>
              <w:t> </w:t>
            </w:r>
            <w:r>
              <w:rPr>
                <w:color w:val="010202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2023</w:t>
            </w:r>
          </w:p>
        </w:tc>
        <w:tc>
          <w:tcPr>
            <w:tcW w:w="147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(4.246.655)</w:t>
            </w:r>
          </w:p>
        </w:tc>
        <w:tc>
          <w:tcPr>
            <w:tcW w:w="112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(2.018.381)</w:t>
            </w:r>
          </w:p>
        </w:tc>
      </w:tr>
      <w:tr>
        <w:trPr>
          <w:trHeight w:val="242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Efeitos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da</w:t>
            </w:r>
            <w:r>
              <w:rPr>
                <w:rFonts w:ascii="Times New Roman" w:hAns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reapresentação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</w:tr>
      <w:tr>
        <w:trPr>
          <w:trHeight w:val="203" w:hRule="atLeast"/>
        </w:trPr>
        <w:tc>
          <w:tcPr>
            <w:tcW w:w="3356" w:type="dxa"/>
          </w:tcPr>
          <w:p>
            <w:pPr>
              <w:pStyle w:val="TableParagraph"/>
              <w:spacing w:line="174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01</w:t>
            </w:r>
            <w:r>
              <w:rPr>
                <w:rFonts w:ascii="Times New Roman"/>
                <w:color w:val="010202"/>
                <w:spacing w:val="-6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janeiro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2024</w:t>
            </w:r>
          </w:p>
        </w:tc>
        <w:tc>
          <w:tcPr>
            <w:tcW w:w="1478" w:type="dxa"/>
          </w:tcPr>
          <w:p>
            <w:pPr>
              <w:pStyle w:val="TableParagraph"/>
              <w:spacing w:line="174" w:lineRule="exact" w:before="10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</w:tcPr>
          <w:p>
            <w:pPr>
              <w:pStyle w:val="TableParagraph"/>
              <w:spacing w:line="174" w:lineRule="exact" w:before="10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line="174" w:lineRule="exact" w:before="10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</w:tcPr>
          <w:p>
            <w:pPr>
              <w:pStyle w:val="TableParagraph"/>
              <w:spacing w:line="174" w:lineRule="exact"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(4.303.606)</w:t>
            </w:r>
          </w:p>
        </w:tc>
        <w:tc>
          <w:tcPr>
            <w:tcW w:w="1126" w:type="dxa"/>
          </w:tcPr>
          <w:p>
            <w:pPr>
              <w:pStyle w:val="TableParagraph"/>
              <w:spacing w:line="174" w:lineRule="exact"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(2.075.332)</w:t>
            </w:r>
          </w:p>
        </w:tc>
      </w:tr>
      <w:tr>
        <w:trPr>
          <w:trHeight w:val="274" w:hRule="atLeast"/>
        </w:trPr>
        <w:tc>
          <w:tcPr>
            <w:tcW w:w="3356" w:type="dxa"/>
          </w:tcPr>
          <w:p>
            <w:pPr>
              <w:pStyle w:val="TableParagraph"/>
              <w:spacing w:before="48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Ganhos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pensão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319" w:val="left" w:leader="none"/>
              </w:tabs>
              <w:spacing w:before="48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48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  <w:tc>
          <w:tcPr>
            <w:tcW w:w="1448" w:type="dxa"/>
          </w:tcPr>
          <w:p>
            <w:pPr>
              <w:pStyle w:val="TableParagraph"/>
              <w:spacing w:before="48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48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</w:tr>
      <w:tr>
        <w:trPr>
          <w:trHeight w:val="248" w:hRule="atLeast"/>
        </w:trPr>
        <w:tc>
          <w:tcPr>
            <w:tcW w:w="3356" w:type="dxa"/>
          </w:tcPr>
          <w:p>
            <w:pPr>
              <w:pStyle w:val="TableParagraph"/>
              <w:spacing w:before="4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capital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021" w:val="left" w:leader="none"/>
              </w:tabs>
              <w:spacing w:before="4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</w:tcPr>
          <w:p>
            <w:pPr>
              <w:pStyle w:val="TableParagraph"/>
              <w:spacing w:before="4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4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6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197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2603" w:type="dxa"/>
            <w:gridSpan w:val="2"/>
            <w:tcBorders>
              <w:bottom w:val="single" w:sz="6" w:space="0" w:color="010202"/>
            </w:tcBorders>
          </w:tcPr>
          <w:p>
            <w:pPr>
              <w:pStyle w:val="TableParagraph"/>
              <w:tabs>
                <w:tab w:pos="2319" w:val="left" w:leader="none"/>
              </w:tabs>
              <w:spacing w:line="168" w:lineRule="exact"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2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</w:tr>
      <w:tr>
        <w:trPr>
          <w:trHeight w:val="227" w:hRule="atLeast"/>
        </w:trPr>
        <w:tc>
          <w:tcPr>
            <w:tcW w:w="335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80" w:lineRule="exact" w:before="27"/>
              <w:ind w:left="88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1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4"/>
                <w:w w:val="105"/>
                <w:sz w:val="16"/>
              </w:rPr>
              <w:t>2024</w:t>
            </w:r>
          </w:p>
        </w:tc>
        <w:tc>
          <w:tcPr>
            <w:tcW w:w="2603" w:type="dxa"/>
            <w:gridSpan w:val="2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tabs>
                <w:tab w:pos="2022" w:val="left" w:leader="none"/>
              </w:tabs>
              <w:spacing w:line="168" w:lineRule="exact" w:before="39"/>
              <w:ind w:left="56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17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121.820</w:t>
            </w:r>
          </w:p>
        </w:tc>
        <w:tc>
          <w:tcPr>
            <w:tcW w:w="144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2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(4.061.437)</w:t>
            </w:r>
          </w:p>
        </w:tc>
        <w:tc>
          <w:tcPr>
            <w:tcW w:w="112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36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(1.587.283)</w:t>
            </w:r>
          </w:p>
        </w:tc>
      </w:tr>
    </w:tbl>
    <w:p>
      <w:pPr>
        <w:pStyle w:val="TableParagraph"/>
        <w:spacing w:after="0" w:line="168" w:lineRule="exact"/>
        <w:rPr>
          <w:sz w:val="16"/>
        </w:rPr>
        <w:sectPr>
          <w:pgSz w:w="11900" w:h="16840"/>
          <w:pgMar w:header="770" w:footer="1021" w:top="2960" w:bottom="1260" w:left="992" w:right="566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6"/>
        <w:gridCol w:w="2001"/>
        <w:gridCol w:w="1935"/>
      </w:tblGrid>
      <w:tr>
        <w:trPr>
          <w:trHeight w:val="197" w:hRule="atLeast"/>
        </w:trPr>
        <w:tc>
          <w:tcPr>
            <w:tcW w:w="6036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001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7" w:lineRule="exact"/>
              <w:ind w:right="248"/>
              <w:rPr>
                <w:sz w:val="20"/>
              </w:rPr>
            </w:pPr>
            <w:r>
              <w:rPr>
                <w:color w:val="010202"/>
                <w:spacing w:val="-4"/>
                <w:sz w:val="20"/>
              </w:rPr>
              <w:t>2025</w:t>
            </w:r>
          </w:p>
        </w:tc>
        <w:tc>
          <w:tcPr>
            <w:tcW w:w="1935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7" w:lineRule="exact"/>
              <w:ind w:right="31"/>
              <w:rPr>
                <w:sz w:val="20"/>
              </w:rPr>
            </w:pPr>
            <w:r>
              <w:rPr>
                <w:color w:val="010202"/>
                <w:spacing w:val="-4"/>
                <w:sz w:val="20"/>
              </w:rPr>
              <w:t>2024</w:t>
            </w:r>
          </w:p>
        </w:tc>
      </w:tr>
      <w:tr>
        <w:trPr>
          <w:trHeight w:val="374" w:hRule="atLeast"/>
        </w:trPr>
        <w:tc>
          <w:tcPr>
            <w:tcW w:w="6036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01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35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34" w:lineRule="exact"/>
              <w:ind w:right="4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(Reapresentado)</w:t>
            </w:r>
          </w:p>
        </w:tc>
      </w:tr>
      <w:tr>
        <w:trPr>
          <w:trHeight w:val="857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/>
                <w:color w:val="010202"/>
                <w:spacing w:val="-1"/>
                <w:sz w:val="20"/>
              </w:rPr>
              <w:t> </w:t>
            </w:r>
            <w:r>
              <w:rPr>
                <w:color w:val="010202"/>
                <w:sz w:val="20"/>
              </w:rPr>
              <w:t>DAS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OPERACIONAIS</w:t>
            </w:r>
          </w:p>
          <w:p>
            <w:pPr>
              <w:pStyle w:val="TableParagraph"/>
              <w:spacing w:line="240" w:lineRule="atLeast"/>
              <w:ind w:left="40" w:right="3672"/>
              <w:jc w:val="left"/>
              <w:rPr>
                <w:sz w:val="20"/>
              </w:rPr>
            </w:pPr>
            <w:r>
              <w:rPr>
                <w:color w:val="010202"/>
                <w:w w:val="105"/>
                <w:sz w:val="20"/>
              </w:rPr>
              <w:t>Fluxo</w:t>
            </w:r>
            <w:r>
              <w:rPr>
                <w:rFonts w:ascii="Times New Roman" w:hAnsi="Times New Roman"/>
                <w:color w:val="010202"/>
                <w:spacing w:val="-16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da</w:t>
            </w:r>
            <w:r>
              <w:rPr>
                <w:rFonts w:ascii="Times New Roman" w:hAnsi="Times New Roman"/>
                <w:color w:val="010202"/>
                <w:spacing w:val="-18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atividade</w:t>
            </w:r>
            <w:r>
              <w:rPr>
                <w:rFonts w:ascii="Times New Roman" w:hAnsi="Times New Roman"/>
                <w:color w:val="010202"/>
                <w:spacing w:val="-14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principal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Resultado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3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54.389</w:t>
            </w: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3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242.169</w:t>
            </w:r>
          </w:p>
        </w:tc>
      </w:tr>
      <w:tr>
        <w:trPr>
          <w:trHeight w:val="245" w:hRule="atLeast"/>
        </w:trPr>
        <w:tc>
          <w:tcPr>
            <w:tcW w:w="6036" w:type="dxa"/>
          </w:tcPr>
          <w:p>
            <w:pPr>
              <w:pStyle w:val="TableParagraph"/>
              <w:spacing w:line="226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(+)/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(-)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Ganhos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e/ou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perdas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atuariais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em</w:t>
            </w:r>
            <w:r>
              <w:rPr>
                <w:rFonts w:ascii="Times New Roman" w:hAns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planos</w:t>
            </w:r>
            <w:r>
              <w:rPr>
                <w:rFonts w:ascii="Times New Roman" w:hAnsi="Times New Roman"/>
                <w:color w:val="010202"/>
                <w:spacing w:val="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pensão</w:t>
            </w:r>
          </w:p>
        </w:tc>
        <w:tc>
          <w:tcPr>
            <w:tcW w:w="2001" w:type="dxa"/>
          </w:tcPr>
          <w:p>
            <w:pPr>
              <w:pStyle w:val="TableParagraph"/>
              <w:spacing w:line="226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(58.951)</w:t>
            </w:r>
          </w:p>
        </w:tc>
        <w:tc>
          <w:tcPr>
            <w:tcW w:w="1935" w:type="dxa"/>
          </w:tcPr>
          <w:p>
            <w:pPr>
              <w:pStyle w:val="TableParagraph"/>
              <w:spacing w:line="226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55.868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2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amortização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34.032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47.840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Baixas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/>
                <w:color w:val="010202"/>
                <w:spacing w:val="-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imobilizado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2.728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Baixas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propriedades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investimento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5"/>
                <w:sz w:val="20"/>
              </w:rPr>
              <w:t>831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303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(+)/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(-)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z w:val="20"/>
              </w:rPr>
              <w:t>Variação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monetária</w:t>
            </w:r>
            <w:r>
              <w:rPr>
                <w:rFonts w:ascii="Times New Roman" w:hAns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z w:val="20"/>
              </w:rPr>
              <w:t>créditos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acionistas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44.786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6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(161.085)</w:t>
            </w:r>
          </w:p>
        </w:tc>
      </w:tr>
      <w:tr>
        <w:trPr>
          <w:trHeight w:val="245" w:hRule="atLeast"/>
        </w:trPr>
        <w:tc>
          <w:tcPr>
            <w:tcW w:w="6036" w:type="dxa"/>
          </w:tcPr>
          <w:p>
            <w:pPr>
              <w:pStyle w:val="TableParagraph"/>
              <w:spacing w:line="226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z w:val="20"/>
              </w:rPr>
              <w:t>Provisão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 w:hAns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perdas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estimadas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em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créditos</w:t>
            </w:r>
            <w:r>
              <w:rPr>
                <w:rFonts w:ascii="Times New Roman" w:hAns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6"/>
                <w:sz w:val="20"/>
              </w:rPr>
              <w:t> </w:t>
            </w:r>
            <w:r>
              <w:rPr>
                <w:color w:val="010202"/>
                <w:sz w:val="20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duvidosa</w:t>
            </w:r>
          </w:p>
        </w:tc>
        <w:tc>
          <w:tcPr>
            <w:tcW w:w="2001" w:type="dxa"/>
          </w:tcPr>
          <w:p>
            <w:pPr>
              <w:pStyle w:val="TableParagraph"/>
              <w:spacing w:line="226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(4.114)</w:t>
            </w:r>
          </w:p>
        </w:tc>
        <w:tc>
          <w:tcPr>
            <w:tcW w:w="1935" w:type="dxa"/>
          </w:tcPr>
          <w:p>
            <w:pPr>
              <w:pStyle w:val="TableParagraph"/>
              <w:spacing w:line="226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(11.175)</w:t>
            </w:r>
          </w:p>
        </w:tc>
      </w:tr>
      <w:tr>
        <w:trPr>
          <w:trHeight w:val="245" w:hRule="atLeast"/>
        </w:trPr>
        <w:tc>
          <w:tcPr>
            <w:tcW w:w="6036" w:type="dxa"/>
          </w:tcPr>
          <w:p>
            <w:pPr>
              <w:pStyle w:val="TableParagraph"/>
              <w:spacing w:line="226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Provisão</w:t>
            </w:r>
            <w:r>
              <w:rPr>
                <w:rFonts w:ascii="Times New Roman" w:hAns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 w:hAnsi="Times New Roman"/>
                <w:color w:val="010202"/>
                <w:spacing w:val="-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contingências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6" w:lineRule="exact"/>
              <w:ind w:right="26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(575.644)</w:t>
            </w:r>
          </w:p>
        </w:tc>
        <w:tc>
          <w:tcPr>
            <w:tcW w:w="1935" w:type="dxa"/>
          </w:tcPr>
          <w:p>
            <w:pPr>
              <w:pStyle w:val="TableParagraph"/>
              <w:spacing w:line="226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(63.351)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Receitas</w:t>
            </w:r>
            <w:r>
              <w:rPr>
                <w:rFonts w:asci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diferidas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(48.851)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(49.083)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Benefícios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pós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emprego</w:t>
            </w:r>
          </w:p>
        </w:tc>
        <w:tc>
          <w:tcPr>
            <w:tcW w:w="2001" w:type="dxa"/>
          </w:tcPr>
          <w:p>
            <w:pPr>
              <w:pStyle w:val="TableParagraph"/>
              <w:tabs>
                <w:tab w:pos="980" w:val="left" w:leader="none"/>
              </w:tabs>
              <w:spacing w:line="225" w:lineRule="exact"/>
              <w:ind w:right="21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010202"/>
                <w:sz w:val="20"/>
                <w:u w:val="single" w:color="010202"/>
              </w:rPr>
              <w:tab/>
            </w:r>
            <w:r>
              <w:rPr>
                <w:color w:val="010202"/>
                <w:spacing w:val="-2"/>
                <w:sz w:val="20"/>
                <w:u w:val="single" w:color="010202"/>
              </w:rPr>
              <w:t>633.230</w:t>
            </w:r>
            <w:r>
              <w:rPr>
                <w:rFonts w:ascii="Times New Roman"/>
                <w:color w:val="010202"/>
                <w:spacing w:val="80"/>
                <w:sz w:val="20"/>
                <w:u w:val="single" w:color="010202"/>
              </w:rPr>
              <w:t> </w:t>
            </w:r>
          </w:p>
        </w:tc>
        <w:tc>
          <w:tcPr>
            <w:tcW w:w="1935" w:type="dxa"/>
          </w:tcPr>
          <w:p>
            <w:pPr>
              <w:pStyle w:val="TableParagraph"/>
              <w:tabs>
                <w:tab w:pos="1172" w:val="left" w:leader="none"/>
              </w:tabs>
              <w:spacing w:line="225" w:lineRule="exact"/>
              <w:ind w:right="1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010202"/>
                <w:sz w:val="20"/>
                <w:u w:val="single" w:color="010202"/>
              </w:rPr>
              <w:tab/>
            </w:r>
            <w:r>
              <w:rPr>
                <w:color w:val="010202"/>
                <w:spacing w:val="-4"/>
                <w:sz w:val="20"/>
                <w:u w:val="single" w:color="010202"/>
              </w:rPr>
              <w:t>6.822</w:t>
            </w:r>
            <w:r>
              <w:rPr>
                <w:rFonts w:ascii="Times New Roman"/>
                <w:color w:val="010202"/>
                <w:spacing w:val="80"/>
                <w:sz w:val="20"/>
                <w:u w:val="single" w:color="010202"/>
              </w:rPr>
              <w:t> </w:t>
            </w:r>
          </w:p>
        </w:tc>
      </w:tr>
      <w:tr>
        <w:trPr>
          <w:trHeight w:val="366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Resultado</w:t>
            </w:r>
            <w:r>
              <w:rPr>
                <w:rFonts w:ascii="Times New Roman"/>
                <w:color w:val="010202"/>
                <w:spacing w:val="17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ajustado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79.708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70.733</w:t>
            </w:r>
          </w:p>
        </w:tc>
      </w:tr>
      <w:tr>
        <w:trPr>
          <w:trHeight w:val="614" w:hRule="atLeast"/>
        </w:trPr>
        <w:tc>
          <w:tcPr>
            <w:tcW w:w="6036" w:type="dxa"/>
          </w:tcPr>
          <w:p>
            <w:pPr>
              <w:pStyle w:val="TableParagraph"/>
              <w:spacing w:line="240" w:lineRule="atLeast" w:before="105"/>
              <w:ind w:left="40" w:right="3906"/>
              <w:jc w:val="left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ativo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Contas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receber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4.726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7.761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Créditos</w:t>
            </w:r>
            <w:r>
              <w:rPr>
                <w:rFonts w:ascii="Times New Roman" w:hAnsi="Times New Roman"/>
                <w:color w:val="010202"/>
                <w:spacing w:val="15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fiscais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17.021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(6.096)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Valores</w:t>
            </w:r>
            <w:r>
              <w:rPr>
                <w:rFonts w:asci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a</w:t>
            </w:r>
            <w:r>
              <w:rPr>
                <w:rFonts w:asci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receber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2.951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2.403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Depósitos</w:t>
            </w:r>
            <w:r>
              <w:rPr>
                <w:rFonts w:ascii="Times New Roman" w:hAnsi="Times New Roman"/>
                <w:color w:val="010202"/>
                <w:spacing w:val="20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judiciais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26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(279.659)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(21.841)</w:t>
            </w:r>
          </w:p>
        </w:tc>
      </w:tr>
      <w:tr>
        <w:trPr>
          <w:trHeight w:val="368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Outros</w:t>
            </w:r>
            <w:r>
              <w:rPr>
                <w:rFonts w:asci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ativos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(8.657)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52.492</w:t>
            </w:r>
          </w:p>
        </w:tc>
      </w:tr>
      <w:tr>
        <w:trPr>
          <w:trHeight w:val="612" w:hRule="atLeast"/>
        </w:trPr>
        <w:tc>
          <w:tcPr>
            <w:tcW w:w="6036" w:type="dxa"/>
          </w:tcPr>
          <w:p>
            <w:pPr>
              <w:pStyle w:val="TableParagraph"/>
              <w:spacing w:line="240" w:lineRule="atLeast" w:before="104"/>
              <w:ind w:left="40" w:right="3672"/>
              <w:jc w:val="left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passivo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Fornecedores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2.760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(25.617)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assistenciais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8.750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8.962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tributárias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245.566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64.141</w:t>
            </w:r>
          </w:p>
        </w:tc>
      </w:tr>
      <w:tr>
        <w:trPr>
          <w:trHeight w:val="368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contratuais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26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(142.272)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16.720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6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líquido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(aplicado)</w:t>
            </w:r>
            <w:r>
              <w:rPr>
                <w:rFonts w:ascii="Times New Roman" w:hAnsi="Times New Roman"/>
                <w:color w:val="010202"/>
                <w:spacing w:val="22"/>
                <w:sz w:val="20"/>
              </w:rPr>
              <w:t> </w:t>
            </w:r>
            <w:r>
              <w:rPr>
                <w:color w:val="010202"/>
                <w:sz w:val="20"/>
              </w:rPr>
              <w:t>gerado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z w:val="20"/>
              </w:rPr>
              <w:t>nas</w:t>
            </w:r>
            <w:r>
              <w:rPr>
                <w:rFonts w:ascii="Times New Roman" w:hAnsi="Times New Roman"/>
                <w:color w:val="010202"/>
                <w:spacing w:val="15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 w:hAnsi="Times New Roman"/>
                <w:color w:val="010202"/>
                <w:spacing w:val="18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operacionais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ind w:right="261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(69.106)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169.658</w:t>
            </w:r>
          </w:p>
        </w:tc>
      </w:tr>
      <w:tr>
        <w:trPr>
          <w:trHeight w:val="611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/>
                <w:color w:val="010202"/>
                <w:spacing w:val="-4"/>
                <w:sz w:val="20"/>
              </w:rPr>
              <w:t> </w:t>
            </w:r>
            <w:r>
              <w:rPr>
                <w:color w:val="010202"/>
                <w:sz w:val="20"/>
              </w:rPr>
              <w:t>DAS</w:t>
            </w:r>
            <w:r>
              <w:rPr>
                <w:rFonts w:asci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42" w:lineRule="exact" w:before="1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Imobilizado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20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intangível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(37.523)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46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(189.741)</w:t>
            </w:r>
          </w:p>
        </w:tc>
      </w:tr>
      <w:tr>
        <w:trPr>
          <w:trHeight w:val="368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Propriedades</w:t>
            </w:r>
            <w:r>
              <w:rPr>
                <w:rFonts w:asci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/>
                <w:color w:val="010202"/>
                <w:spacing w:val="8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investimento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1.234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6"/>
              <w:ind w:left="40"/>
              <w:jc w:val="left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líquido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aplicado</w:t>
            </w:r>
            <w:r>
              <w:rPr>
                <w:rFonts w:ascii="Times New Roman" w:hAnsi="Times New Roman"/>
                <w:color w:val="010202"/>
                <w:spacing w:val="-4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nas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atividades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3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investimento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ind w:right="261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(37.523)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(188.507)</w:t>
            </w:r>
          </w:p>
        </w:tc>
      </w:tr>
      <w:tr>
        <w:trPr>
          <w:trHeight w:val="733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/>
                <w:color w:val="010202"/>
                <w:spacing w:val="-4"/>
                <w:sz w:val="20"/>
              </w:rPr>
              <w:t> </w:t>
            </w:r>
            <w:r>
              <w:rPr>
                <w:color w:val="010202"/>
                <w:sz w:val="20"/>
              </w:rPr>
              <w:t>DAS</w:t>
            </w:r>
            <w:r>
              <w:rPr>
                <w:rFonts w:asci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FINANCIAMENTO</w:t>
            </w:r>
          </w:p>
          <w:p>
            <w:pPr>
              <w:pStyle w:val="TableParagraph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Adiantamento</w:t>
            </w:r>
            <w:r>
              <w:rPr>
                <w:rFonts w:asci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futuro</w:t>
            </w:r>
            <w:r>
              <w:rPr>
                <w:rFonts w:asci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capital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190.012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0"/>
              </w:rPr>
              <w:t> </w:t>
            </w:r>
            <w:r>
              <w:rPr>
                <w:color w:val="010202"/>
                <w:sz w:val="20"/>
              </w:rPr>
              <w:t>gerado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z w:val="20"/>
              </w:rPr>
              <w:t>nas</w:t>
            </w:r>
            <w:r>
              <w:rPr>
                <w:rFonts w:ascii="Times New Roman" w:hAns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9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financiamento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5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5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190.012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6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 w:hAns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-1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ind w:right="262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(106.629)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171.163</w:t>
            </w:r>
          </w:p>
        </w:tc>
      </w:tr>
      <w:tr>
        <w:trPr>
          <w:trHeight w:val="366" w:hRule="atLeast"/>
        </w:trPr>
        <w:tc>
          <w:tcPr>
            <w:tcW w:w="6036" w:type="dxa"/>
          </w:tcPr>
          <w:p>
            <w:pPr>
              <w:pStyle w:val="TableParagraph"/>
              <w:spacing w:line="242" w:lineRule="exact"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18"/>
                <w:sz w:val="20"/>
              </w:rPr>
              <w:t> </w:t>
            </w:r>
            <w:r>
              <w:rPr>
                <w:color w:val="010202"/>
                <w:sz w:val="20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z w:val="20"/>
              </w:rPr>
              <w:t>início</w:t>
            </w:r>
            <w:r>
              <w:rPr>
                <w:rFonts w:ascii="Times New Roman" w:hAns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spacing w:val="10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spacing w:line="242" w:lineRule="exact" w:before="105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482.072</w:t>
            </w:r>
          </w:p>
        </w:tc>
        <w:tc>
          <w:tcPr>
            <w:tcW w:w="1935" w:type="dxa"/>
          </w:tcPr>
          <w:p>
            <w:pPr>
              <w:pStyle w:val="TableParagraph"/>
              <w:spacing w:line="242" w:lineRule="exact" w:before="105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310.909</w:t>
            </w:r>
          </w:p>
        </w:tc>
      </w:tr>
      <w:tr>
        <w:trPr>
          <w:trHeight w:val="224" w:hRule="atLeast"/>
        </w:trPr>
        <w:tc>
          <w:tcPr>
            <w:tcW w:w="6036" w:type="dxa"/>
          </w:tcPr>
          <w:p>
            <w:pPr>
              <w:pStyle w:val="TableParagraph"/>
              <w:spacing w:line="204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17"/>
                <w:sz w:val="20"/>
              </w:rPr>
              <w:t> </w:t>
            </w:r>
            <w:r>
              <w:rPr>
                <w:color w:val="010202"/>
                <w:sz w:val="20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fim</w:t>
            </w:r>
            <w:r>
              <w:rPr>
                <w:rFonts w:ascii="Times New Roman" w:hAnsi="Times New Roman"/>
                <w:color w:val="010202"/>
                <w:spacing w:val="8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spacing w:line="204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375.443</w:t>
            </w:r>
          </w:p>
        </w:tc>
        <w:tc>
          <w:tcPr>
            <w:tcW w:w="1935" w:type="dxa"/>
          </w:tcPr>
          <w:p>
            <w:pPr>
              <w:pStyle w:val="TableParagraph"/>
              <w:spacing w:line="204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482.072</w:t>
            </w:r>
          </w:p>
        </w:tc>
      </w:tr>
    </w:tbl>
    <w:p>
      <w:pPr>
        <w:pStyle w:val="TableParagraph"/>
        <w:spacing w:after="0" w:line="204" w:lineRule="exact"/>
        <w:rPr>
          <w:sz w:val="20"/>
        </w:rPr>
        <w:sectPr>
          <w:headerReference w:type="default" r:id="rId15"/>
          <w:footerReference w:type="default" r:id="rId16"/>
          <w:pgSz w:w="11900" w:h="16840"/>
          <w:pgMar w:header="770" w:footer="1008" w:top="324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2951" w:right="3148" w:firstLine="1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1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14"/>
        </w:rPr>
        <w:t> </w:t>
      </w:r>
      <w:r>
        <w:rPr>
          <w:color w:val="010202"/>
          <w:spacing w:val="-2"/>
        </w:rPr>
        <w:t>ADICIONADO</w:t>
      </w:r>
    </w:p>
    <w:p>
      <w:pPr>
        <w:spacing w:line="268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</w:p>
    <w:tbl>
      <w:tblPr>
        <w:tblW w:w="0" w:type="auto"/>
        <w:jc w:val="left"/>
        <w:tblInd w:w="3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4"/>
        <w:gridCol w:w="1888"/>
        <w:gridCol w:w="1945"/>
      </w:tblGrid>
      <w:tr>
        <w:trPr>
          <w:trHeight w:val="219" w:hRule="atLeast"/>
        </w:trPr>
        <w:tc>
          <w:tcPr>
            <w:tcW w:w="5714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338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1945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35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</w:tc>
      </w:tr>
      <w:tr>
        <w:trPr>
          <w:trHeight w:val="390" w:hRule="atLeast"/>
        </w:trPr>
        <w:tc>
          <w:tcPr>
            <w:tcW w:w="5714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8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45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43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389" w:hRule="atLeast"/>
        </w:trPr>
        <w:tc>
          <w:tcPr>
            <w:tcW w:w="5714" w:type="dxa"/>
          </w:tcPr>
          <w:p>
            <w:pPr>
              <w:pStyle w:val="TableParagraph"/>
              <w:spacing w:line="260" w:lineRule="exact" w:before="109"/>
              <w:ind w:left="4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Receitas</w:t>
            </w:r>
          </w:p>
        </w:tc>
        <w:tc>
          <w:tcPr>
            <w:tcW w:w="1888" w:type="dxa"/>
          </w:tcPr>
          <w:p>
            <w:pPr>
              <w:pStyle w:val="TableParagraph"/>
              <w:spacing w:line="260" w:lineRule="exact" w:before="109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2.558.191</w:t>
            </w:r>
          </w:p>
        </w:tc>
        <w:tc>
          <w:tcPr>
            <w:tcW w:w="1945" w:type="dxa"/>
          </w:tcPr>
          <w:p>
            <w:pPr>
              <w:pStyle w:val="TableParagraph"/>
              <w:spacing w:line="260" w:lineRule="exact" w:before="109"/>
              <w:ind w:right="109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1.240.851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Tarifas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portuárias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159.367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146.091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Arrendamentos</w:t>
            </w:r>
            <w:r>
              <w:rPr>
                <w:rFonts w:ascii="Times New Roman" w:hAns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z w:val="22"/>
              </w:rPr>
              <w:t>operacionais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2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aluguéis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765.508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810.439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z w:val="22"/>
              </w:rPr>
              <w:t>perdas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estimadas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35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(946)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(7.814)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Reversão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provisões</w:t>
            </w:r>
          </w:p>
        </w:tc>
        <w:tc>
          <w:tcPr>
            <w:tcW w:w="1888" w:type="dxa"/>
          </w:tcPr>
          <w:p>
            <w:pPr>
              <w:pStyle w:val="TableParagraph"/>
              <w:spacing w:line="244" w:lineRule="exact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1.634.262</w:t>
            </w:r>
          </w:p>
        </w:tc>
        <w:tc>
          <w:tcPr>
            <w:tcW w:w="1945" w:type="dxa"/>
          </w:tcPr>
          <w:p>
            <w:pPr>
              <w:pStyle w:val="TableParagraph"/>
              <w:spacing w:line="24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292.135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2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Insumos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adquiridos</w:t>
            </w:r>
            <w:r>
              <w:rPr>
                <w:rFonts w:asci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terceiros</w:t>
            </w:r>
          </w:p>
        </w:tc>
        <w:tc>
          <w:tcPr>
            <w:tcW w:w="1888" w:type="dxa"/>
          </w:tcPr>
          <w:p>
            <w:pPr>
              <w:pStyle w:val="TableParagraph"/>
              <w:spacing w:line="262" w:lineRule="exact" w:before="101"/>
              <w:ind w:right="35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(1.255.445)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101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(701.643)</w:t>
            </w:r>
          </w:p>
        </w:tc>
      </w:tr>
      <w:tr>
        <w:trPr>
          <w:trHeight w:val="248" w:hRule="atLeast"/>
        </w:trPr>
        <w:tc>
          <w:tcPr>
            <w:tcW w:w="5714" w:type="dxa"/>
          </w:tcPr>
          <w:p>
            <w:pPr>
              <w:pStyle w:val="TableParagraph"/>
              <w:spacing w:line="228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Materiais,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água,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energia</w:t>
            </w:r>
            <w:r>
              <w:rPr>
                <w:rFonts w:ascii="Times New Roman" w:hAnsi="Times New Roman"/>
                <w:color w:val="010202"/>
                <w:spacing w:val="-4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serviços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terceiros</w:t>
            </w:r>
          </w:p>
        </w:tc>
        <w:tc>
          <w:tcPr>
            <w:tcW w:w="1888" w:type="dxa"/>
          </w:tcPr>
          <w:p>
            <w:pPr>
              <w:pStyle w:val="TableParagraph"/>
              <w:spacing w:line="228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(55.924)</w:t>
            </w:r>
          </w:p>
        </w:tc>
        <w:tc>
          <w:tcPr>
            <w:tcW w:w="1945" w:type="dxa"/>
          </w:tcPr>
          <w:p>
            <w:pPr>
              <w:pStyle w:val="TableParagraph"/>
              <w:spacing w:line="228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(43.153)</w:t>
            </w:r>
          </w:p>
        </w:tc>
      </w:tr>
      <w:tr>
        <w:trPr>
          <w:trHeight w:val="261" w:hRule="atLeast"/>
        </w:trPr>
        <w:tc>
          <w:tcPr>
            <w:tcW w:w="5714" w:type="dxa"/>
          </w:tcPr>
          <w:p>
            <w:pPr>
              <w:pStyle w:val="TableParagraph"/>
              <w:spacing w:line="241" w:lineRule="exact"/>
              <w:ind w:right="573"/>
              <w:rPr>
                <w:sz w:val="22"/>
              </w:rPr>
            </w:pP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judiciais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z w:val="22"/>
              </w:rPr>
              <w:t>provisões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riscos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judiciais</w:t>
            </w:r>
          </w:p>
        </w:tc>
        <w:tc>
          <w:tcPr>
            <w:tcW w:w="1888" w:type="dxa"/>
          </w:tcPr>
          <w:p>
            <w:pPr>
              <w:pStyle w:val="TableParagraph"/>
              <w:spacing w:line="241" w:lineRule="exact"/>
              <w:ind w:right="35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(1.185.866)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(643.878)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custos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(13.655)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(14.612)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bruto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produzido</w:t>
            </w:r>
            <w:r>
              <w:rPr>
                <w:rFonts w:asci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pela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entidade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2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1.302.746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539.208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amortização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1"/>
              <w:ind w:right="35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(34.063)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1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(67.184)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produzido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pela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entidade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2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1.268.683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472.024</w:t>
            </w:r>
          </w:p>
        </w:tc>
      </w:tr>
      <w:tr>
        <w:trPr>
          <w:trHeight w:val="381" w:hRule="atLeast"/>
        </w:trPr>
        <w:tc>
          <w:tcPr>
            <w:tcW w:w="5714" w:type="dxa"/>
          </w:tcPr>
          <w:p>
            <w:pPr>
              <w:pStyle w:val="TableParagraph"/>
              <w:spacing w:line="260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recebido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transferência</w:t>
            </w:r>
          </w:p>
        </w:tc>
        <w:tc>
          <w:tcPr>
            <w:tcW w:w="1888" w:type="dxa"/>
          </w:tcPr>
          <w:p>
            <w:pPr>
              <w:pStyle w:val="TableParagraph"/>
              <w:spacing w:line="260" w:lineRule="exact" w:before="101"/>
              <w:ind w:right="35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(559.749)</w:t>
            </w:r>
          </w:p>
        </w:tc>
        <w:tc>
          <w:tcPr>
            <w:tcW w:w="1945" w:type="dxa"/>
          </w:tcPr>
          <w:p>
            <w:pPr>
              <w:pStyle w:val="TableParagraph"/>
              <w:spacing w:line="260" w:lineRule="exact"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291.834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Receitas</w:t>
            </w:r>
            <w:r>
              <w:rPr>
                <w:rFonts w:asci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174.411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70.348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Outras</w:t>
            </w:r>
          </w:p>
        </w:tc>
        <w:tc>
          <w:tcPr>
            <w:tcW w:w="1888" w:type="dxa"/>
          </w:tcPr>
          <w:p>
            <w:pPr>
              <w:pStyle w:val="TableParagraph"/>
              <w:spacing w:line="244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(734.160)</w:t>
            </w:r>
          </w:p>
        </w:tc>
        <w:tc>
          <w:tcPr>
            <w:tcW w:w="1945" w:type="dxa"/>
          </w:tcPr>
          <w:p>
            <w:pPr>
              <w:pStyle w:val="TableParagraph"/>
              <w:spacing w:line="24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221.486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distribuir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1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708.934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763.858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Distribuição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adicionado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2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708.934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763.858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2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Pessoal</w:t>
            </w:r>
          </w:p>
        </w:tc>
        <w:tc>
          <w:tcPr>
            <w:tcW w:w="1888" w:type="dxa"/>
          </w:tcPr>
          <w:p>
            <w:pPr>
              <w:pStyle w:val="TableParagraph"/>
              <w:spacing w:line="262" w:lineRule="exact" w:before="101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268.301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281.867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right="533"/>
              <w:rPr>
                <w:sz w:val="22"/>
              </w:rPr>
            </w:pPr>
            <w:r>
              <w:rPr>
                <w:color w:val="010202"/>
                <w:sz w:val="22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z w:val="22"/>
              </w:rPr>
              <w:t>direta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(ativos,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cedidos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estagiários)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201.318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169.829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Benefícios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(19.515)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40.056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FGTS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15.181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12.457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INSS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49.417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40.881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Provisões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20.831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18.018</w:t>
            </w:r>
          </w:p>
        </w:tc>
      </w:tr>
      <w:tr>
        <w:trPr>
          <w:trHeight w:val="381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Honorários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da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diretoria,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CONSAD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CONFIS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1.069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109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626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2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Tributos</w:t>
            </w:r>
          </w:p>
        </w:tc>
        <w:tc>
          <w:tcPr>
            <w:tcW w:w="1888" w:type="dxa"/>
          </w:tcPr>
          <w:p>
            <w:pPr>
              <w:pStyle w:val="TableParagraph"/>
              <w:spacing w:line="262" w:lineRule="exact" w:before="101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127.452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118.860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Federais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125.377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118.857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Municipais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2.075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110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3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0" w:lineRule="exact"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capitais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terceiros</w:t>
            </w:r>
          </w:p>
        </w:tc>
        <w:tc>
          <w:tcPr>
            <w:tcW w:w="1888" w:type="dxa"/>
          </w:tcPr>
          <w:p>
            <w:pPr>
              <w:pStyle w:val="TableParagraph"/>
              <w:spacing w:line="260" w:lineRule="exact" w:before="102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258.792</w:t>
            </w:r>
          </w:p>
        </w:tc>
        <w:tc>
          <w:tcPr>
            <w:tcW w:w="1945" w:type="dxa"/>
          </w:tcPr>
          <w:p>
            <w:pPr>
              <w:pStyle w:val="TableParagraph"/>
              <w:spacing w:line="260" w:lineRule="exact"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120.962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258.296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120.715</w:t>
            </w:r>
          </w:p>
        </w:tc>
      </w:tr>
      <w:tr>
        <w:trPr>
          <w:trHeight w:val="374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Contratos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412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496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109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247</w:t>
            </w:r>
          </w:p>
        </w:tc>
      </w:tr>
      <w:tr>
        <w:trPr>
          <w:trHeight w:val="376" w:hRule="atLeast"/>
        </w:trPr>
        <w:tc>
          <w:tcPr>
            <w:tcW w:w="5714" w:type="dxa"/>
          </w:tcPr>
          <w:p>
            <w:pPr>
              <w:pStyle w:val="TableParagraph"/>
              <w:spacing w:line="246" w:lineRule="exact" w:before="110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888" w:type="dxa"/>
          </w:tcPr>
          <w:p>
            <w:pPr>
              <w:pStyle w:val="TableParagraph"/>
              <w:spacing w:line="246" w:lineRule="exact" w:before="110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54.389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94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242.169</w:t>
            </w:r>
          </w:p>
        </w:tc>
      </w:tr>
    </w:tbl>
    <w:p>
      <w:pPr>
        <w:pStyle w:val="TableParagraph"/>
        <w:spacing w:after="0" w:line="262" w:lineRule="exact"/>
        <w:rPr>
          <w:sz w:val="22"/>
        </w:rPr>
        <w:sectPr>
          <w:headerReference w:type="default" r:id="rId17"/>
          <w:footerReference w:type="default" r:id="rId18"/>
          <w:pgSz w:w="11900" w:h="16840"/>
          <w:pgMar w:header="770" w:footer="1010" w:top="2000" w:bottom="124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149" w:right="345"/>
        <w:jc w:val="center"/>
      </w:pPr>
      <w:r>
        <w:rPr>
          <w:color w:val="010202"/>
        </w:rPr>
        <w:t>COMPANHIA</w:t>
      </w:r>
      <w:r>
        <w:rPr>
          <w:rFonts w:ascii="Times New Roman"/>
          <w:color w:val="010202"/>
          <w:spacing w:val="8"/>
        </w:rPr>
        <w:t> </w:t>
      </w:r>
      <w:r>
        <w:rPr>
          <w:color w:val="010202"/>
        </w:rPr>
        <w:t>DOCAS</w:t>
      </w:r>
      <w:r>
        <w:rPr>
          <w:rFonts w:ascii="Times New Roman"/>
          <w:color w:val="010202"/>
          <w:spacing w:val="7"/>
        </w:rPr>
        <w:t> </w:t>
      </w:r>
      <w:r>
        <w:rPr>
          <w:color w:val="010202"/>
        </w:rPr>
        <w:t>DO</w:t>
      </w:r>
      <w:r>
        <w:rPr>
          <w:rFonts w:ascii="Times New Roman"/>
          <w:color w:val="010202"/>
          <w:spacing w:val="2"/>
        </w:rPr>
        <w:t> </w:t>
      </w:r>
      <w:r>
        <w:rPr>
          <w:color w:val="010202"/>
        </w:rPr>
        <w:t>RIO</w:t>
      </w:r>
      <w:r>
        <w:rPr>
          <w:rFonts w:ascii="Times New Roman"/>
          <w:color w:val="010202"/>
          <w:spacing w:val="5"/>
        </w:rPr>
        <w:t> </w:t>
      </w:r>
      <w:r>
        <w:rPr>
          <w:color w:val="010202"/>
        </w:rPr>
        <w:t>DE</w:t>
      </w:r>
      <w:r>
        <w:rPr>
          <w:rFonts w:ascii="Times New Roman"/>
          <w:color w:val="010202"/>
          <w:spacing w:val="2"/>
        </w:rPr>
        <w:t> </w:t>
      </w:r>
      <w:r>
        <w:rPr>
          <w:color w:val="010202"/>
          <w:spacing w:val="-2"/>
        </w:rPr>
        <w:t>JANEIRO</w:t>
      </w:r>
    </w:p>
    <w:p>
      <w:pPr>
        <w:pStyle w:val="BodyText"/>
        <w:spacing w:before="3"/>
        <w:ind w:left="2485" w:right="2682" w:hanging="2"/>
        <w:jc w:val="center"/>
      </w:pPr>
      <w:r>
        <w:rPr>
          <w:color w:val="010202"/>
        </w:rPr>
        <w:t>Notas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findos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2024</w:t>
      </w: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291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Contexto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operacional</w:t>
      </w:r>
    </w:p>
    <w:p>
      <w:pPr>
        <w:pStyle w:val="BodyText"/>
      </w:pPr>
    </w:p>
    <w:p>
      <w:pPr>
        <w:pStyle w:val="BodyText"/>
        <w:ind w:left="84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doravante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denominada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“PortosRio”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“Companhia”,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Dom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Gerardo,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35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Sala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1001,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Centro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RJ,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pública,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cuja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autorizada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Decreto-Lei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794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27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agosto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1969,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constituída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sociedade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anônima,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Aeroportos,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regendo-se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legislação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sociedades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ações,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6.404,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15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1976,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Estatais,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13.303,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2016,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lhe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aplicável,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12.815,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5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2013,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dispõe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exploração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indireta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instalações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desempenhadas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operadores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objeto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indiretamente,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harmonia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Aeroportos,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exploração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comercial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organizados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instalações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Continuidade</w:t>
      </w:r>
      <w:r>
        <w:rPr>
          <w:rFonts w:ascii="Times New Roman"/>
          <w:color w:val="010202"/>
          <w:spacing w:val="17"/>
          <w:sz w:val="24"/>
        </w:rPr>
        <w:t> </w:t>
      </w:r>
      <w:r>
        <w:rPr>
          <w:color w:val="010202"/>
          <w:spacing w:val="-2"/>
          <w:sz w:val="24"/>
        </w:rPr>
        <w:t>operacional</w:t>
      </w:r>
    </w:p>
    <w:p>
      <w:pPr>
        <w:pStyle w:val="BodyText"/>
        <w:spacing w:before="292"/>
        <w:ind w:left="936" w:right="282"/>
        <w:jc w:val="both"/>
      </w:pP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demonstrações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contábeis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Companhia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foram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preparadas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pressuposto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continuidade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normal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operações.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incorreu,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lucro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54.389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(lucro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242.169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2024).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natureza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sujeita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falência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amparada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artigo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XII,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alínea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“f”,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Constituição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Federal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1988,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estabelece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competência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material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União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explorar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Adicionalmente,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subordinada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12.845/2013,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lhe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funções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autoridade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portuária,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tornando-a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legalmente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responsável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garantir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fluxo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comércio,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infraestrutura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navegação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organizados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jurisdição.</w:t>
      </w:r>
    </w:p>
    <w:p>
      <w:pPr>
        <w:pStyle w:val="BodyText"/>
        <w:spacing w:before="276"/>
        <w:ind w:left="936" w:right="276"/>
        <w:jc w:val="both"/>
      </w:pP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disso,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essencial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soberania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logística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caracterizando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"relevante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interesse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coletivo"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(art.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173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CF/88),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paralisação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factualmente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vedada.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Estatuto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reforça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devem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orientadas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interesse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controladora,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garantidora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operação.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arcabouço,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afasta-se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peremptoriamente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hipótese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descontinuidade,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impondo-se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elaboração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premissa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inegociável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continuidade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operacional.</w:t>
      </w:r>
    </w:p>
    <w:p>
      <w:pPr>
        <w:pStyle w:val="BodyText"/>
        <w:spacing w:after="0"/>
        <w:jc w:val="both"/>
        <w:sectPr>
          <w:headerReference w:type="default" r:id="rId19"/>
          <w:footerReference w:type="default" r:id="rId20"/>
          <w:pgSz w:w="11900" w:h="16840"/>
          <w:pgMar w:header="770" w:footer="1016" w:top="2000" w:bottom="124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  <w:u w:val="single" w:color="010202"/>
        </w:rPr>
        <w:t>Apresentação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demonstrações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contábeis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76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inclusive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milhares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exceto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indicadas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práticas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adotadas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Brasil,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emitidas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Comitê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Pronunciamentos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Contábeis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(CPC),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aprovadas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pelo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Conselho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Federal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Contabilidade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(CFC)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Comissão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Mobiliários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(CVM).</w:t>
      </w:r>
    </w:p>
    <w:p>
      <w:pPr>
        <w:pStyle w:val="BodyText"/>
        <w:spacing w:before="290"/>
        <w:ind w:left="84" w:right="280"/>
        <w:jc w:val="both"/>
      </w:pP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preparação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julgamentos,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premissas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afetam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aplicação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práticas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reportados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ativos,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passivos,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despesas.</w:t>
      </w: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292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z w:val="24"/>
          <w:u w:val="single" w:color="010202"/>
        </w:rPr>
        <w:t>Reapresentação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fins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comparativos</w:t>
      </w:r>
    </w:p>
    <w:p>
      <w:pPr>
        <w:pStyle w:val="BodyText"/>
        <w:spacing w:before="292"/>
        <w:ind w:left="84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originalmente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divulgadas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17/03/2025,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reapresentadas,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conformidade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23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Políticas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Contábeis,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Mudança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Estimativa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Retificação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Erro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Pronunciamento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Técnico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26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melhor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refletir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Companhia.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revisou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contabilização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demonstrativos.</w:t>
      </w:r>
    </w:p>
    <w:p>
      <w:pPr>
        <w:pStyle w:val="BodyText"/>
      </w:pPr>
    </w:p>
    <w:p>
      <w:pPr>
        <w:pStyle w:val="BodyText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</w:p>
    <w:p>
      <w:pPr>
        <w:spacing w:line="268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tabs>
          <w:tab w:pos="6342" w:val="left" w:leader="none"/>
          <w:tab w:pos="10053" w:val="left" w:leader="none"/>
        </w:tabs>
        <w:spacing w:before="24" w:after="51"/>
        <w:ind w:left="4449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010202"/>
          <w:sz w:val="16"/>
          <w:u w:val="single" w:color="010202"/>
        </w:rPr>
        <w:tab/>
      </w:r>
      <w:r>
        <w:rPr>
          <w:color w:val="010202"/>
          <w:w w:val="115"/>
          <w:sz w:val="16"/>
          <w:u w:val="single" w:color="010202"/>
        </w:rPr>
        <w:t>31</w:t>
      </w:r>
      <w:r>
        <w:rPr>
          <w:rFonts w:ascii="Times New Roman"/>
          <w:color w:val="010202"/>
          <w:spacing w:val="-19"/>
          <w:w w:val="115"/>
          <w:sz w:val="16"/>
          <w:u w:val="single" w:color="010202"/>
        </w:rPr>
        <w:t> </w:t>
      </w:r>
      <w:r>
        <w:rPr>
          <w:color w:val="010202"/>
          <w:w w:val="115"/>
          <w:sz w:val="16"/>
          <w:u w:val="single" w:color="010202"/>
        </w:rPr>
        <w:t>de</w:t>
      </w:r>
      <w:r>
        <w:rPr>
          <w:rFonts w:ascii="Times New Roman"/>
          <w:color w:val="010202"/>
          <w:spacing w:val="-3"/>
          <w:w w:val="115"/>
          <w:sz w:val="16"/>
          <w:u w:val="single" w:color="010202"/>
        </w:rPr>
        <w:t> </w:t>
      </w:r>
      <w:r>
        <w:rPr>
          <w:color w:val="010202"/>
          <w:w w:val="115"/>
          <w:sz w:val="16"/>
          <w:u w:val="single" w:color="010202"/>
        </w:rPr>
        <w:t>dezembro</w:t>
      </w:r>
      <w:r>
        <w:rPr>
          <w:rFonts w:ascii="Times New Roman"/>
          <w:color w:val="010202"/>
          <w:spacing w:val="-7"/>
          <w:w w:val="115"/>
          <w:sz w:val="16"/>
          <w:u w:val="single" w:color="010202"/>
        </w:rPr>
        <w:t> </w:t>
      </w:r>
      <w:r>
        <w:rPr>
          <w:color w:val="010202"/>
          <w:w w:val="115"/>
          <w:sz w:val="16"/>
          <w:u w:val="single" w:color="010202"/>
        </w:rPr>
        <w:t>de</w:t>
      </w:r>
      <w:r>
        <w:rPr>
          <w:rFonts w:ascii="Times New Roman"/>
          <w:color w:val="010202"/>
          <w:spacing w:val="1"/>
          <w:w w:val="115"/>
          <w:sz w:val="16"/>
          <w:u w:val="single" w:color="010202"/>
        </w:rPr>
        <w:t> </w:t>
      </w:r>
      <w:r>
        <w:rPr>
          <w:color w:val="010202"/>
          <w:spacing w:val="-4"/>
          <w:w w:val="115"/>
          <w:sz w:val="16"/>
          <w:u w:val="single" w:color="010202"/>
        </w:rPr>
        <w:t>2024</w:t>
      </w:r>
      <w:r>
        <w:rPr>
          <w:rFonts w:ascii="Times New Roman"/>
          <w:color w:val="010202"/>
          <w:sz w:val="16"/>
          <w:u w:val="single" w:color="010202"/>
        </w:rPr>
        <w:tab/>
      </w:r>
    </w:p>
    <w:tbl>
      <w:tblPr>
        <w:tblW w:w="0" w:type="auto"/>
        <w:jc w:val="left"/>
        <w:tblInd w:w="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7"/>
        <w:gridCol w:w="2592"/>
        <w:gridCol w:w="2015"/>
        <w:gridCol w:w="1844"/>
      </w:tblGrid>
      <w:tr>
        <w:trPr>
          <w:trHeight w:val="404" w:hRule="atLeast"/>
        </w:trPr>
        <w:tc>
          <w:tcPr>
            <w:tcW w:w="3517" w:type="dxa"/>
          </w:tcPr>
          <w:p>
            <w:pPr>
              <w:pStyle w:val="TableParagraph"/>
              <w:spacing w:line="164" w:lineRule="exact"/>
              <w:ind w:left="50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20"/>
                <w:sz w:val="16"/>
              </w:rPr>
              <w:t>ATIVO</w:t>
            </w:r>
          </w:p>
          <w:p>
            <w:pPr>
              <w:pStyle w:val="TableParagraph"/>
              <w:spacing w:before="20"/>
              <w:ind w:left="50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Ativo</w:t>
            </w:r>
            <w:r>
              <w:rPr>
                <w:rFonts w:ascii="Times New Roman"/>
                <w:color w:val="010202"/>
                <w:spacing w:val="-1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20"/>
                <w:sz w:val="16"/>
              </w:rPr>
              <w:t>circulante</w:t>
            </w:r>
          </w:p>
        </w:tc>
        <w:tc>
          <w:tcPr>
            <w:tcW w:w="2592" w:type="dxa"/>
          </w:tcPr>
          <w:p>
            <w:pPr>
              <w:pStyle w:val="TableParagraph"/>
              <w:spacing w:line="164" w:lineRule="exact"/>
              <w:ind w:left="128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Original</w:t>
            </w:r>
          </w:p>
        </w:tc>
        <w:tc>
          <w:tcPr>
            <w:tcW w:w="2015" w:type="dxa"/>
          </w:tcPr>
          <w:p>
            <w:pPr>
              <w:pStyle w:val="TableParagraph"/>
              <w:spacing w:line="164" w:lineRule="exact"/>
              <w:ind w:right="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Ajuste</w:t>
            </w:r>
          </w:p>
        </w:tc>
        <w:tc>
          <w:tcPr>
            <w:tcW w:w="1844" w:type="dxa"/>
          </w:tcPr>
          <w:p>
            <w:pPr>
              <w:pStyle w:val="TableParagraph"/>
              <w:spacing w:line="164" w:lineRule="exact"/>
              <w:ind w:left="42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Reapresentado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Caixa</w:t>
            </w:r>
            <w:r>
              <w:rPr>
                <w:rFonts w:ascii="Times New Roman"/>
                <w:color w:val="010202"/>
                <w:spacing w:val="-1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e</w:t>
            </w:r>
            <w:r>
              <w:rPr>
                <w:rFonts w:ascii="Times New Roman"/>
                <w:color w:val="010202"/>
                <w:spacing w:val="8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equivalentes</w:t>
            </w:r>
            <w:r>
              <w:rPr>
                <w:rFonts w:ascii="Times New Roman"/>
                <w:color w:val="010202"/>
                <w:spacing w:val="1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caixa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482.072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482.072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Contas</w:t>
            </w:r>
            <w:r>
              <w:rPr>
                <w:rFonts w:ascii="Times New Roman"/>
                <w:color w:val="010202"/>
                <w:spacing w:val="-8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10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receber</w:t>
            </w:r>
            <w:r>
              <w:rPr>
                <w:rFonts w:ascii="Times New Roman"/>
                <w:color w:val="010202"/>
                <w:spacing w:val="-9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de</w:t>
            </w:r>
            <w:r>
              <w:rPr>
                <w:rFonts w:ascii="Times New Roman"/>
                <w:color w:val="010202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clientes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20.316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261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(3.948)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16.368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fiscais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5.234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5.234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Valores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receber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6.562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6.562</w:t>
            </w:r>
          </w:p>
        </w:tc>
      </w:tr>
      <w:tr>
        <w:trPr>
          <w:trHeight w:val="217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-10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ativos</w:t>
            </w:r>
          </w:p>
        </w:tc>
        <w:tc>
          <w:tcPr>
            <w:tcW w:w="2592" w:type="dxa"/>
          </w:tcPr>
          <w:p>
            <w:pPr>
              <w:pStyle w:val="TableParagraph"/>
              <w:tabs>
                <w:tab w:pos="1082" w:val="left" w:leader="none"/>
              </w:tabs>
              <w:spacing w:line="191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7.182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242" w:val="left" w:leader="none"/>
                <w:tab w:pos="1573" w:val="left" w:leader="none"/>
              </w:tabs>
              <w:spacing w:line="191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15"/>
                <w:sz w:val="16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082" w:val="left" w:leader="none"/>
              </w:tabs>
              <w:spacing w:line="191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7.182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325" w:hRule="atLeast"/>
        </w:trPr>
        <w:tc>
          <w:tcPr>
            <w:tcW w:w="3517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tabs>
                <w:tab w:pos="909" w:val="left" w:leader="none"/>
              </w:tabs>
              <w:spacing w:line="193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521.366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019" w:val="left" w:leader="none"/>
              </w:tabs>
              <w:spacing w:line="193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(3.948)</w:t>
            </w:r>
            <w:r>
              <w:rPr>
                <w:rFonts w:ascii="Times New Roman"/>
                <w:color w:val="010202"/>
                <w:spacing w:val="4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8" w:val="left" w:leader="none"/>
              </w:tabs>
              <w:spacing w:line="193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517.418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755" w:hRule="atLeast"/>
        </w:trPr>
        <w:tc>
          <w:tcPr>
            <w:tcW w:w="3517" w:type="dxa"/>
          </w:tcPr>
          <w:p>
            <w:pPr>
              <w:pStyle w:val="TableParagraph"/>
              <w:spacing w:line="266" w:lineRule="auto" w:before="104"/>
              <w:ind w:left="309" w:right="1178" w:hanging="260"/>
              <w:jc w:val="left"/>
              <w:rPr>
                <w:sz w:val="16"/>
              </w:rPr>
            </w:pPr>
            <w:r>
              <w:rPr>
                <w:color w:val="010202"/>
                <w:w w:val="120"/>
                <w:sz w:val="16"/>
              </w:rPr>
              <w:t>Ativo</w:t>
            </w:r>
            <w:r>
              <w:rPr>
                <w:rFonts w:ascii="Times New Roman" w:hAnsi="Times New Roman"/>
                <w:color w:val="010202"/>
                <w:spacing w:val="-1"/>
                <w:w w:val="120"/>
                <w:sz w:val="16"/>
              </w:rPr>
              <w:t> </w:t>
            </w:r>
            <w:r>
              <w:rPr>
                <w:color w:val="010202"/>
                <w:w w:val="120"/>
                <w:sz w:val="16"/>
              </w:rPr>
              <w:t>não</w:t>
            </w:r>
            <w:r>
              <w:rPr>
                <w:rFonts w:ascii="Times New Roman" w:hAnsi="Times New Roman"/>
                <w:color w:val="010202"/>
                <w:w w:val="120"/>
                <w:sz w:val="16"/>
              </w:rPr>
              <w:t> </w:t>
            </w:r>
            <w:r>
              <w:rPr>
                <w:color w:val="010202"/>
                <w:w w:val="120"/>
                <w:sz w:val="16"/>
              </w:rPr>
              <w:t>circulante</w:t>
            </w:r>
            <w:r>
              <w:rPr>
                <w:rFonts w:ascii="Times New Roman" w:hAnsi="Times New Roman"/>
                <w:color w:val="010202"/>
                <w:w w:val="120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Realizável</w:t>
            </w:r>
            <w:r>
              <w:rPr>
                <w:rFonts w:ascii="Times New Roman" w:hAns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 w:hAnsi="Times New Roman"/>
                <w:color w:val="010202"/>
                <w:spacing w:val="-15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longo</w:t>
            </w:r>
            <w:r>
              <w:rPr>
                <w:rFonts w:ascii="Times New Roman" w:hAnsi="Times New Roman"/>
                <w:color w:val="010202"/>
                <w:spacing w:val="-8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prazo</w:t>
            </w:r>
          </w:p>
          <w:p>
            <w:pPr>
              <w:pStyle w:val="TableParagraph"/>
              <w:spacing w:line="193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Valores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receber</w:t>
            </w:r>
          </w:p>
        </w:tc>
        <w:tc>
          <w:tcPr>
            <w:tcW w:w="259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67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1.690</w:t>
            </w:r>
          </w:p>
        </w:tc>
        <w:tc>
          <w:tcPr>
            <w:tcW w:w="201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67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67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right="138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1.690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Depósitos</w:t>
            </w:r>
            <w:r>
              <w:rPr>
                <w:rFonts w:ascii="Times New Roman" w:hAnsi="Times New Roman"/>
                <w:color w:val="010202"/>
                <w:spacing w:val="3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judiciais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562.501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261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(52.023)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510.478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fiscais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1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71.437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7.838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79.275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-10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ativos</w:t>
            </w:r>
          </w:p>
        </w:tc>
        <w:tc>
          <w:tcPr>
            <w:tcW w:w="2592" w:type="dxa"/>
          </w:tcPr>
          <w:p>
            <w:pPr>
              <w:pStyle w:val="TableParagraph"/>
              <w:tabs>
                <w:tab w:pos="1216" w:val="left" w:leader="none"/>
              </w:tabs>
              <w:spacing w:line="191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5"/>
                <w:w w:val="115"/>
                <w:sz w:val="16"/>
                <w:u w:val="single" w:color="010202"/>
              </w:rPr>
              <w:t>423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242" w:val="left" w:leader="none"/>
                <w:tab w:pos="1573" w:val="left" w:leader="none"/>
              </w:tabs>
              <w:spacing w:line="191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15"/>
                <w:sz w:val="16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218" w:val="left" w:leader="none"/>
              </w:tabs>
              <w:spacing w:line="191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5"/>
                <w:w w:val="115"/>
                <w:sz w:val="16"/>
                <w:u w:val="single" w:color="010202"/>
              </w:rPr>
              <w:t>423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188" w:hRule="atLeast"/>
        </w:trPr>
        <w:tc>
          <w:tcPr>
            <w:tcW w:w="35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tabs>
                <w:tab w:pos="909" w:val="left" w:leader="none"/>
              </w:tabs>
              <w:spacing w:line="169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636.051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932" w:val="left" w:leader="none"/>
              </w:tabs>
              <w:spacing w:line="169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(44.185)</w:t>
            </w:r>
            <w:r>
              <w:rPr>
                <w:rFonts w:ascii="Times New Roman"/>
                <w:color w:val="010202"/>
                <w:spacing w:val="4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8" w:val="left" w:leader="none"/>
              </w:tabs>
              <w:spacing w:line="169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591.866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" w:after="1"/>
        <w:rPr>
          <w:rFonts w:ascii="Times New Roman"/>
          <w:sz w:val="20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0"/>
        <w:gridCol w:w="2643"/>
        <w:gridCol w:w="2015"/>
        <w:gridCol w:w="1844"/>
      </w:tblGrid>
      <w:tr>
        <w:trPr>
          <w:trHeight w:val="188" w:hRule="atLeast"/>
        </w:trPr>
        <w:tc>
          <w:tcPr>
            <w:tcW w:w="3270" w:type="dxa"/>
          </w:tcPr>
          <w:p>
            <w:pPr>
              <w:pStyle w:val="TableParagraph"/>
              <w:spacing w:line="164" w:lineRule="exact"/>
              <w:ind w:left="50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Propriedade</w:t>
            </w:r>
            <w:r>
              <w:rPr>
                <w:rFonts w:ascii="Times New Roman"/>
                <w:color w:val="010202"/>
                <w:spacing w:val="-4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8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investimento</w:t>
            </w:r>
          </w:p>
        </w:tc>
        <w:tc>
          <w:tcPr>
            <w:tcW w:w="2643" w:type="dxa"/>
          </w:tcPr>
          <w:p>
            <w:pPr>
              <w:pStyle w:val="TableParagraph"/>
              <w:spacing w:line="164" w:lineRule="exact"/>
              <w:ind w:right="311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9.050</w:t>
            </w:r>
          </w:p>
        </w:tc>
        <w:tc>
          <w:tcPr>
            <w:tcW w:w="2015" w:type="dxa"/>
          </w:tcPr>
          <w:p>
            <w:pPr>
              <w:pStyle w:val="TableParagraph"/>
              <w:spacing w:line="164" w:lineRule="exact"/>
              <w:ind w:right="494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64" w:lineRule="exact"/>
              <w:ind w:right="140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9.050</w:t>
            </w:r>
          </w:p>
        </w:tc>
      </w:tr>
      <w:tr>
        <w:trPr>
          <w:trHeight w:val="188" w:hRule="atLeast"/>
        </w:trPr>
        <w:tc>
          <w:tcPr>
            <w:tcW w:w="3270" w:type="dxa"/>
          </w:tcPr>
          <w:p>
            <w:pPr>
              <w:pStyle w:val="TableParagraph"/>
              <w:spacing w:line="169" w:lineRule="exact"/>
              <w:ind w:left="50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Imobilizado</w:t>
            </w:r>
          </w:p>
        </w:tc>
        <w:tc>
          <w:tcPr>
            <w:tcW w:w="2643" w:type="dxa"/>
          </w:tcPr>
          <w:p>
            <w:pPr>
              <w:pStyle w:val="TableParagraph"/>
              <w:spacing w:line="169" w:lineRule="exact"/>
              <w:ind w:right="311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967.966</w:t>
            </w:r>
          </w:p>
        </w:tc>
        <w:tc>
          <w:tcPr>
            <w:tcW w:w="2015" w:type="dxa"/>
          </w:tcPr>
          <w:p>
            <w:pPr>
              <w:pStyle w:val="TableParagraph"/>
              <w:spacing w:line="169" w:lineRule="exact"/>
              <w:ind w:right="311"/>
              <w:rPr>
                <w:sz w:val="16"/>
              </w:rPr>
            </w:pPr>
            <w:r>
              <w:rPr>
                <w:color w:val="010202"/>
                <w:spacing w:val="-5"/>
                <w:w w:val="115"/>
                <w:sz w:val="16"/>
              </w:rPr>
              <w:t>196</w:t>
            </w:r>
          </w:p>
        </w:tc>
        <w:tc>
          <w:tcPr>
            <w:tcW w:w="1844" w:type="dxa"/>
          </w:tcPr>
          <w:p>
            <w:pPr>
              <w:pStyle w:val="TableParagraph"/>
              <w:spacing w:line="169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968.162</w:t>
            </w:r>
          </w:p>
        </w:tc>
      </w:tr>
      <w:tr>
        <w:trPr>
          <w:trHeight w:val="242" w:hRule="atLeast"/>
        </w:trPr>
        <w:tc>
          <w:tcPr>
            <w:tcW w:w="5913" w:type="dxa"/>
            <w:gridSpan w:val="2"/>
          </w:tcPr>
          <w:p>
            <w:pPr>
              <w:pStyle w:val="TableParagraph"/>
              <w:tabs>
                <w:tab w:pos="4117" w:val="left" w:leader="none"/>
                <w:tab w:pos="5358" w:val="left" w:leader="none"/>
                <w:tab w:pos="5691" w:val="left" w:leader="none"/>
              </w:tabs>
              <w:spacing w:before="23"/>
              <w:ind w:left="49"/>
              <w:jc w:val="left"/>
              <w:rPr>
                <w:rFonts w:ascii="Times New Roman" w:hAnsi="Times New Roman"/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Intangível</w:t>
            </w:r>
            <w:r>
              <w:rPr>
                <w:rFonts w:ascii="Times New Roman" w:hAnsi="Times New Roman"/>
                <w:color w:val="010202"/>
                <w:sz w:val="16"/>
              </w:rPr>
              <w:tab/>
            </w:r>
            <w:r>
              <w:rPr>
                <w:rFonts w:ascii="Times New Roman" w:hAns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15"/>
                <w:sz w:val="16"/>
                <w:u w:val="single" w:color="010202"/>
              </w:rPr>
              <w:t>-</w:t>
            </w:r>
            <w:r>
              <w:rPr>
                <w:rFonts w:ascii="Times New Roman" w:hAns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082" w:val="left" w:leader="none"/>
              </w:tabs>
              <w:spacing w:before="23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2.141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082" w:val="left" w:leader="none"/>
              </w:tabs>
              <w:spacing w:before="23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2.141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188" w:hRule="atLeast"/>
        </w:trPr>
        <w:tc>
          <w:tcPr>
            <w:tcW w:w="5913" w:type="dxa"/>
            <w:gridSpan w:val="2"/>
          </w:tcPr>
          <w:p>
            <w:pPr>
              <w:pStyle w:val="TableParagraph"/>
              <w:tabs>
                <w:tab w:pos="775" w:val="left" w:leader="none"/>
              </w:tabs>
              <w:spacing w:line="169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1.613.067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932" w:val="left" w:leader="none"/>
              </w:tabs>
              <w:spacing w:line="169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(41.848)</w:t>
            </w:r>
            <w:r>
              <w:rPr>
                <w:rFonts w:ascii="Times New Roman"/>
                <w:color w:val="010202"/>
                <w:spacing w:val="4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74" w:val="left" w:leader="none"/>
              </w:tabs>
              <w:spacing w:line="169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1.571.219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</w:tbl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2"/>
        <w:rPr>
          <w:rFonts w:ascii="Times New Roman"/>
          <w:sz w:val="16"/>
        </w:rPr>
      </w:pPr>
    </w:p>
    <w:p>
      <w:pPr>
        <w:tabs>
          <w:tab w:pos="5039" w:val="left" w:leader="none"/>
          <w:tab w:pos="7212" w:val="left" w:leader="none"/>
          <w:tab w:pos="9775" w:val="right" w:leader="none"/>
        </w:tabs>
        <w:spacing w:before="0"/>
        <w:ind w:left="0" w:right="192" w:firstLine="0"/>
        <w:jc w:val="center"/>
        <w:rPr>
          <w:sz w:val="16"/>
        </w:rPr>
      </w:pPr>
      <w:r>
        <w:rPr>
          <w:color w:val="010202"/>
          <w:w w:val="115"/>
          <w:sz w:val="16"/>
        </w:rPr>
        <w:t>Total</w:t>
      </w:r>
      <w:r>
        <w:rPr>
          <w:rFonts w:ascii="Times New Roman"/>
          <w:color w:val="010202"/>
          <w:spacing w:val="-11"/>
          <w:w w:val="115"/>
          <w:sz w:val="16"/>
        </w:rPr>
        <w:t> </w:t>
      </w:r>
      <w:r>
        <w:rPr>
          <w:color w:val="010202"/>
          <w:w w:val="115"/>
          <w:sz w:val="16"/>
        </w:rPr>
        <w:t>do</w:t>
      </w:r>
      <w:r>
        <w:rPr>
          <w:rFonts w:ascii="Times New Roman"/>
          <w:color w:val="010202"/>
          <w:spacing w:val="-9"/>
          <w:w w:val="115"/>
          <w:sz w:val="16"/>
        </w:rPr>
        <w:t> </w:t>
      </w:r>
      <w:r>
        <w:rPr>
          <w:color w:val="010202"/>
          <w:spacing w:val="-2"/>
          <w:w w:val="115"/>
          <w:sz w:val="16"/>
        </w:rPr>
        <w:t>ativo</w:t>
      </w:r>
      <w:r>
        <w:rPr>
          <w:rFonts w:ascii="Times New Roman"/>
          <w:color w:val="010202"/>
          <w:sz w:val="16"/>
        </w:rPr>
        <w:tab/>
      </w:r>
      <w:r>
        <w:rPr>
          <w:color w:val="010202"/>
          <w:spacing w:val="-2"/>
          <w:w w:val="115"/>
          <w:sz w:val="16"/>
        </w:rPr>
        <w:t>2.134.433</w:t>
      </w:r>
      <w:r>
        <w:rPr>
          <w:rFonts w:ascii="Times New Roman"/>
          <w:color w:val="010202"/>
          <w:sz w:val="16"/>
        </w:rPr>
        <w:tab/>
      </w:r>
      <w:r>
        <w:rPr>
          <w:color w:val="010202"/>
          <w:spacing w:val="-2"/>
          <w:w w:val="115"/>
          <w:sz w:val="16"/>
        </w:rPr>
        <w:t>(45.796)</w:t>
      </w:r>
      <w:r>
        <w:rPr>
          <w:rFonts w:ascii="Times New Roman"/>
          <w:color w:val="010202"/>
          <w:sz w:val="16"/>
        </w:rPr>
        <w:tab/>
      </w:r>
      <w:r>
        <w:rPr>
          <w:color w:val="010202"/>
          <w:spacing w:val="-2"/>
          <w:w w:val="110"/>
          <w:sz w:val="16"/>
        </w:rPr>
        <w:t>2.088.637</w:t>
      </w:r>
    </w:p>
    <w:p>
      <w:pPr>
        <w:spacing w:after="0"/>
        <w:jc w:val="center"/>
        <w:rPr>
          <w:sz w:val="16"/>
        </w:rPr>
        <w:sectPr>
          <w:pgSz w:w="11900" w:h="16840"/>
          <w:pgMar w:header="770" w:footer="1016" w:top="2000" w:bottom="1260" w:left="992" w:right="566"/>
        </w:sectPr>
      </w:pPr>
    </w:p>
    <w:p>
      <w:pPr>
        <w:pStyle w:val="BodyText"/>
        <w:spacing w:line="242" w:lineRule="auto" w:before="675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</w:p>
    <w:p>
      <w:pPr>
        <w:spacing w:line="262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tabs>
          <w:tab w:pos="6342" w:val="left" w:leader="none"/>
          <w:tab w:pos="10055" w:val="left" w:leader="none"/>
        </w:tabs>
        <w:spacing w:before="300"/>
        <w:ind w:left="4449" w:right="0" w:firstLine="0"/>
        <w:jc w:val="left"/>
        <w:rPr>
          <w:rFonts w:ascii="Times New Roman"/>
          <w:sz w:val="18"/>
        </w:rPr>
      </w:pPr>
      <w:r>
        <w:rPr>
          <w:rFonts w:ascii="Times New Roman"/>
          <w:color w:val="010202"/>
          <w:sz w:val="18"/>
          <w:u w:val="single" w:color="010202"/>
        </w:rPr>
        <w:tab/>
      </w:r>
      <w:r>
        <w:rPr>
          <w:color w:val="010202"/>
          <w:sz w:val="18"/>
          <w:u w:val="single" w:color="010202"/>
        </w:rPr>
        <w:t>31</w:t>
      </w:r>
      <w:r>
        <w:rPr>
          <w:rFonts w:ascii="Times New Roman"/>
          <w:color w:val="010202"/>
          <w:spacing w:val="-11"/>
          <w:sz w:val="18"/>
          <w:u w:val="single" w:color="010202"/>
        </w:rPr>
        <w:t> </w:t>
      </w:r>
      <w:r>
        <w:rPr>
          <w:color w:val="010202"/>
          <w:sz w:val="18"/>
          <w:u w:val="single" w:color="010202"/>
        </w:rPr>
        <w:t>de</w:t>
      </w:r>
      <w:r>
        <w:rPr>
          <w:rFonts w:ascii="Times New Roman"/>
          <w:color w:val="010202"/>
          <w:spacing w:val="8"/>
          <w:sz w:val="18"/>
          <w:u w:val="single" w:color="010202"/>
        </w:rPr>
        <w:t> </w:t>
      </w:r>
      <w:r>
        <w:rPr>
          <w:color w:val="010202"/>
          <w:sz w:val="18"/>
          <w:u w:val="single" w:color="010202"/>
        </w:rPr>
        <w:t>dezembro</w:t>
      </w:r>
      <w:r>
        <w:rPr>
          <w:rFonts w:ascii="Times New Roman"/>
          <w:color w:val="010202"/>
          <w:sz w:val="18"/>
          <w:u w:val="single" w:color="010202"/>
        </w:rPr>
        <w:t> </w:t>
      </w:r>
      <w:r>
        <w:rPr>
          <w:color w:val="010202"/>
          <w:sz w:val="18"/>
          <w:u w:val="single" w:color="010202"/>
        </w:rPr>
        <w:t>de</w:t>
      </w:r>
      <w:r>
        <w:rPr>
          <w:rFonts w:ascii="Times New Roman"/>
          <w:color w:val="010202"/>
          <w:spacing w:val="5"/>
          <w:sz w:val="18"/>
          <w:u w:val="single" w:color="010202"/>
        </w:rPr>
        <w:t> </w:t>
      </w:r>
      <w:r>
        <w:rPr>
          <w:color w:val="010202"/>
          <w:spacing w:val="-4"/>
          <w:sz w:val="18"/>
          <w:u w:val="single" w:color="010202"/>
        </w:rPr>
        <w:t>2024</w:t>
      </w:r>
      <w:r>
        <w:rPr>
          <w:rFonts w:ascii="Times New Roman"/>
          <w:color w:val="010202"/>
          <w:sz w:val="18"/>
          <w:u w:val="single" w:color="010202"/>
        </w:rPr>
        <w:tab/>
      </w:r>
    </w:p>
    <w:p>
      <w:pPr>
        <w:pStyle w:val="BodyText"/>
        <w:spacing w:before="3"/>
        <w:rPr>
          <w:rFonts w:ascii="Times New Roman"/>
          <w:sz w:val="5"/>
        </w:rPr>
      </w:pPr>
    </w:p>
    <w:tbl>
      <w:tblPr>
        <w:tblW w:w="0" w:type="auto"/>
        <w:jc w:val="left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48"/>
        <w:gridCol w:w="2263"/>
        <w:gridCol w:w="2016"/>
        <w:gridCol w:w="1844"/>
      </w:tblGrid>
      <w:tr>
        <w:trPr>
          <w:trHeight w:val="460" w:hRule="atLeast"/>
        </w:trPr>
        <w:tc>
          <w:tcPr>
            <w:tcW w:w="3848" w:type="dxa"/>
          </w:tcPr>
          <w:p>
            <w:pPr>
              <w:pStyle w:val="TableParagraph"/>
              <w:spacing w:line="187" w:lineRule="exact"/>
              <w:ind w:left="5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PASSIVO</w:t>
            </w:r>
          </w:p>
          <w:p>
            <w:pPr>
              <w:pStyle w:val="TableParagraph"/>
              <w:spacing w:before="25"/>
              <w:ind w:left="5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Passivo</w:t>
            </w:r>
            <w:r>
              <w:rPr>
                <w:rFonts w:ascii="Times New Roman"/>
                <w:color w:val="010202"/>
                <w:spacing w:val="-3"/>
                <w:w w:val="105"/>
                <w:sz w:val="18"/>
              </w:rPr>
              <w:t> </w:t>
            </w:r>
            <w:r>
              <w:rPr>
                <w:color w:val="010202"/>
                <w:spacing w:val="-2"/>
                <w:w w:val="105"/>
                <w:sz w:val="18"/>
              </w:rPr>
              <w:t>circulante</w:t>
            </w:r>
          </w:p>
        </w:tc>
        <w:tc>
          <w:tcPr>
            <w:tcW w:w="2263" w:type="dxa"/>
          </w:tcPr>
          <w:p>
            <w:pPr>
              <w:pStyle w:val="TableParagraph"/>
              <w:spacing w:line="187" w:lineRule="exact"/>
              <w:ind w:left="96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Original</w:t>
            </w:r>
          </w:p>
        </w:tc>
        <w:tc>
          <w:tcPr>
            <w:tcW w:w="2016" w:type="dxa"/>
          </w:tcPr>
          <w:p>
            <w:pPr>
              <w:pStyle w:val="TableParagraph"/>
              <w:spacing w:line="187" w:lineRule="exact"/>
              <w:ind w:right="3"/>
              <w:jc w:val="center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Ajuste</w:t>
            </w:r>
          </w:p>
        </w:tc>
        <w:tc>
          <w:tcPr>
            <w:tcW w:w="1844" w:type="dxa"/>
          </w:tcPr>
          <w:p>
            <w:pPr>
              <w:pStyle w:val="TableParagraph"/>
              <w:spacing w:line="187" w:lineRule="exact"/>
              <w:ind w:left="43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Reapresentado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Fornecedores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13.801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13.801</w:t>
            </w:r>
          </w:p>
        </w:tc>
      </w:tr>
      <w:tr>
        <w:trPr>
          <w:trHeight w:val="244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5"/>
                <w:sz w:val="18"/>
              </w:rPr>
              <w:t> </w:t>
            </w:r>
            <w:r>
              <w:rPr>
                <w:color w:val="010202"/>
                <w:sz w:val="18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4"/>
                <w:sz w:val="18"/>
              </w:rPr>
              <w:t> </w:t>
            </w:r>
            <w:r>
              <w:rPr>
                <w:color w:val="010202"/>
                <w:sz w:val="18"/>
              </w:rPr>
              <w:t>e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assistenciais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26.878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26.878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tributárias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157.900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308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7.858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165.758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contratuais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12.834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308"/>
              <w:rPr>
                <w:sz w:val="18"/>
              </w:rPr>
            </w:pPr>
            <w:r>
              <w:rPr>
                <w:color w:val="010202"/>
                <w:spacing w:val="-5"/>
                <w:sz w:val="18"/>
              </w:rPr>
              <w:t>164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12.998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Benefícios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z w:val="18"/>
              </w:rPr>
              <w:t>pós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emprego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25.048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25.048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Receitas</w:t>
            </w:r>
            <w:r>
              <w:rPr>
                <w:rFonts w:ascii="Times New Roman"/>
                <w:color w:val="010202"/>
                <w:spacing w:val="13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diferidas</w:t>
            </w:r>
          </w:p>
        </w:tc>
        <w:tc>
          <w:tcPr>
            <w:tcW w:w="2263" w:type="dxa"/>
          </w:tcPr>
          <w:p>
            <w:pPr>
              <w:pStyle w:val="TableParagraph"/>
              <w:tabs>
                <w:tab w:pos="996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48.851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242" w:val="left" w:leader="none"/>
                <w:tab w:pos="1574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z w:val="18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94" w:val="left" w:leader="none"/>
              </w:tabs>
              <w:spacing w:line="218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48.851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</w:tr>
      <w:tr>
        <w:trPr>
          <w:trHeight w:val="368" w:hRule="atLeast"/>
        </w:trPr>
        <w:tc>
          <w:tcPr>
            <w:tcW w:w="38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>
            <w:pPr>
              <w:pStyle w:val="TableParagraph"/>
              <w:tabs>
                <w:tab w:pos="909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285.312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081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8.022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7" w:val="left" w:leader="none"/>
              </w:tabs>
              <w:spacing w:line="217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293.334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</w:tr>
      <w:tr>
        <w:trPr>
          <w:trHeight w:val="615" w:hRule="atLeast"/>
        </w:trPr>
        <w:tc>
          <w:tcPr>
            <w:tcW w:w="3848" w:type="dxa"/>
          </w:tcPr>
          <w:p>
            <w:pPr>
              <w:pStyle w:val="TableParagraph"/>
              <w:spacing w:line="240" w:lineRule="atLeast" w:before="100"/>
              <w:ind w:left="493" w:right="1295" w:hanging="444"/>
              <w:jc w:val="left"/>
              <w:rPr>
                <w:sz w:val="18"/>
              </w:rPr>
            </w:pPr>
            <w:r>
              <w:rPr>
                <w:color w:val="010202"/>
                <w:w w:val="105"/>
                <w:sz w:val="18"/>
              </w:rPr>
              <w:t>Passivo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8"/>
              </w:rPr>
              <w:t> </w:t>
            </w:r>
            <w:r>
              <w:rPr>
                <w:color w:val="010202"/>
                <w:w w:val="105"/>
                <w:sz w:val="18"/>
              </w:rPr>
              <w:t>não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8"/>
              </w:rPr>
              <w:t> </w:t>
            </w:r>
            <w:r>
              <w:rPr>
                <w:color w:val="010202"/>
                <w:w w:val="105"/>
                <w:sz w:val="18"/>
              </w:rPr>
              <w:t>circulante</w:t>
            </w:r>
            <w:r>
              <w:rPr>
                <w:rFonts w:ascii="Times New Roman" w:hAnsi="Times New Roman"/>
                <w:color w:val="010202"/>
                <w:w w:val="105"/>
                <w:sz w:val="18"/>
              </w:rPr>
              <w:t> </w:t>
            </w: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10"/>
                <w:sz w:val="18"/>
              </w:rPr>
              <w:t> </w:t>
            </w:r>
            <w:r>
              <w:rPr>
                <w:color w:val="010202"/>
                <w:sz w:val="18"/>
              </w:rPr>
              <w:t>tributárias</w:t>
            </w:r>
          </w:p>
        </w:tc>
        <w:tc>
          <w:tcPr>
            <w:tcW w:w="2263" w:type="dxa"/>
          </w:tcPr>
          <w:p>
            <w:pPr>
              <w:pStyle w:val="TableParagraph"/>
              <w:spacing w:before="160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538.974</w:t>
            </w:r>
          </w:p>
        </w:tc>
        <w:tc>
          <w:tcPr>
            <w:tcW w:w="2016" w:type="dxa"/>
          </w:tcPr>
          <w:p>
            <w:pPr>
              <w:pStyle w:val="TableParagraph"/>
              <w:spacing w:before="160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before="160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538.974</w:t>
            </w:r>
          </w:p>
        </w:tc>
      </w:tr>
      <w:tr>
        <w:trPr>
          <w:trHeight w:val="244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contratuais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154.093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154.093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Benefícios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z w:val="18"/>
              </w:rPr>
              <w:t>pós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emprego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204.369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204.369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Provisão</w:t>
            </w:r>
            <w:r>
              <w:rPr>
                <w:rFonts w:ascii="Times New Roman" w:hAnsi="Times New Roman"/>
                <w:color w:val="010202"/>
                <w:spacing w:val="3"/>
                <w:sz w:val="18"/>
              </w:rPr>
              <w:t> </w:t>
            </w:r>
            <w:r>
              <w:rPr>
                <w:color w:val="010202"/>
                <w:sz w:val="18"/>
              </w:rPr>
              <w:t>para</w:t>
            </w:r>
            <w:r>
              <w:rPr>
                <w:rFonts w:ascii="Times New Roman" w:hAnsi="Times New Roman"/>
                <w:color w:val="010202"/>
                <w:spacing w:val="-3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contingências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2.095.314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2.095.314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18"/>
              </w:rPr>
              <w:t> </w:t>
            </w:r>
            <w:r>
              <w:rPr>
                <w:color w:val="010202"/>
                <w:sz w:val="18"/>
              </w:rPr>
              <w:t>futuro</w:t>
            </w:r>
            <w:r>
              <w:rPr>
                <w:rFonts w:ascii="Times New Roman"/>
                <w:color w:val="010202"/>
                <w:spacing w:val="4"/>
                <w:sz w:val="18"/>
              </w:rPr>
              <w:t> </w:t>
            </w:r>
            <w:r>
              <w:rPr>
                <w:color w:val="010202"/>
                <w:sz w:val="18"/>
              </w:rPr>
              <w:t>aumento</w:t>
            </w:r>
            <w:r>
              <w:rPr>
                <w:rFonts w:ascii="Times New Roman"/>
                <w:color w:val="010202"/>
                <w:spacing w:val="2"/>
                <w:sz w:val="18"/>
              </w:rPr>
              <w:t> </w:t>
            </w:r>
            <w:r>
              <w:rPr>
                <w:color w:val="010202"/>
                <w:sz w:val="18"/>
              </w:rPr>
              <w:t>de</w:t>
            </w:r>
            <w:r>
              <w:rPr>
                <w:rFonts w:ascii="Times New Roman"/>
                <w:color w:val="010202"/>
                <w:spacing w:val="13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capital</w:t>
            </w:r>
          </w:p>
        </w:tc>
        <w:tc>
          <w:tcPr>
            <w:tcW w:w="2263" w:type="dxa"/>
          </w:tcPr>
          <w:p>
            <w:pPr>
              <w:pStyle w:val="TableParagraph"/>
              <w:tabs>
                <w:tab w:pos="908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389.836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242" w:val="left" w:leader="none"/>
                <w:tab w:pos="1574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z w:val="18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7" w:val="left" w:leader="none"/>
              </w:tabs>
              <w:spacing w:line="217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389.836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</w:tr>
      <w:tr>
        <w:trPr>
          <w:trHeight w:val="369" w:hRule="atLeast"/>
        </w:trPr>
        <w:tc>
          <w:tcPr>
            <w:tcW w:w="38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>
            <w:pPr>
              <w:pStyle w:val="TableParagraph"/>
              <w:tabs>
                <w:tab w:pos="775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3.382.586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242" w:val="left" w:leader="none"/>
                <w:tab w:pos="1574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z w:val="18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74" w:val="left" w:leader="none"/>
              </w:tabs>
              <w:spacing w:line="218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3.382.586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</w:tr>
      <w:tr>
        <w:trPr>
          <w:trHeight w:val="614" w:hRule="atLeast"/>
        </w:trPr>
        <w:tc>
          <w:tcPr>
            <w:tcW w:w="3848" w:type="dxa"/>
          </w:tcPr>
          <w:p>
            <w:pPr>
              <w:pStyle w:val="TableParagraph"/>
              <w:spacing w:before="120"/>
              <w:ind w:left="46" w:right="2362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>Patrimônio</w:t>
            </w:r>
            <w:r>
              <w:rPr>
                <w:rFonts w:ascii="Times New Roman" w:hAnsi="Times New Roman"/>
                <w:color w:val="010202"/>
                <w:spacing w:val="17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líquido</w:t>
            </w:r>
          </w:p>
          <w:p>
            <w:pPr>
              <w:pStyle w:val="TableParagraph"/>
              <w:spacing w:before="25"/>
              <w:ind w:right="2362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>Capital</w:t>
            </w:r>
            <w:r>
              <w:rPr>
                <w:rFonts w:asci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social</w:t>
            </w:r>
          </w:p>
        </w:tc>
        <w:tc>
          <w:tcPr>
            <w:tcW w:w="2263" w:type="dxa"/>
          </w:tcPr>
          <w:p>
            <w:pPr>
              <w:pStyle w:val="TableParagraph"/>
              <w:spacing w:before="158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2.162.322</w:t>
            </w:r>
          </w:p>
        </w:tc>
        <w:tc>
          <w:tcPr>
            <w:tcW w:w="2016" w:type="dxa"/>
          </w:tcPr>
          <w:p>
            <w:pPr>
              <w:pStyle w:val="TableParagraph"/>
              <w:spacing w:before="158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before="158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2.162.322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246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18"/>
              </w:rPr>
              <w:t> </w:t>
            </w:r>
            <w:r>
              <w:rPr>
                <w:color w:val="010202"/>
                <w:sz w:val="18"/>
              </w:rPr>
              <w:t>futuro</w:t>
            </w:r>
            <w:r>
              <w:rPr>
                <w:rFonts w:ascii="Times New Roman"/>
                <w:color w:val="010202"/>
                <w:spacing w:val="4"/>
                <w:sz w:val="18"/>
              </w:rPr>
              <w:t> </w:t>
            </w:r>
            <w:r>
              <w:rPr>
                <w:color w:val="010202"/>
                <w:sz w:val="18"/>
              </w:rPr>
              <w:t>aumento</w:t>
            </w:r>
            <w:r>
              <w:rPr>
                <w:rFonts w:ascii="Times New Roman"/>
                <w:color w:val="010202"/>
                <w:spacing w:val="6"/>
                <w:sz w:val="18"/>
              </w:rPr>
              <w:t> </w:t>
            </w:r>
            <w:r>
              <w:rPr>
                <w:color w:val="010202"/>
                <w:sz w:val="18"/>
              </w:rPr>
              <w:t>de</w:t>
            </w:r>
            <w:r>
              <w:rPr>
                <w:rFonts w:asci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capital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190.012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190.012</w:t>
            </w:r>
          </w:p>
        </w:tc>
      </w:tr>
      <w:tr>
        <w:trPr>
          <w:trHeight w:val="244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246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Outros</w:t>
            </w:r>
            <w:r>
              <w:rPr>
                <w:rFonts w:ascii="Times New Roman"/>
                <w:color w:val="010202"/>
                <w:spacing w:val="7"/>
                <w:sz w:val="18"/>
              </w:rPr>
              <w:t> </w:t>
            </w:r>
            <w:r>
              <w:rPr>
                <w:color w:val="010202"/>
                <w:sz w:val="18"/>
              </w:rPr>
              <w:t>resultados</w:t>
            </w:r>
            <w:r>
              <w:rPr>
                <w:rFonts w:asci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abrangentes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121.820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121.820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246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Prejuízos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acumulados</w:t>
            </w:r>
          </w:p>
        </w:tc>
        <w:tc>
          <w:tcPr>
            <w:tcW w:w="2263" w:type="dxa"/>
          </w:tcPr>
          <w:p>
            <w:pPr>
              <w:pStyle w:val="TableParagraph"/>
              <w:tabs>
                <w:tab w:pos="712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(4.007.619)</w:t>
            </w:r>
            <w:r>
              <w:rPr>
                <w:rFonts w:ascii="Times New Roman"/>
                <w:color w:val="010202"/>
                <w:spacing w:val="40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934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(53.818)</w:t>
            </w:r>
            <w:r>
              <w:rPr>
                <w:rFonts w:ascii="Times New Roman"/>
                <w:color w:val="010202"/>
                <w:spacing w:val="40"/>
                <w:sz w:val="18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12" w:val="left" w:leader="none"/>
              </w:tabs>
              <w:spacing w:line="217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(4.061.437)</w:t>
            </w:r>
            <w:r>
              <w:rPr>
                <w:rFonts w:ascii="Times New Roman"/>
                <w:color w:val="010202"/>
                <w:spacing w:val="40"/>
                <w:sz w:val="18"/>
                <w:u w:val="single" w:color="010202"/>
              </w:rPr>
              <w:t> </w:t>
            </w:r>
          </w:p>
        </w:tc>
      </w:tr>
      <w:tr>
        <w:trPr>
          <w:trHeight w:val="369" w:hRule="atLeast"/>
        </w:trPr>
        <w:tc>
          <w:tcPr>
            <w:tcW w:w="38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>
            <w:pPr>
              <w:pStyle w:val="TableParagraph"/>
              <w:tabs>
                <w:tab w:pos="713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(1.533.465)</w:t>
            </w:r>
            <w:r>
              <w:rPr>
                <w:rFonts w:ascii="Times New Roman"/>
                <w:color w:val="010202"/>
                <w:spacing w:val="4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934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(53.818)</w:t>
            </w:r>
            <w:r>
              <w:rPr>
                <w:rFonts w:ascii="Times New Roman"/>
                <w:color w:val="010202"/>
                <w:spacing w:val="4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12" w:val="left" w:leader="none"/>
              </w:tabs>
              <w:spacing w:line="218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(1.587.283)</w:t>
            </w:r>
            <w:r>
              <w:rPr>
                <w:rFonts w:ascii="Times New Roman"/>
                <w:color w:val="010202"/>
                <w:spacing w:val="40"/>
                <w:w w:val="105"/>
                <w:sz w:val="18"/>
                <w:u w:val="single" w:color="010202"/>
              </w:rPr>
              <w:t> </w:t>
            </w:r>
          </w:p>
        </w:tc>
      </w:tr>
      <w:tr>
        <w:trPr>
          <w:trHeight w:val="337" w:hRule="atLeast"/>
        </w:trPr>
        <w:tc>
          <w:tcPr>
            <w:tcW w:w="3848" w:type="dxa"/>
          </w:tcPr>
          <w:p>
            <w:pPr>
              <w:pStyle w:val="TableParagraph"/>
              <w:spacing w:line="197" w:lineRule="exact" w:before="120"/>
              <w:ind w:left="50"/>
              <w:jc w:val="left"/>
              <w:rPr>
                <w:sz w:val="18"/>
              </w:rPr>
            </w:pPr>
            <w:r>
              <w:rPr>
                <w:color w:val="010202"/>
                <w:spacing w:val="-4"/>
                <w:w w:val="105"/>
                <w:sz w:val="18"/>
              </w:rPr>
              <w:t>Total</w:t>
            </w:r>
            <w:r>
              <w:rPr>
                <w:rFonts w:ascii="Times New Roman"/>
                <w:color w:val="010202"/>
                <w:spacing w:val="-2"/>
                <w:w w:val="105"/>
                <w:sz w:val="18"/>
              </w:rPr>
              <w:t> </w:t>
            </w:r>
            <w:r>
              <w:rPr>
                <w:color w:val="010202"/>
                <w:spacing w:val="-4"/>
                <w:w w:val="105"/>
                <w:sz w:val="18"/>
              </w:rPr>
              <w:t>do</w:t>
            </w:r>
            <w:r>
              <w:rPr>
                <w:rFonts w:ascii="Times New Roman"/>
                <w:color w:val="010202"/>
                <w:spacing w:val="-5"/>
                <w:w w:val="105"/>
                <w:sz w:val="18"/>
              </w:rPr>
              <w:t> </w:t>
            </w:r>
            <w:r>
              <w:rPr>
                <w:color w:val="010202"/>
                <w:spacing w:val="-4"/>
                <w:w w:val="105"/>
                <w:sz w:val="18"/>
              </w:rPr>
              <w:t>passivo</w:t>
            </w:r>
          </w:p>
        </w:tc>
        <w:tc>
          <w:tcPr>
            <w:tcW w:w="2263" w:type="dxa"/>
          </w:tcPr>
          <w:p>
            <w:pPr>
              <w:pStyle w:val="TableParagraph"/>
              <w:spacing w:line="197" w:lineRule="exact" w:before="120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2.134.433</w:t>
            </w:r>
          </w:p>
        </w:tc>
        <w:tc>
          <w:tcPr>
            <w:tcW w:w="2016" w:type="dxa"/>
          </w:tcPr>
          <w:p>
            <w:pPr>
              <w:pStyle w:val="TableParagraph"/>
              <w:spacing w:line="197" w:lineRule="exact" w:before="120"/>
              <w:ind w:right="260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(45.796)</w:t>
            </w:r>
          </w:p>
        </w:tc>
        <w:tc>
          <w:tcPr>
            <w:tcW w:w="1844" w:type="dxa"/>
          </w:tcPr>
          <w:p>
            <w:pPr>
              <w:pStyle w:val="TableParagraph"/>
              <w:spacing w:line="197" w:lineRule="exact" w:before="120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2.088.637</w:t>
            </w:r>
          </w:p>
        </w:tc>
      </w:tr>
    </w:tbl>
    <w:p>
      <w:pPr>
        <w:pStyle w:val="TableParagraph"/>
        <w:spacing w:after="0" w:line="197" w:lineRule="exact"/>
        <w:rPr>
          <w:sz w:val="18"/>
        </w:rPr>
        <w:sectPr>
          <w:pgSz w:w="11900" w:h="16840"/>
          <w:pgMar w:header="770" w:footer="1016" w:top="2000" w:bottom="1260" w:left="992" w:right="566"/>
        </w:sectPr>
      </w:pPr>
    </w:p>
    <w:p>
      <w:pPr>
        <w:pStyle w:val="BodyText"/>
        <w:spacing w:before="107"/>
        <w:rPr>
          <w:rFonts w:ascii="Times New Roman"/>
        </w:rPr>
      </w:pPr>
    </w:p>
    <w:p>
      <w:pPr>
        <w:pStyle w:val="BodyText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</w:p>
    <w:p>
      <w:pPr>
        <w:spacing w:line="268" w:lineRule="exact" w:before="0"/>
        <w:ind w:left="149" w:right="298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2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9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spacing w:before="105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22"/>
        <w:gridCol w:w="1958"/>
        <w:gridCol w:w="842"/>
        <w:gridCol w:w="835"/>
        <w:gridCol w:w="1615"/>
      </w:tblGrid>
      <w:tr>
        <w:trPr>
          <w:trHeight w:val="193" w:hRule="atLeast"/>
        </w:trPr>
        <w:tc>
          <w:tcPr>
            <w:tcW w:w="6680" w:type="dxa"/>
            <w:gridSpan w:val="2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42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4" w:lineRule="exact"/>
              <w:ind w:left="422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w w:val="105"/>
                <w:sz w:val="19"/>
              </w:rPr>
              <w:t>2024</w:t>
            </w:r>
          </w:p>
        </w:tc>
        <w:tc>
          <w:tcPr>
            <w:tcW w:w="2450" w:type="dxa"/>
            <w:gridSpan w:val="2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62" w:hRule="atLeast"/>
        </w:trPr>
        <w:tc>
          <w:tcPr>
            <w:tcW w:w="4722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61"/>
              <w:jc w:val="left"/>
              <w:rPr>
                <w:sz w:val="19"/>
              </w:rPr>
            </w:pPr>
          </w:p>
          <w:p>
            <w:pPr>
              <w:pStyle w:val="TableParagraph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Operações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continuadas</w:t>
            </w:r>
          </w:p>
        </w:tc>
        <w:tc>
          <w:tcPr>
            <w:tcW w:w="195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1"/>
              <w:ind w:right="502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Original</w:t>
            </w:r>
          </w:p>
        </w:tc>
        <w:tc>
          <w:tcPr>
            <w:tcW w:w="842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1"/>
              <w:ind w:right="231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Ajuste</w:t>
            </w:r>
          </w:p>
        </w:tc>
        <w:tc>
          <w:tcPr>
            <w:tcW w:w="1615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1"/>
              <w:ind w:left="272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Reapresentado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Receita</w:t>
            </w:r>
            <w:r>
              <w:rPr>
                <w:rFonts w:ascii="Times New Roman" w:hAnsi="Times New Roman"/>
                <w:color w:val="010202"/>
                <w:spacing w:val="-16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operacional</w:t>
            </w:r>
            <w:r>
              <w:rPr>
                <w:rFonts w:ascii="Times New Roman" w:hAnsi="Times New Roman"/>
                <w:color w:val="010202"/>
                <w:spacing w:val="-8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líquida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87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882.364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882.364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7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Custos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z w:val="19"/>
              </w:rPr>
              <w:t>da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operação</w:t>
            </w: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(179.744)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69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(179.744)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Lucro</w:t>
            </w:r>
            <w:r>
              <w:rPr>
                <w:rFonts w:asci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bruto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87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702.620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702.620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operacional</w:t>
            </w:r>
          </w:p>
        </w:tc>
        <w:tc>
          <w:tcPr>
            <w:tcW w:w="195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/>
                <w:color w:val="010202"/>
                <w:spacing w:val="9"/>
                <w:sz w:val="19"/>
              </w:rPr>
              <w:t> </w:t>
            </w:r>
            <w:r>
              <w:rPr>
                <w:color w:val="010202"/>
                <w:sz w:val="19"/>
              </w:rPr>
              <w:t>gerais</w:t>
            </w:r>
            <w:r>
              <w:rPr>
                <w:rFonts w:ascii="Times New Roman"/>
                <w:color w:val="010202"/>
                <w:spacing w:val="7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/>
                <w:color w:val="010202"/>
                <w:spacing w:val="20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administrativas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(196.560)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1.144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(195.416)</w:t>
            </w: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Depreciação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(26.202)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(26.202)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pacing w:val="23"/>
                <w:sz w:val="19"/>
              </w:rPr>
              <w:t> </w:t>
            </w:r>
            <w:r>
              <w:rPr>
                <w:color w:val="010202"/>
                <w:sz w:val="19"/>
              </w:rPr>
              <w:t>contábeis</w:t>
            </w:r>
            <w:r>
              <w:rPr>
                <w:rFonts w:ascii="Times New Roman" w:hAnsi="Times New Roman"/>
                <w:color w:val="010202"/>
                <w:spacing w:val="3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líquidas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(368.400)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(368.400)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7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Outras</w:t>
            </w:r>
            <w:r>
              <w:rPr>
                <w:rFonts w:ascii="Times New Roman"/>
                <w:color w:val="010202"/>
                <w:spacing w:val="11"/>
                <w:sz w:val="19"/>
              </w:rPr>
              <w:t> </w:t>
            </w:r>
            <w:r>
              <w:rPr>
                <w:color w:val="010202"/>
                <w:sz w:val="19"/>
              </w:rPr>
              <w:t>receitas</w:t>
            </w:r>
            <w:r>
              <w:rPr>
                <w:rFonts w:ascii="Times New Roman"/>
                <w:color w:val="010202"/>
                <w:spacing w:val="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operacionais</w:t>
            </w: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88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295.662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295.662</w:t>
            </w: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Outras</w:t>
            </w:r>
            <w:r>
              <w:rPr>
                <w:rFonts w:ascii="Times New Roman"/>
                <w:color w:val="010202"/>
                <w:spacing w:val="15"/>
                <w:sz w:val="19"/>
              </w:rPr>
              <w:t> </w:t>
            </w: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/>
                <w:color w:val="010202"/>
                <w:spacing w:val="15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operacionais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5"/>
                <w:w w:val="105"/>
                <w:sz w:val="19"/>
              </w:rPr>
              <w:t>(8)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5"/>
                <w:w w:val="105"/>
                <w:sz w:val="19"/>
              </w:rPr>
              <w:t>(8)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(295.508)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1.144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(294.364)</w:t>
            </w:r>
          </w:p>
        </w:tc>
      </w:tr>
      <w:tr>
        <w:trPr>
          <w:trHeight w:val="551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operacional</w:t>
            </w:r>
            <w:r>
              <w:rPr>
                <w:rFonts w:asci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antes</w:t>
            </w:r>
            <w:r>
              <w:rPr>
                <w:rFonts w:ascii="Times New Roman"/>
                <w:color w:val="010202"/>
                <w:spacing w:val="-11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do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financeiro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88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407.112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144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1.144</w:t>
            </w: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408.256</w:t>
            </w:r>
          </w:p>
        </w:tc>
      </w:tr>
      <w:tr>
        <w:trPr>
          <w:trHeight w:val="414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financeiro</w:t>
            </w:r>
          </w:p>
        </w:tc>
        <w:tc>
          <w:tcPr>
            <w:tcW w:w="195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4722" w:type="dxa"/>
          </w:tcPr>
          <w:p>
            <w:pPr>
              <w:pStyle w:val="TableParagraph"/>
              <w:spacing w:before="7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27"/>
                <w:sz w:val="19"/>
              </w:rPr>
              <w:t> </w:t>
            </w:r>
            <w:r>
              <w:rPr>
                <w:color w:val="010202"/>
                <w:sz w:val="19"/>
              </w:rPr>
              <w:t>financeiro</w:t>
            </w:r>
            <w:r>
              <w:rPr>
                <w:rFonts w:ascii="Times New Roman" w:hAnsi="Times New Roman"/>
                <w:color w:val="010202"/>
                <w:spacing w:val="28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líquido</w:t>
            </w: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3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(52.356)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1.989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(50.367)</w:t>
            </w:r>
          </w:p>
        </w:tc>
      </w:tr>
      <w:tr>
        <w:trPr>
          <w:trHeight w:val="551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antes</w:t>
            </w:r>
            <w:r>
              <w:rPr>
                <w:rFonts w:ascii="Times New Roman"/>
                <w:color w:val="010202"/>
                <w:spacing w:val="-8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dos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tributos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88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354.756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144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357.889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Imposto</w:t>
            </w:r>
            <w:r>
              <w:rPr>
                <w:rFonts w:ascii="Times New Roman" w:hAns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renda</w:t>
            </w:r>
            <w:r>
              <w:rPr>
                <w:rFonts w:ascii="Times New Roman" w:hAnsi="Times New Roman"/>
                <w:color w:val="010202"/>
                <w:spacing w:val="-16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social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sobre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o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lucro</w:t>
            </w:r>
          </w:p>
        </w:tc>
        <w:tc>
          <w:tcPr>
            <w:tcW w:w="195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Imposto</w:t>
            </w:r>
            <w:r>
              <w:rPr>
                <w:rFonts w:ascii="Times New Roman"/>
                <w:color w:val="010202"/>
                <w:spacing w:val="7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/>
                <w:color w:val="010202"/>
                <w:spacing w:val="12"/>
                <w:sz w:val="19"/>
              </w:rPr>
              <w:t> </w:t>
            </w:r>
            <w:r>
              <w:rPr>
                <w:color w:val="010202"/>
                <w:spacing w:val="-4"/>
                <w:sz w:val="19"/>
              </w:rPr>
              <w:t>renda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(85.082)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(85.082)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2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social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(30.638)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(30.638)</w:t>
            </w:r>
          </w:p>
        </w:tc>
      </w:tr>
      <w:tr>
        <w:trPr>
          <w:trHeight w:val="414" w:hRule="atLeast"/>
        </w:trPr>
        <w:tc>
          <w:tcPr>
            <w:tcW w:w="472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3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(115.720)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4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(115.720)</w:t>
            </w:r>
          </w:p>
        </w:tc>
      </w:tr>
      <w:tr>
        <w:trPr>
          <w:trHeight w:val="551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exercício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87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239.036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144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242.169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Quantidade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ações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20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1.076.487.907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30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1.076.487.907</w:t>
            </w:r>
          </w:p>
        </w:tc>
      </w:tr>
      <w:tr>
        <w:trPr>
          <w:trHeight w:val="236" w:hRule="atLeast"/>
        </w:trPr>
        <w:tc>
          <w:tcPr>
            <w:tcW w:w="4722" w:type="dxa"/>
          </w:tcPr>
          <w:p>
            <w:pPr>
              <w:pStyle w:val="TableParagraph"/>
              <w:spacing w:line="210" w:lineRule="exact" w:before="6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Lucro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por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milhares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ações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Capital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Social</w:t>
            </w:r>
          </w:p>
        </w:tc>
        <w:tc>
          <w:tcPr>
            <w:tcW w:w="1958" w:type="dxa"/>
          </w:tcPr>
          <w:p>
            <w:pPr>
              <w:pStyle w:val="TableParagraph"/>
              <w:spacing w:line="210" w:lineRule="exact" w:before="6"/>
              <w:ind w:right="488"/>
              <w:rPr>
                <w:sz w:val="19"/>
              </w:rPr>
            </w:pPr>
            <w:r>
              <w:rPr>
                <w:color w:val="010202"/>
                <w:spacing w:val="-4"/>
                <w:w w:val="105"/>
                <w:sz w:val="19"/>
              </w:rPr>
              <w:t>0,22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spacing w:line="210" w:lineRule="exact" w:before="6"/>
              <w:ind w:right="96"/>
              <w:rPr>
                <w:sz w:val="19"/>
              </w:rPr>
            </w:pPr>
            <w:r>
              <w:rPr>
                <w:color w:val="010202"/>
                <w:spacing w:val="-4"/>
                <w:w w:val="105"/>
                <w:sz w:val="19"/>
              </w:rPr>
              <w:t>0,22</w:t>
            </w:r>
          </w:p>
        </w:tc>
      </w:tr>
    </w:tbl>
    <w:p>
      <w:pPr>
        <w:pStyle w:val="TableParagraph"/>
        <w:spacing w:after="0" w:line="210" w:lineRule="exact"/>
        <w:rPr>
          <w:sz w:val="19"/>
        </w:rPr>
        <w:sectPr>
          <w:pgSz w:w="11900" w:h="16840"/>
          <w:pgMar w:header="770" w:footer="1016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2668" w:right="2865" w:firstLine="2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ABRANGENTE</w:t>
      </w:r>
    </w:p>
    <w:p>
      <w:pPr>
        <w:spacing w:line="268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spacing w:before="45" w:after="3"/>
        <w:ind w:left="0" w:right="2743" w:firstLine="0"/>
        <w:jc w:val="right"/>
        <w:rPr>
          <w:sz w:val="19"/>
        </w:rPr>
      </w:pPr>
      <w:r>
        <w:rPr>
          <w:color w:val="010202"/>
          <w:spacing w:val="-4"/>
          <w:sz w:val="19"/>
        </w:rPr>
        <w:t>2024</w:t>
      </w: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1"/>
        <w:gridCol w:w="2409"/>
        <w:gridCol w:w="1458"/>
        <w:gridCol w:w="1591"/>
      </w:tblGrid>
      <w:tr>
        <w:trPr>
          <w:trHeight w:val="425" w:hRule="atLeast"/>
        </w:trPr>
        <w:tc>
          <w:tcPr>
            <w:tcW w:w="4511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09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26"/>
              <w:ind w:right="6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Original</w:t>
            </w:r>
          </w:p>
        </w:tc>
        <w:tc>
          <w:tcPr>
            <w:tcW w:w="145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26"/>
              <w:ind w:left="405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Ajuste</w:t>
            </w:r>
          </w:p>
        </w:tc>
        <w:tc>
          <w:tcPr>
            <w:tcW w:w="1591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26"/>
              <w:ind w:right="104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Reapresentado</w:t>
            </w:r>
          </w:p>
        </w:tc>
      </w:tr>
      <w:tr>
        <w:trPr>
          <w:trHeight w:val="401" w:hRule="atLeast"/>
        </w:trPr>
        <w:tc>
          <w:tcPr>
            <w:tcW w:w="4511" w:type="dxa"/>
          </w:tcPr>
          <w:p>
            <w:pPr>
              <w:pStyle w:val="TableParagraph"/>
              <w:spacing w:before="134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13"/>
                <w:sz w:val="19"/>
              </w:rPr>
              <w:t> </w:t>
            </w:r>
            <w:r>
              <w:rPr>
                <w:color w:val="010202"/>
                <w:sz w:val="19"/>
              </w:rPr>
              <w:t>líquido</w:t>
            </w:r>
            <w:r>
              <w:rPr>
                <w:rFonts w:ascii="Times New Roman" w:hAnsi="Times New Roman"/>
                <w:color w:val="010202"/>
                <w:spacing w:val="14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exercício</w:t>
            </w:r>
          </w:p>
        </w:tc>
        <w:tc>
          <w:tcPr>
            <w:tcW w:w="2409" w:type="dxa"/>
          </w:tcPr>
          <w:p>
            <w:pPr>
              <w:pStyle w:val="TableParagraph"/>
              <w:spacing w:before="134"/>
              <w:ind w:right="67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239.036</w:t>
            </w:r>
          </w:p>
        </w:tc>
        <w:tc>
          <w:tcPr>
            <w:tcW w:w="1458" w:type="dxa"/>
          </w:tcPr>
          <w:p>
            <w:pPr>
              <w:pStyle w:val="TableParagraph"/>
              <w:spacing w:before="134"/>
              <w:ind w:left="393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591" w:type="dxa"/>
          </w:tcPr>
          <w:p>
            <w:pPr>
              <w:pStyle w:val="TableParagraph"/>
              <w:spacing w:before="13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242.169</w:t>
            </w:r>
          </w:p>
        </w:tc>
      </w:tr>
      <w:tr>
        <w:trPr>
          <w:trHeight w:val="271" w:hRule="atLeast"/>
        </w:trPr>
        <w:tc>
          <w:tcPr>
            <w:tcW w:w="4511" w:type="dxa"/>
          </w:tcPr>
          <w:p>
            <w:pPr>
              <w:pStyle w:val="TableParagraph"/>
              <w:spacing w:before="3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Outros</w:t>
            </w:r>
            <w:r>
              <w:rPr>
                <w:rFonts w:ascii="Times New Roman"/>
                <w:color w:val="010202"/>
                <w:spacing w:val="5"/>
                <w:sz w:val="19"/>
              </w:rPr>
              <w:t> </w:t>
            </w:r>
            <w:r>
              <w:rPr>
                <w:color w:val="010202"/>
                <w:sz w:val="19"/>
              </w:rPr>
              <w:t>resultados</w:t>
            </w:r>
            <w:r>
              <w:rPr>
                <w:rFonts w:ascii="Times New Roman"/>
                <w:color w:val="010202"/>
                <w:spacing w:val="1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abrangentes</w:t>
            </w:r>
          </w:p>
        </w:tc>
        <w:tc>
          <w:tcPr>
            <w:tcW w:w="2409" w:type="dxa"/>
          </w:tcPr>
          <w:p>
            <w:pPr>
              <w:pStyle w:val="TableParagraph"/>
              <w:spacing w:before="3"/>
              <w:ind w:right="67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55.868</w:t>
            </w:r>
          </w:p>
        </w:tc>
        <w:tc>
          <w:tcPr>
            <w:tcW w:w="1458" w:type="dxa"/>
          </w:tcPr>
          <w:p>
            <w:pPr>
              <w:pStyle w:val="TableParagraph"/>
              <w:spacing w:before="3"/>
              <w:ind w:left="365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591" w:type="dxa"/>
          </w:tcPr>
          <w:p>
            <w:pPr>
              <w:pStyle w:val="TableParagraph"/>
              <w:spacing w:before="3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55.868</w:t>
            </w:r>
          </w:p>
        </w:tc>
      </w:tr>
      <w:tr>
        <w:trPr>
          <w:trHeight w:val="271" w:hRule="atLeast"/>
        </w:trPr>
        <w:tc>
          <w:tcPr>
            <w:tcW w:w="4511" w:type="dxa"/>
          </w:tcPr>
          <w:p>
            <w:pPr>
              <w:pStyle w:val="TableParagraph"/>
              <w:spacing w:before="3"/>
              <w:ind w:left="362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Ganhos</w:t>
            </w:r>
            <w:r>
              <w:rPr>
                <w:rFonts w:ascii="Times New Roman" w:hAnsi="Times New Roman"/>
                <w:color w:val="010202"/>
                <w:sz w:val="19"/>
              </w:rPr>
              <w:t> </w:t>
            </w:r>
            <w:r>
              <w:rPr>
                <w:color w:val="010202"/>
                <w:sz w:val="19"/>
              </w:rPr>
              <w:t>atuariais</w:t>
            </w:r>
            <w:r>
              <w:rPr>
                <w:rFonts w:ascii="Times New Roman" w:hAnsi="Times New Roman"/>
                <w:color w:val="010202"/>
                <w:spacing w:val="6"/>
                <w:sz w:val="19"/>
              </w:rPr>
              <w:t> </w:t>
            </w:r>
            <w:r>
              <w:rPr>
                <w:color w:val="010202"/>
                <w:sz w:val="19"/>
              </w:rPr>
              <w:t>em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z w:val="19"/>
              </w:rPr>
              <w:t>planos</w:t>
            </w:r>
            <w:r>
              <w:rPr>
                <w:rFonts w:ascii="Times New Roman" w:hAnsi="Times New Roman"/>
                <w:color w:val="010202"/>
                <w:spacing w:val="3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10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pensão</w:t>
            </w:r>
          </w:p>
        </w:tc>
        <w:tc>
          <w:tcPr>
            <w:tcW w:w="2409" w:type="dxa"/>
          </w:tcPr>
          <w:p>
            <w:pPr>
              <w:pStyle w:val="TableParagraph"/>
              <w:spacing w:before="3"/>
              <w:ind w:right="675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55.868</w:t>
            </w:r>
          </w:p>
        </w:tc>
        <w:tc>
          <w:tcPr>
            <w:tcW w:w="1458" w:type="dxa"/>
          </w:tcPr>
          <w:p>
            <w:pPr>
              <w:pStyle w:val="TableParagraph"/>
              <w:spacing w:before="3"/>
              <w:ind w:left="365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591" w:type="dxa"/>
          </w:tcPr>
          <w:p>
            <w:pPr>
              <w:pStyle w:val="TableParagraph"/>
              <w:spacing w:before="3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55.868</w:t>
            </w:r>
          </w:p>
        </w:tc>
      </w:tr>
      <w:tr>
        <w:trPr>
          <w:trHeight w:val="232" w:hRule="atLeast"/>
        </w:trPr>
        <w:tc>
          <w:tcPr>
            <w:tcW w:w="4511" w:type="dxa"/>
          </w:tcPr>
          <w:p>
            <w:pPr>
              <w:pStyle w:val="TableParagraph"/>
              <w:spacing w:line="209" w:lineRule="exact" w:before="3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9"/>
              </w:rPr>
              <w:t> </w:t>
            </w:r>
            <w:r>
              <w:rPr>
                <w:color w:val="010202"/>
                <w:sz w:val="19"/>
              </w:rPr>
              <w:t>abrangente</w:t>
            </w:r>
            <w:r>
              <w:rPr>
                <w:rFonts w:ascii="Times New Roman" w:hAnsi="Times New Roman"/>
                <w:color w:val="010202"/>
                <w:spacing w:val="12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exercício</w:t>
            </w:r>
          </w:p>
        </w:tc>
        <w:tc>
          <w:tcPr>
            <w:tcW w:w="2409" w:type="dxa"/>
          </w:tcPr>
          <w:p>
            <w:pPr>
              <w:pStyle w:val="TableParagraph"/>
              <w:spacing w:line="209" w:lineRule="exact" w:before="3"/>
              <w:ind w:right="67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294.904</w:t>
            </w:r>
          </w:p>
        </w:tc>
        <w:tc>
          <w:tcPr>
            <w:tcW w:w="1458" w:type="dxa"/>
          </w:tcPr>
          <w:p>
            <w:pPr>
              <w:pStyle w:val="TableParagraph"/>
              <w:spacing w:line="209" w:lineRule="exact" w:before="3"/>
              <w:ind w:left="393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591" w:type="dxa"/>
          </w:tcPr>
          <w:p>
            <w:pPr>
              <w:pStyle w:val="TableParagraph"/>
              <w:spacing w:line="209" w:lineRule="exact" w:before="3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298.037</w:t>
            </w:r>
          </w:p>
        </w:tc>
      </w:tr>
    </w:tbl>
    <w:p>
      <w:pPr>
        <w:pStyle w:val="BodyText"/>
        <w:spacing w:before="263"/>
      </w:pPr>
    </w:p>
    <w:p>
      <w:pPr>
        <w:pStyle w:val="BodyText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FLUXOS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  <w:spacing w:val="-4"/>
        </w:rPr>
        <w:t>CAIXA</w:t>
      </w:r>
    </w:p>
    <w:p>
      <w:pPr>
        <w:spacing w:line="268" w:lineRule="exact" w:before="0"/>
        <w:ind w:left="149" w:right="34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spacing w:before="5"/>
        <w:ind w:left="0" w:right="2597" w:firstLine="0"/>
        <w:jc w:val="right"/>
        <w:rPr>
          <w:sz w:val="16"/>
        </w:rPr>
      </w:pPr>
      <w:r>
        <w:rPr>
          <w:color w:val="010202"/>
          <w:spacing w:val="-4"/>
          <w:w w:val="105"/>
          <w:sz w:val="16"/>
        </w:rPr>
        <w:t>2024</w:t>
      </w: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3"/>
        <w:gridCol w:w="1645"/>
        <w:gridCol w:w="1769"/>
        <w:gridCol w:w="1590"/>
      </w:tblGrid>
      <w:tr>
        <w:trPr>
          <w:trHeight w:val="297" w:hRule="atLeast"/>
        </w:trPr>
        <w:tc>
          <w:tcPr>
            <w:tcW w:w="4963" w:type="dxa"/>
            <w:tcBorders>
              <w:top w:val="single" w:sz="6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  <w:tcBorders>
              <w:top w:val="single" w:sz="6" w:space="0" w:color="010202"/>
            </w:tcBorders>
          </w:tcPr>
          <w:p>
            <w:pPr>
              <w:pStyle w:val="TableParagraph"/>
              <w:spacing w:line="186" w:lineRule="exact"/>
              <w:ind w:right="27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Original</w:t>
            </w:r>
          </w:p>
        </w:tc>
        <w:tc>
          <w:tcPr>
            <w:tcW w:w="1769" w:type="dxa"/>
            <w:tcBorders>
              <w:top w:val="single" w:sz="6" w:space="0" w:color="010202"/>
            </w:tcBorders>
          </w:tcPr>
          <w:p>
            <w:pPr>
              <w:pStyle w:val="TableParagraph"/>
              <w:spacing w:line="186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Ajuste</w:t>
            </w:r>
          </w:p>
        </w:tc>
        <w:tc>
          <w:tcPr>
            <w:tcW w:w="1590" w:type="dxa"/>
            <w:tcBorders>
              <w:top w:val="single" w:sz="6" w:space="0" w:color="010202"/>
            </w:tcBorders>
          </w:tcPr>
          <w:p>
            <w:pPr>
              <w:pStyle w:val="TableParagraph"/>
              <w:spacing w:line="186" w:lineRule="exact"/>
              <w:ind w:right="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Reapresentado</w:t>
            </w:r>
          </w:p>
        </w:tc>
      </w:tr>
      <w:tr>
        <w:trPr>
          <w:trHeight w:val="679" w:hRule="atLeast"/>
        </w:trPr>
        <w:tc>
          <w:tcPr>
            <w:tcW w:w="4963" w:type="dxa"/>
          </w:tcPr>
          <w:p>
            <w:pPr>
              <w:pStyle w:val="TableParagraph"/>
              <w:spacing w:line="195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z w:val="16"/>
              </w:rPr>
              <w:t>DAS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OPERACIONAIS</w:t>
            </w:r>
          </w:p>
          <w:p>
            <w:pPr>
              <w:pStyle w:val="TableParagraph"/>
              <w:spacing w:line="19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20"/>
                <w:sz w:val="16"/>
              </w:rPr>
              <w:t> </w:t>
            </w:r>
            <w:r>
              <w:rPr>
                <w:color w:val="010202"/>
                <w:sz w:val="16"/>
              </w:rPr>
              <w:t>da</w:t>
            </w:r>
            <w:r>
              <w:rPr>
                <w:rFonts w:asci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z w:val="16"/>
              </w:rPr>
              <w:t>atividade</w:t>
            </w:r>
            <w:r>
              <w:rPr>
                <w:rFonts w:ascii="Times New Roman"/>
                <w:color w:val="010202"/>
                <w:spacing w:val="29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principal</w:t>
            </w:r>
          </w:p>
          <w:p>
            <w:pPr>
              <w:pStyle w:val="TableParagraph"/>
              <w:spacing w:line="189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80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239.036</w:t>
            </w:r>
          </w:p>
        </w:tc>
        <w:tc>
          <w:tcPr>
            <w:tcW w:w="176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80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5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3.133</w:t>
            </w:r>
          </w:p>
        </w:tc>
        <w:tc>
          <w:tcPr>
            <w:tcW w:w="159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80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Ganhos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pensão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amortização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47.840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47.840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Baixas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do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imobilizado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</w:t>
            </w:r>
            <w:r>
              <w:rPr>
                <w:rFonts w:ascii="Times New Roman"/>
                <w:color w:val="010202"/>
                <w:spacing w:val="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propriedades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investimento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2.728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2.728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Variação</w:t>
            </w:r>
            <w:r>
              <w:rPr>
                <w:rFonts w:ascii="Times New Roman" w:hAns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monetária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acionistas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(161.085)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(161.085)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Provisão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perdas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estimadas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duvidosa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(11.175)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(11.175)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4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Provisão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contingências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(63.351)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(63.351)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Receitas</w:t>
            </w:r>
            <w:r>
              <w:rPr>
                <w:rFonts w:asci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diferidas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(49.083)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(49.083)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(+)/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(-)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pós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emprego</w:t>
            </w:r>
          </w:p>
        </w:tc>
        <w:tc>
          <w:tcPr>
            <w:tcW w:w="1645" w:type="dxa"/>
          </w:tcPr>
          <w:p>
            <w:pPr>
              <w:pStyle w:val="TableParagraph"/>
              <w:tabs>
                <w:tab w:pos="964" w:val="left" w:leader="none"/>
              </w:tabs>
              <w:spacing w:line="174" w:lineRule="exact"/>
              <w:ind w:right="17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6"/>
                <w:u w:val="single" w:color="010202"/>
              </w:rPr>
              <w:t>6.822</w:t>
            </w:r>
            <w:r>
              <w:rPr>
                <w:rFonts w:ascii="Times New Roman"/>
                <w:color w:val="010202"/>
                <w:spacing w:val="80"/>
                <w:w w:val="105"/>
                <w:sz w:val="16"/>
                <w:u w:val="single" w:color="010202"/>
              </w:rPr>
              <w:t> </w:t>
            </w:r>
          </w:p>
        </w:tc>
        <w:tc>
          <w:tcPr>
            <w:tcW w:w="1769" w:type="dxa"/>
          </w:tcPr>
          <w:p>
            <w:pPr>
              <w:pStyle w:val="TableParagraph"/>
              <w:tabs>
                <w:tab w:pos="1108" w:val="left" w:leader="none"/>
                <w:tab w:pos="1411" w:val="left" w:leader="none"/>
              </w:tabs>
              <w:spacing w:line="174" w:lineRule="exact"/>
              <w:ind w:right="176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05"/>
                <w:sz w:val="16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1590" w:type="dxa"/>
          </w:tcPr>
          <w:p>
            <w:pPr>
              <w:pStyle w:val="TableParagraph"/>
              <w:tabs>
                <w:tab w:pos="962" w:val="left" w:leader="none"/>
              </w:tabs>
              <w:spacing w:line="174" w:lineRule="exact"/>
              <w:ind w:right="-15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6"/>
                <w:u w:val="single" w:color="010202"/>
              </w:rPr>
              <w:t>6.822</w:t>
            </w:r>
            <w:r>
              <w:rPr>
                <w:rFonts w:ascii="Times New Roman"/>
                <w:color w:val="010202"/>
                <w:spacing w:val="80"/>
                <w:w w:val="105"/>
                <w:sz w:val="16"/>
                <w:u w:val="single" w:color="010202"/>
              </w:rPr>
              <w:t> 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Resultado</w:t>
            </w:r>
            <w:r>
              <w:rPr>
                <w:rFonts w:ascii="Times New Roman"/>
                <w:color w:val="010202"/>
                <w:spacing w:val="-1"/>
                <w:w w:val="110"/>
                <w:sz w:val="16"/>
              </w:rPr>
              <w:t> </w:t>
            </w:r>
            <w:r>
              <w:rPr>
                <w:color w:val="010202"/>
                <w:spacing w:val="-2"/>
                <w:w w:val="110"/>
                <w:sz w:val="16"/>
              </w:rPr>
              <w:t>ajustado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67.600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25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3.133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8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70.733</w:t>
            </w:r>
          </w:p>
        </w:tc>
      </w:tr>
      <w:tr>
        <w:trPr>
          <w:trHeight w:val="483" w:hRule="atLeast"/>
        </w:trPr>
        <w:tc>
          <w:tcPr>
            <w:tcW w:w="4963" w:type="dxa"/>
          </w:tcPr>
          <w:p>
            <w:pPr>
              <w:pStyle w:val="TableParagraph"/>
              <w:spacing w:line="192" w:lineRule="exact" w:before="79"/>
              <w:ind w:left="33" w:right="3239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ativo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Contas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receber</w:t>
            </w:r>
          </w:p>
        </w:tc>
        <w:tc>
          <w:tcPr>
            <w:tcW w:w="1645" w:type="dxa"/>
          </w:tcPr>
          <w:p>
            <w:pPr>
              <w:pStyle w:val="TableParagraph"/>
              <w:spacing w:before="79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7.761</w:t>
            </w:r>
          </w:p>
        </w:tc>
        <w:tc>
          <w:tcPr>
            <w:tcW w:w="1769" w:type="dxa"/>
          </w:tcPr>
          <w:p>
            <w:pPr>
              <w:pStyle w:val="TableParagraph"/>
              <w:spacing w:before="79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79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7.761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fiscais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(6.096)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(6.096)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Valores</w:t>
            </w:r>
            <w:r>
              <w:rPr>
                <w:rFonts w:asci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receber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2.403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2.403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Depósitos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judiciais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(19.852)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21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(1.989)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(21.841)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ativos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52.492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52.492</w:t>
            </w:r>
          </w:p>
        </w:tc>
      </w:tr>
      <w:tr>
        <w:trPr>
          <w:trHeight w:val="485" w:hRule="atLeast"/>
        </w:trPr>
        <w:tc>
          <w:tcPr>
            <w:tcW w:w="4963" w:type="dxa"/>
          </w:tcPr>
          <w:p>
            <w:pPr>
              <w:pStyle w:val="TableParagraph"/>
              <w:spacing w:line="194" w:lineRule="exact" w:before="77"/>
              <w:ind w:left="33" w:right="3239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passivo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Fornecedores</w:t>
            </w:r>
          </w:p>
        </w:tc>
        <w:tc>
          <w:tcPr>
            <w:tcW w:w="1645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(25.617)</w:t>
            </w:r>
          </w:p>
        </w:tc>
        <w:tc>
          <w:tcPr>
            <w:tcW w:w="1769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(25.617)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assistenciais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8.962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8.962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tributárias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64.141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64.141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contratuais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16.720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16.720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6"/>
                <w:sz w:val="16"/>
              </w:rPr>
              <w:t> </w:t>
            </w:r>
            <w:r>
              <w:rPr>
                <w:color w:val="010202"/>
                <w:sz w:val="16"/>
              </w:rPr>
              <w:t>líquido</w:t>
            </w:r>
            <w:r>
              <w:rPr>
                <w:rFonts w:ascii="Times New Roman" w:hAnsi="Times New Roman"/>
                <w:color w:val="010202"/>
                <w:spacing w:val="26"/>
                <w:sz w:val="16"/>
              </w:rPr>
              <w:t> </w:t>
            </w:r>
            <w:r>
              <w:rPr>
                <w:color w:val="010202"/>
                <w:sz w:val="16"/>
              </w:rPr>
              <w:t>gerado</w:t>
            </w:r>
            <w:r>
              <w:rPr>
                <w:rFonts w:ascii="Times New Roman" w:hAnsi="Times New Roman"/>
                <w:color w:val="010202"/>
                <w:spacing w:val="19"/>
                <w:sz w:val="16"/>
              </w:rPr>
              <w:t> </w:t>
            </w:r>
            <w:r>
              <w:rPr>
                <w:color w:val="010202"/>
                <w:sz w:val="16"/>
              </w:rPr>
              <w:t>nas</w:t>
            </w:r>
            <w:r>
              <w:rPr>
                <w:rFonts w:ascii="Times New Roman" w:hAnsi="Times New Roman"/>
                <w:color w:val="010202"/>
                <w:spacing w:val="24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 w:hAnsi="Times New Roman"/>
                <w:color w:val="010202"/>
                <w:spacing w:val="25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operacionais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168.514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25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1.144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169.658</w:t>
            </w:r>
          </w:p>
        </w:tc>
      </w:tr>
      <w:tr>
        <w:trPr>
          <w:trHeight w:val="485" w:hRule="atLeast"/>
        </w:trPr>
        <w:tc>
          <w:tcPr>
            <w:tcW w:w="4963" w:type="dxa"/>
          </w:tcPr>
          <w:p>
            <w:pPr>
              <w:pStyle w:val="TableParagraph"/>
              <w:spacing w:line="195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DAS</w:t>
            </w:r>
            <w:r>
              <w:rPr>
                <w:rFonts w:asci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ATIVIDADES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INVESTIMENTO</w:t>
            </w:r>
          </w:p>
          <w:p>
            <w:pPr>
              <w:pStyle w:val="TableParagraph"/>
              <w:spacing w:line="189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Imobilizado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(188.597)</w:t>
            </w:r>
          </w:p>
        </w:tc>
        <w:tc>
          <w:tcPr>
            <w:tcW w:w="1769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1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(1.144)</w:t>
            </w:r>
          </w:p>
        </w:tc>
        <w:tc>
          <w:tcPr>
            <w:tcW w:w="1590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(189.741)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Propriedades</w:t>
            </w:r>
            <w:r>
              <w:rPr>
                <w:rFonts w:asci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investimento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1.234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1.234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z w:val="16"/>
              </w:rPr>
              <w:t>líquido</w:t>
            </w:r>
            <w:r>
              <w:rPr>
                <w:rFonts w:ascii="Times New Roman" w:hAnsi="Times New Roman"/>
                <w:color w:val="010202"/>
                <w:spacing w:val="22"/>
                <w:sz w:val="16"/>
              </w:rPr>
              <w:t> </w:t>
            </w:r>
            <w:r>
              <w:rPr>
                <w:color w:val="010202"/>
                <w:sz w:val="16"/>
              </w:rPr>
              <w:t>aplicado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nas</w:t>
            </w:r>
            <w:r>
              <w:rPr>
                <w:rFonts w:ascii="Times New Roman" w:hAnsi="Times New Roman"/>
                <w:color w:val="010202"/>
                <w:spacing w:val="28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 w:hAns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28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investimento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1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(187.363)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21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(1.144)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32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(188.507)</w:t>
            </w:r>
          </w:p>
        </w:tc>
      </w:tr>
      <w:tr>
        <w:trPr>
          <w:trHeight w:val="582" w:hRule="atLeast"/>
        </w:trPr>
        <w:tc>
          <w:tcPr>
            <w:tcW w:w="4963" w:type="dxa"/>
          </w:tcPr>
          <w:p>
            <w:pPr>
              <w:pStyle w:val="TableParagraph"/>
              <w:spacing w:line="195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DAS</w:t>
            </w:r>
            <w:r>
              <w:rPr>
                <w:rFonts w:asci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ATIVIDADES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FINANCIAMENTO</w:t>
            </w:r>
          </w:p>
          <w:p>
            <w:pPr>
              <w:pStyle w:val="TableParagraph"/>
              <w:spacing w:line="195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-4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capital</w:t>
            </w:r>
          </w:p>
        </w:tc>
        <w:tc>
          <w:tcPr>
            <w:tcW w:w="1645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769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2"/>
                <w:sz w:val="16"/>
              </w:rPr>
              <w:t> </w:t>
            </w:r>
            <w:r>
              <w:rPr>
                <w:color w:val="010202"/>
                <w:sz w:val="16"/>
              </w:rPr>
              <w:t>líquido</w:t>
            </w:r>
            <w:r>
              <w:rPr>
                <w:rFonts w:ascii="Times New Roman" w:hAnsi="Times New Roman"/>
                <w:color w:val="010202"/>
                <w:spacing w:val="22"/>
                <w:sz w:val="16"/>
              </w:rPr>
              <w:t> </w:t>
            </w:r>
            <w:r>
              <w:rPr>
                <w:color w:val="010202"/>
                <w:sz w:val="16"/>
              </w:rPr>
              <w:t>gerado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nas</w:t>
            </w:r>
            <w:r>
              <w:rPr>
                <w:rFonts w:ascii="Times New Roman" w:hAnsi="Times New Roman"/>
                <w:color w:val="010202"/>
                <w:spacing w:val="20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 w:hAns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2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financiamento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FLUXO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171.163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171.163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9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spacing w:val="31"/>
                <w:sz w:val="16"/>
              </w:rPr>
              <w:t> </w:t>
            </w:r>
            <w:r>
              <w:rPr>
                <w:color w:val="010202"/>
                <w:sz w:val="16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início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spacing w:line="189" w:lineRule="exact"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310.909</w:t>
            </w:r>
          </w:p>
        </w:tc>
        <w:tc>
          <w:tcPr>
            <w:tcW w:w="1769" w:type="dxa"/>
          </w:tcPr>
          <w:p>
            <w:pPr>
              <w:pStyle w:val="TableParagraph"/>
              <w:spacing w:line="189" w:lineRule="exact" w:before="82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9" w:lineRule="exact"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310.909</w:t>
            </w:r>
          </w:p>
        </w:tc>
      </w:tr>
      <w:tr>
        <w:trPr>
          <w:trHeight w:val="178" w:hRule="atLeast"/>
        </w:trPr>
        <w:tc>
          <w:tcPr>
            <w:tcW w:w="4963" w:type="dxa"/>
          </w:tcPr>
          <w:p>
            <w:pPr>
              <w:pStyle w:val="TableParagraph"/>
              <w:spacing w:line="158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spacing w:val="29"/>
                <w:sz w:val="16"/>
              </w:rPr>
              <w:t> </w:t>
            </w:r>
            <w:r>
              <w:rPr>
                <w:color w:val="010202"/>
                <w:sz w:val="16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18"/>
                <w:sz w:val="16"/>
              </w:rPr>
              <w:t> </w:t>
            </w:r>
            <w:r>
              <w:rPr>
                <w:color w:val="010202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z w:val="16"/>
              </w:rPr>
              <w:t>fim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spacing w:line="158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482.072</w:t>
            </w:r>
          </w:p>
        </w:tc>
        <w:tc>
          <w:tcPr>
            <w:tcW w:w="1769" w:type="dxa"/>
          </w:tcPr>
          <w:p>
            <w:pPr>
              <w:pStyle w:val="TableParagraph"/>
              <w:spacing w:line="158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58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482.072</w:t>
            </w:r>
          </w:p>
        </w:tc>
      </w:tr>
    </w:tbl>
    <w:p>
      <w:pPr>
        <w:pStyle w:val="TableParagraph"/>
        <w:spacing w:after="0" w:line="158" w:lineRule="exact"/>
        <w:rPr>
          <w:sz w:val="16"/>
        </w:rPr>
        <w:sectPr>
          <w:pgSz w:w="11900" w:h="16840"/>
          <w:pgMar w:header="770" w:footer="1016" w:top="2000" w:bottom="1240" w:left="992" w:right="566"/>
        </w:sectPr>
      </w:pPr>
    </w:p>
    <w:p>
      <w:pPr>
        <w:pStyle w:val="BodyText"/>
        <w:spacing w:line="293" w:lineRule="exact" w:before="4"/>
        <w:ind w:left="149" w:right="346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MUTAÇÕES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  <w:spacing w:val="-2"/>
        </w:rPr>
        <w:t>LÍQUIDO</w:t>
      </w:r>
    </w:p>
    <w:p>
      <w:pPr>
        <w:spacing w:line="268" w:lineRule="exact" w:before="0"/>
        <w:ind w:left="149" w:right="298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2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9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spacing w:before="31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1478"/>
        <w:gridCol w:w="1125"/>
        <w:gridCol w:w="1438"/>
        <w:gridCol w:w="1448"/>
        <w:gridCol w:w="1126"/>
      </w:tblGrid>
      <w:tr>
        <w:trPr>
          <w:trHeight w:val="380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right="3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Descrição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157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Capital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Social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77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05"/>
                <w:sz w:val="16"/>
              </w:rPr>
              <w:t>AFAC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right="91"/>
              <w:jc w:val="center"/>
              <w:rPr>
                <w:sz w:val="16"/>
              </w:rPr>
            </w:pPr>
            <w:r>
              <w:rPr>
                <w:color w:val="010202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resultados</w:t>
            </w:r>
          </w:p>
          <w:p>
            <w:pPr>
              <w:pStyle w:val="TableParagraph"/>
              <w:spacing w:line="168" w:lineRule="exact" w:before="25"/>
              <w:ind w:left="13" w:right="91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abrangentes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left="25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Prejuízos</w:t>
            </w:r>
          </w:p>
          <w:p>
            <w:pPr>
              <w:pStyle w:val="TableParagraph"/>
              <w:spacing w:line="168" w:lineRule="exact" w:before="25"/>
              <w:ind w:left="160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acumulados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4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Totais</w:t>
            </w:r>
          </w:p>
        </w:tc>
      </w:tr>
      <w:tr>
        <w:trPr>
          <w:trHeight w:val="271" w:hRule="atLeast"/>
        </w:trPr>
        <w:tc>
          <w:tcPr>
            <w:tcW w:w="335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sz w:val="16"/>
              </w:rPr>
              <w:t> </w:t>
            </w:r>
            <w:r>
              <w:rPr>
                <w:color w:val="010202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2023</w:t>
            </w:r>
          </w:p>
        </w:tc>
        <w:tc>
          <w:tcPr>
            <w:tcW w:w="147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(4.246.655)</w:t>
            </w:r>
          </w:p>
        </w:tc>
        <w:tc>
          <w:tcPr>
            <w:tcW w:w="112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(2.018.381)</w:t>
            </w:r>
          </w:p>
        </w:tc>
      </w:tr>
      <w:tr>
        <w:trPr>
          <w:trHeight w:val="242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Efeitos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da</w:t>
            </w:r>
            <w:r>
              <w:rPr>
                <w:rFonts w:ascii="Times New Roman" w:hAns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reapresentação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</w:tr>
      <w:tr>
        <w:trPr>
          <w:trHeight w:val="203" w:hRule="atLeast"/>
        </w:trPr>
        <w:tc>
          <w:tcPr>
            <w:tcW w:w="3356" w:type="dxa"/>
          </w:tcPr>
          <w:p>
            <w:pPr>
              <w:pStyle w:val="TableParagraph"/>
              <w:spacing w:line="174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01</w:t>
            </w:r>
            <w:r>
              <w:rPr>
                <w:rFonts w:ascii="Times New Roman"/>
                <w:color w:val="010202"/>
                <w:spacing w:val="-6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janeiro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2024</w:t>
            </w:r>
          </w:p>
        </w:tc>
        <w:tc>
          <w:tcPr>
            <w:tcW w:w="1478" w:type="dxa"/>
          </w:tcPr>
          <w:p>
            <w:pPr>
              <w:pStyle w:val="TableParagraph"/>
              <w:spacing w:line="174" w:lineRule="exact" w:before="10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</w:tcPr>
          <w:p>
            <w:pPr>
              <w:pStyle w:val="TableParagraph"/>
              <w:spacing w:line="174" w:lineRule="exact" w:before="10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line="174" w:lineRule="exact" w:before="10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</w:tcPr>
          <w:p>
            <w:pPr>
              <w:pStyle w:val="TableParagraph"/>
              <w:spacing w:line="174" w:lineRule="exact"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(4.303.606)</w:t>
            </w:r>
          </w:p>
        </w:tc>
        <w:tc>
          <w:tcPr>
            <w:tcW w:w="1126" w:type="dxa"/>
          </w:tcPr>
          <w:p>
            <w:pPr>
              <w:pStyle w:val="TableParagraph"/>
              <w:spacing w:line="174" w:lineRule="exact"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(2.075.332)</w:t>
            </w:r>
          </w:p>
        </w:tc>
      </w:tr>
      <w:tr>
        <w:trPr>
          <w:trHeight w:val="277" w:hRule="atLeast"/>
        </w:trPr>
        <w:tc>
          <w:tcPr>
            <w:tcW w:w="3356" w:type="dxa"/>
          </w:tcPr>
          <w:p>
            <w:pPr>
              <w:pStyle w:val="TableParagraph"/>
              <w:spacing w:before="51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Ganhos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pensão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319" w:val="left" w:leader="none"/>
              </w:tabs>
              <w:spacing w:before="51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51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  <w:tc>
          <w:tcPr>
            <w:tcW w:w="1448" w:type="dxa"/>
          </w:tcPr>
          <w:p>
            <w:pPr>
              <w:pStyle w:val="TableParagraph"/>
              <w:spacing w:before="51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51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</w:tr>
      <w:tr>
        <w:trPr>
          <w:trHeight w:val="248" w:hRule="atLeast"/>
        </w:trPr>
        <w:tc>
          <w:tcPr>
            <w:tcW w:w="3356" w:type="dxa"/>
          </w:tcPr>
          <w:p>
            <w:pPr>
              <w:pStyle w:val="TableParagraph"/>
              <w:spacing w:before="4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capital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021" w:val="left" w:leader="none"/>
              </w:tabs>
              <w:spacing w:before="4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</w:tcPr>
          <w:p>
            <w:pPr>
              <w:pStyle w:val="TableParagraph"/>
              <w:spacing w:before="4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4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6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197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2603" w:type="dxa"/>
            <w:gridSpan w:val="2"/>
            <w:tcBorders>
              <w:bottom w:val="single" w:sz="6" w:space="0" w:color="010202"/>
            </w:tcBorders>
          </w:tcPr>
          <w:p>
            <w:pPr>
              <w:pStyle w:val="TableParagraph"/>
              <w:tabs>
                <w:tab w:pos="2319" w:val="left" w:leader="none"/>
              </w:tabs>
              <w:spacing w:line="168" w:lineRule="exact"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2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</w:tr>
      <w:tr>
        <w:trPr>
          <w:trHeight w:val="227" w:hRule="atLeast"/>
        </w:trPr>
        <w:tc>
          <w:tcPr>
            <w:tcW w:w="335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80" w:lineRule="exact" w:before="27"/>
              <w:ind w:left="88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1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4"/>
                <w:w w:val="105"/>
                <w:sz w:val="16"/>
              </w:rPr>
              <w:t>2024</w:t>
            </w:r>
          </w:p>
        </w:tc>
        <w:tc>
          <w:tcPr>
            <w:tcW w:w="2603" w:type="dxa"/>
            <w:gridSpan w:val="2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tabs>
                <w:tab w:pos="2021" w:val="left" w:leader="none"/>
              </w:tabs>
              <w:spacing w:line="168" w:lineRule="exact" w:before="39"/>
              <w:ind w:left="56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17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121.820</w:t>
            </w:r>
          </w:p>
        </w:tc>
        <w:tc>
          <w:tcPr>
            <w:tcW w:w="144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2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(4.061.437)</w:t>
            </w:r>
          </w:p>
        </w:tc>
        <w:tc>
          <w:tcPr>
            <w:tcW w:w="112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36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(1.587.283)</w:t>
            </w:r>
          </w:p>
        </w:tc>
      </w:tr>
    </w:tbl>
    <w:p>
      <w:pPr>
        <w:pStyle w:val="TableParagraph"/>
        <w:spacing w:after="0" w:line="168" w:lineRule="exact"/>
        <w:rPr>
          <w:sz w:val="16"/>
        </w:rPr>
        <w:sectPr>
          <w:headerReference w:type="default" r:id="rId21"/>
          <w:footerReference w:type="default" r:id="rId22"/>
          <w:pgSz w:w="11900" w:h="16840"/>
          <w:pgMar w:header="770" w:footer="972" w:top="2680" w:bottom="1200" w:left="992" w:right="566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1"/>
        <w:gridCol w:w="1200"/>
        <w:gridCol w:w="1618"/>
      </w:tblGrid>
      <w:tr>
        <w:trPr>
          <w:trHeight w:val="253" w:hRule="atLeast"/>
        </w:trPr>
        <w:tc>
          <w:tcPr>
            <w:tcW w:w="7151" w:type="dxa"/>
          </w:tcPr>
          <w:p>
            <w:pPr>
              <w:pStyle w:val="TableParagraph"/>
              <w:spacing w:line="234" w:lineRule="exact"/>
              <w:ind w:left="2866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DEMONSTRAÇÃO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 w:hAnsi="Times New Roman"/>
                <w:color w:val="010202"/>
                <w:spacing w:val="1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ADICIONADO</w:t>
            </w:r>
          </w:p>
        </w:tc>
        <w:tc>
          <w:tcPr>
            <w:tcW w:w="120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  <w:vMerge w:val="restart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40" w:hRule="atLeast"/>
        </w:trPr>
        <w:tc>
          <w:tcPr>
            <w:tcW w:w="7151" w:type="dxa"/>
          </w:tcPr>
          <w:p>
            <w:pPr>
              <w:pStyle w:val="TableParagraph"/>
              <w:spacing w:line="221" w:lineRule="exact"/>
              <w:ind w:left="396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(Em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milhares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Reais)</w:t>
            </w:r>
          </w:p>
        </w:tc>
        <w:tc>
          <w:tcPr>
            <w:tcW w:w="120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18" w:type="dxa"/>
            <w:vMerge/>
            <w:tcBorders>
              <w:top w:val="nil"/>
              <w:bottom w:val="single" w:sz="8" w:space="0" w:color="010202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7151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1" w:lineRule="exact"/>
              <w:ind w:left="44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sz w:val="19"/>
              </w:rPr>
              <w:t>2024</w:t>
            </w:r>
          </w:p>
        </w:tc>
        <w:tc>
          <w:tcPr>
            <w:tcW w:w="1618" w:type="dxa"/>
            <w:vMerge/>
            <w:tcBorders>
              <w:top w:val="nil"/>
              <w:bottom w:val="single" w:sz="8" w:space="0" w:color="010202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7151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05" w:lineRule="exact"/>
              <w:ind w:right="1087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Original</w:t>
            </w:r>
          </w:p>
        </w:tc>
        <w:tc>
          <w:tcPr>
            <w:tcW w:w="1200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05" w:lineRule="exact"/>
              <w:ind w:right="322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Ajuste</w:t>
            </w:r>
          </w:p>
        </w:tc>
        <w:tc>
          <w:tcPr>
            <w:tcW w:w="1618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05" w:lineRule="exact"/>
              <w:ind w:left="326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Reapresentado</w:t>
            </w:r>
          </w:p>
        </w:tc>
      </w:tr>
      <w:tr>
        <w:trPr>
          <w:trHeight w:val="328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7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Receitas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1.240.851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7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7"/>
              <w:ind w:right="9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1.240.851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Tarifas</w:t>
            </w:r>
            <w:r>
              <w:rPr>
                <w:rFonts w:ascii="Times New Roman" w:hAns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portuárias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146.091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146.091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Arrendamentos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operacionais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aluguéis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810.439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810.439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5600" w:val="lef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Provisão</w:t>
            </w:r>
            <w:r>
              <w:rPr>
                <w:rFonts w:ascii="Times New Roman" w:hAnsi="Times New Roman"/>
                <w:color w:val="010202"/>
                <w:spacing w:val="-8"/>
                <w:sz w:val="19"/>
              </w:rPr>
              <w:t> </w:t>
            </w:r>
            <w:r>
              <w:rPr>
                <w:color w:val="010202"/>
                <w:sz w:val="19"/>
              </w:rPr>
              <w:t>para</w:t>
            </w:r>
            <w:r>
              <w:rPr>
                <w:rFonts w:ascii="Times New Roman" w:hAnsi="Times New Roman"/>
                <w:color w:val="010202"/>
                <w:spacing w:val="-10"/>
                <w:sz w:val="19"/>
              </w:rPr>
              <w:t> </w:t>
            </w:r>
            <w:r>
              <w:rPr>
                <w:color w:val="010202"/>
                <w:sz w:val="19"/>
              </w:rPr>
              <w:t>perdas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estimadas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(7.814)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4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(7.814)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Reversão</w:t>
            </w:r>
            <w:r>
              <w:rPr>
                <w:rFonts w:ascii="Times New Roman" w:hAnsi="Times New Roman"/>
                <w:color w:val="010202"/>
                <w:spacing w:val="-6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3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292.135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292.135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5423" w:val="left" w:leader="none"/>
              </w:tabs>
              <w:spacing w:line="221" w:lineRule="exact"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Insumos</w:t>
            </w:r>
            <w:r>
              <w:rPr>
                <w:rFonts w:ascii="Times New Roman"/>
                <w:color w:val="010202"/>
                <w:spacing w:val="-8"/>
                <w:sz w:val="19"/>
              </w:rPr>
              <w:t> </w:t>
            </w:r>
            <w:r>
              <w:rPr>
                <w:color w:val="010202"/>
                <w:sz w:val="19"/>
              </w:rPr>
              <w:t>adquiridos</w:t>
            </w:r>
            <w:r>
              <w:rPr>
                <w:rFonts w:ascii="Times New Roman"/>
                <w:color w:val="010202"/>
                <w:spacing w:val="-2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terceiros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(702.787)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1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1"/>
              <w:ind w:right="37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(701.643)</w:t>
            </w:r>
          </w:p>
        </w:tc>
      </w:tr>
      <w:tr>
        <w:trPr>
          <w:trHeight w:val="208" w:hRule="atLeast"/>
        </w:trPr>
        <w:tc>
          <w:tcPr>
            <w:tcW w:w="7151" w:type="dxa"/>
          </w:tcPr>
          <w:p>
            <w:pPr>
              <w:pStyle w:val="TableParagraph"/>
              <w:tabs>
                <w:tab w:pos="5511" w:val="left" w:leader="none"/>
              </w:tabs>
              <w:spacing w:line="189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Materiais,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água,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energia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z w:val="19"/>
              </w:rPr>
              <w:t>serviços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terceiros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(43.153)</w:t>
            </w:r>
          </w:p>
        </w:tc>
        <w:tc>
          <w:tcPr>
            <w:tcW w:w="1200" w:type="dxa"/>
          </w:tcPr>
          <w:p>
            <w:pPr>
              <w:pStyle w:val="TableParagraph"/>
              <w:spacing w:line="189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89" w:lineRule="exact"/>
              <w:ind w:right="3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(43.153)</w:t>
            </w:r>
          </w:p>
        </w:tc>
      </w:tr>
      <w:tr>
        <w:trPr>
          <w:trHeight w:val="223" w:hRule="atLeast"/>
        </w:trPr>
        <w:tc>
          <w:tcPr>
            <w:tcW w:w="7151" w:type="dxa"/>
          </w:tcPr>
          <w:p>
            <w:pPr>
              <w:pStyle w:val="TableParagraph"/>
              <w:tabs>
                <w:tab w:pos="5423" w:val="left" w:leader="none"/>
              </w:tabs>
              <w:spacing w:line="203" w:lineRule="exact"/>
              <w:ind w:left="443"/>
              <w:jc w:val="left"/>
              <w:rPr>
                <w:position w:val="1"/>
                <w:sz w:val="19"/>
              </w:rPr>
            </w:pP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judiciais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6"/>
                <w:sz w:val="19"/>
              </w:rPr>
              <w:t> </w:t>
            </w:r>
            <w:r>
              <w:rPr>
                <w:color w:val="01020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para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riscos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judiciais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position w:val="1"/>
                <w:sz w:val="19"/>
              </w:rPr>
              <w:t>(643.878)</w:t>
            </w:r>
          </w:p>
        </w:tc>
        <w:tc>
          <w:tcPr>
            <w:tcW w:w="1200" w:type="dxa"/>
          </w:tcPr>
          <w:p>
            <w:pPr>
              <w:pStyle w:val="TableParagraph"/>
              <w:spacing w:line="203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3" w:lineRule="exact"/>
              <w:ind w:right="38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(643.878)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5511" w:val="lef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Outros</w:t>
            </w:r>
            <w:r>
              <w:rPr>
                <w:rFonts w:ascii="Times New Roman"/>
                <w:color w:val="010202"/>
                <w:spacing w:val="-10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custos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(15.756)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right="37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3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(14.612)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/>
                <w:color w:val="010202"/>
                <w:spacing w:val="-10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bruto</w:t>
            </w:r>
            <w:r>
              <w:rPr>
                <w:rFonts w:asci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z w:val="19"/>
              </w:rPr>
              <w:t>produzido</w:t>
            </w:r>
            <w:r>
              <w:rPr>
                <w:rFonts w:asci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pela</w:t>
            </w:r>
            <w:r>
              <w:rPr>
                <w:rFonts w:asci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entidade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538.064</w:t>
            </w:r>
          </w:p>
        </w:tc>
        <w:tc>
          <w:tcPr>
            <w:tcW w:w="1200" w:type="dxa"/>
          </w:tcPr>
          <w:p>
            <w:pPr>
              <w:pStyle w:val="TableParagraph"/>
              <w:spacing w:before="81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before="81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539.208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5511" w:val="left" w:leader="none"/>
              </w:tabs>
              <w:spacing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12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amortização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(67.184)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before="82"/>
              <w:ind w:right="38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(67.184)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z w:val="19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19"/>
              </w:rPr>
              <w:t> </w:t>
            </w:r>
            <w:r>
              <w:rPr>
                <w:color w:val="010202"/>
                <w:sz w:val="19"/>
              </w:rPr>
              <w:t>produzido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z w:val="19"/>
              </w:rPr>
              <w:t>pela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entidade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470.880</w:t>
            </w:r>
          </w:p>
        </w:tc>
        <w:tc>
          <w:tcPr>
            <w:tcW w:w="1200" w:type="dxa"/>
          </w:tcPr>
          <w:p>
            <w:pPr>
              <w:pStyle w:val="TableParagraph"/>
              <w:spacing w:before="81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before="81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472.024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recebido</w:t>
            </w:r>
            <w:r>
              <w:rPr>
                <w:rFonts w:ascii="Times New Roman" w:hAns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z w:val="19"/>
              </w:rPr>
              <w:t>em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transferência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289.845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2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1.989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291.834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Receitas</w:t>
            </w:r>
            <w:r>
              <w:rPr>
                <w:rFonts w:asci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financeiras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68.359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right="37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1.989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70.348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Outras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221.486</w:t>
            </w:r>
          </w:p>
        </w:tc>
        <w:tc>
          <w:tcPr>
            <w:tcW w:w="1200" w:type="dxa"/>
          </w:tcPr>
          <w:p>
            <w:pPr>
              <w:pStyle w:val="TableParagraph"/>
              <w:spacing w:line="20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221.486</w:t>
            </w:r>
          </w:p>
        </w:tc>
      </w:tr>
      <w:tr>
        <w:trPr>
          <w:trHeight w:val="431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a</w:t>
            </w:r>
            <w:r>
              <w:rPr>
                <w:rFonts w:asci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distribuir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760.725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3.133</w:t>
            </w:r>
          </w:p>
        </w:tc>
        <w:tc>
          <w:tcPr>
            <w:tcW w:w="1618" w:type="dxa"/>
          </w:tcPr>
          <w:p>
            <w:pPr>
              <w:pStyle w:val="TableParagraph"/>
              <w:spacing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763.858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Distribuição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adicionado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760.725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3.133</w:t>
            </w:r>
          </w:p>
        </w:tc>
        <w:tc>
          <w:tcPr>
            <w:tcW w:w="1618" w:type="dxa"/>
          </w:tcPr>
          <w:p>
            <w:pPr>
              <w:pStyle w:val="TableParagraph"/>
              <w:spacing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763.858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Pessoal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281.867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1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1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281.867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direta</w:t>
            </w:r>
            <w:r>
              <w:rPr>
                <w:rFonts w:ascii="Times New Roman" w:hAnsi="Times New Roman"/>
                <w:color w:val="010202"/>
                <w:spacing w:val="-8"/>
                <w:sz w:val="19"/>
              </w:rPr>
              <w:t> </w:t>
            </w:r>
            <w:r>
              <w:rPr>
                <w:color w:val="010202"/>
                <w:sz w:val="19"/>
              </w:rPr>
              <w:t>(ativos,</w:t>
            </w:r>
            <w:r>
              <w:rPr>
                <w:rFonts w:ascii="Times New Roman" w:hAnsi="Times New Roman"/>
                <w:color w:val="010202"/>
                <w:spacing w:val="2"/>
                <w:sz w:val="19"/>
              </w:rPr>
              <w:t> </w:t>
            </w:r>
            <w:r>
              <w:rPr>
                <w:color w:val="010202"/>
                <w:sz w:val="19"/>
              </w:rPr>
              <w:t>cedidos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estagiários)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169.829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169.829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Benefícios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40.056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40.056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sz w:val="19"/>
              </w:rPr>
              <w:t>FGTS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12.457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12.457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sz w:val="19"/>
              </w:rPr>
              <w:t>INSS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40.881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40.881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18.018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18.018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Honorários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da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diretoria,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CONSAD</w:t>
            </w:r>
            <w:r>
              <w:rPr>
                <w:rFonts w:ascii="Times New Roman" w:hAns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CONFIS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5"/>
                <w:sz w:val="19"/>
              </w:rPr>
              <w:t>626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90"/>
              <w:rPr>
                <w:sz w:val="19"/>
              </w:rPr>
            </w:pPr>
            <w:r>
              <w:rPr>
                <w:color w:val="010202"/>
                <w:spacing w:val="-5"/>
                <w:sz w:val="19"/>
              </w:rPr>
              <w:t>626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0" w:lineRule="exact"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Tributos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118.860</w:t>
            </w:r>
          </w:p>
        </w:tc>
        <w:tc>
          <w:tcPr>
            <w:tcW w:w="1200" w:type="dxa"/>
          </w:tcPr>
          <w:p>
            <w:pPr>
              <w:pStyle w:val="TableParagraph"/>
              <w:spacing w:line="220" w:lineRule="exact" w:before="82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0" w:lineRule="exact"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118.860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Federais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118.857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118.857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Municipais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10"/>
                <w:sz w:val="19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89"/>
              <w:rPr>
                <w:sz w:val="19"/>
              </w:rPr>
            </w:pPr>
            <w:r>
              <w:rPr>
                <w:color w:val="010202"/>
                <w:spacing w:val="-10"/>
                <w:sz w:val="19"/>
              </w:rPr>
              <w:t>3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capitais</w:t>
            </w:r>
            <w:r>
              <w:rPr>
                <w:rFonts w:ascii="Times New Roman" w:hAnsi="Times New Roman"/>
                <w:color w:val="010202"/>
                <w:spacing w:val="-12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terceiros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120.962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2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120.962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financeiras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120.715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120.715</w:t>
            </w:r>
          </w:p>
        </w:tc>
      </w:tr>
      <w:tr>
        <w:trPr>
          <w:trHeight w:val="316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Contratos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5"/>
                <w:sz w:val="19"/>
              </w:rPr>
              <w:t>247</w:t>
            </w:r>
          </w:p>
        </w:tc>
        <w:tc>
          <w:tcPr>
            <w:tcW w:w="1200" w:type="dxa"/>
          </w:tcPr>
          <w:p>
            <w:pPr>
              <w:pStyle w:val="TableParagraph"/>
              <w:spacing w:line="20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5" w:lineRule="exact"/>
              <w:ind w:right="90"/>
              <w:rPr>
                <w:sz w:val="19"/>
              </w:rPr>
            </w:pPr>
            <w:r>
              <w:rPr>
                <w:color w:val="010202"/>
                <w:spacing w:val="-5"/>
                <w:sz w:val="19"/>
              </w:rPr>
              <w:t>247</w:t>
            </w:r>
          </w:p>
        </w:tc>
      </w:tr>
      <w:tr>
        <w:trPr>
          <w:trHeight w:val="316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18" w:lineRule="exact" w:before="78"/>
              <w:ind w:left="38"/>
              <w:jc w:val="left"/>
              <w:rPr>
                <w:position w:val="1"/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exercício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position w:val="1"/>
                <w:sz w:val="19"/>
              </w:rPr>
              <w:t>239.036</w:t>
            </w:r>
          </w:p>
        </w:tc>
        <w:tc>
          <w:tcPr>
            <w:tcW w:w="1200" w:type="dxa"/>
          </w:tcPr>
          <w:p>
            <w:pPr>
              <w:pStyle w:val="TableParagraph"/>
              <w:spacing w:line="208" w:lineRule="exact" w:before="88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3.133</w:t>
            </w:r>
          </w:p>
        </w:tc>
        <w:tc>
          <w:tcPr>
            <w:tcW w:w="1618" w:type="dxa"/>
          </w:tcPr>
          <w:p>
            <w:pPr>
              <w:pStyle w:val="TableParagraph"/>
              <w:spacing w:line="208" w:lineRule="exact" w:before="88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242.169</w:t>
            </w:r>
          </w:p>
        </w:tc>
      </w:tr>
    </w:tbl>
    <w:p>
      <w:pPr>
        <w:pStyle w:val="BodyText"/>
        <w:spacing w:before="271"/>
      </w:pP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0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Depósitos</w:t>
      </w:r>
      <w:r>
        <w:rPr>
          <w:rFonts w:ascii="Times New Roman" w:hAns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judiciais</w:t>
      </w:r>
    </w:p>
    <w:p>
      <w:pPr>
        <w:pStyle w:val="BodyText"/>
        <w:spacing w:before="292"/>
        <w:ind w:left="936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32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26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judiciais,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ajustes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resgates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anteriores.</w:t>
      </w:r>
    </w:p>
    <w:p>
      <w:pPr>
        <w:pStyle w:val="BodyText"/>
        <w:spacing w:before="292"/>
        <w:ind w:left="936"/>
      </w:pPr>
      <w:r>
        <w:rPr>
          <w:color w:val="010202"/>
        </w:rPr>
        <w:t>Também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ocorreram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atualizações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financeiras,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baixas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trabalhistas.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abaixo:</w:t>
      </w:r>
    </w:p>
    <w:p>
      <w:pPr>
        <w:pStyle w:val="BodyText"/>
        <w:spacing w:after="0"/>
        <w:sectPr>
          <w:pgSz w:w="11900" w:h="16840"/>
          <w:pgMar w:header="770" w:footer="972" w:top="2680" w:bottom="1200" w:left="992" w:right="566"/>
        </w:sectPr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ListParagraph"/>
        <w:numPr>
          <w:ilvl w:val="2"/>
          <w:numId w:val="2"/>
        </w:numPr>
        <w:tabs>
          <w:tab w:pos="1655" w:val="left" w:leader="none"/>
        </w:tabs>
        <w:spacing w:line="240" w:lineRule="auto" w:before="1" w:after="0"/>
        <w:ind w:left="1655" w:right="276" w:hanging="360"/>
        <w:jc w:val="both"/>
        <w:rPr>
          <w:sz w:val="24"/>
        </w:rPr>
      </w:pPr>
      <w:r>
        <w:rPr>
          <w:color w:val="010202"/>
          <w:sz w:val="24"/>
        </w:rPr>
        <w:t>Bloqueios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judiciais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ocorridos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anos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2008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2011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BES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Investimento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Brasil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S.A.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1998.001.185286-0,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resgates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efetuados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anos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2011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2012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baixados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efetivamente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somente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primeiro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trimestre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apenas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face,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seja,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histórico.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referido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ainda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existe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saldo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bloqueado;</w:t>
      </w:r>
    </w:p>
    <w:p>
      <w:pPr>
        <w:pStyle w:val="ListParagraph"/>
        <w:numPr>
          <w:ilvl w:val="2"/>
          <w:numId w:val="2"/>
        </w:numPr>
        <w:tabs>
          <w:tab w:pos="1655" w:val="left" w:leader="none"/>
        </w:tabs>
        <w:spacing w:line="240" w:lineRule="auto" w:before="0" w:after="0"/>
        <w:ind w:left="1655" w:right="275" w:hanging="360"/>
        <w:jc w:val="both"/>
        <w:rPr>
          <w:sz w:val="24"/>
        </w:rPr>
      </w:pPr>
      <w:r>
        <w:rPr>
          <w:color w:val="010202"/>
          <w:sz w:val="24"/>
        </w:rPr>
        <w:t>Bloqueios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judiciais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ocorridos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anos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2006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2007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Inter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Atlântico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Arrendamento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pacing w:val="-14"/>
          <w:sz w:val="24"/>
        </w:rPr>
        <w:t> </w:t>
      </w:r>
      <w:r>
        <w:rPr>
          <w:color w:val="010202"/>
          <w:sz w:val="24"/>
        </w:rPr>
        <w:t>1998.001.185286-0,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resgates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efetuados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ano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2007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baixados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efetivamente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somente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segundo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trimestre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apenas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face,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seja,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histórico.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referido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ainda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existe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saldo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bloqueado;</w:t>
      </w:r>
    </w:p>
    <w:p>
      <w:pPr>
        <w:pStyle w:val="ListParagraph"/>
        <w:numPr>
          <w:ilvl w:val="2"/>
          <w:numId w:val="2"/>
        </w:numPr>
        <w:tabs>
          <w:tab w:pos="1655" w:val="left" w:leader="none"/>
        </w:tabs>
        <w:spacing w:line="240" w:lineRule="auto" w:before="0" w:after="0"/>
        <w:ind w:left="1655" w:right="279" w:hanging="360"/>
        <w:jc w:val="both"/>
        <w:rPr>
          <w:sz w:val="24"/>
        </w:rPr>
      </w:pPr>
      <w:r>
        <w:rPr>
          <w:color w:val="010202"/>
          <w:sz w:val="24"/>
        </w:rPr>
        <w:t>Diversos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bloqueios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judiciais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trabalhistas,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resgatados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autor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anos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anteriores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a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elaboração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pacing w:val="-2"/>
          <w:sz w:val="24"/>
        </w:rPr>
        <w:t>destas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demonstrações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contábeis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e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baixados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efetivamente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somente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exercício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apenas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face,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seja,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histórico.</w:t>
      </w:r>
    </w:p>
    <w:p>
      <w:pPr>
        <w:pStyle w:val="BodyText"/>
        <w:spacing w:line="242" w:lineRule="auto" w:before="290"/>
        <w:ind w:left="936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fizeram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89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Contas</w:t>
      </w:r>
      <w:r>
        <w:rPr>
          <w:rFonts w:asci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receber</w:t>
      </w:r>
      <w:r>
        <w:rPr>
          <w:rFonts w:asci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clientes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fiscais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tratativas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regularização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junto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Brasil,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corrigidos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adequadamente,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acessórias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entregues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Imobilizado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z w:val="24"/>
        </w:rPr>
        <w:t>despesas</w:t>
      </w:r>
      <w:r>
        <w:rPr>
          <w:rFonts w:ascii="Times New Roman"/>
          <w:color w:val="010202"/>
          <w:spacing w:val="1"/>
          <w:sz w:val="24"/>
        </w:rPr>
        <w:t> </w:t>
      </w:r>
      <w:r>
        <w:rPr>
          <w:color w:val="010202"/>
          <w:sz w:val="24"/>
        </w:rPr>
        <w:t>gerais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administrativas</w:t>
      </w:r>
    </w:p>
    <w:p>
      <w:pPr>
        <w:pStyle w:val="BodyText"/>
        <w:spacing w:before="1"/>
      </w:pPr>
    </w:p>
    <w:p>
      <w:pPr>
        <w:pStyle w:val="BodyText"/>
        <w:spacing w:before="1"/>
        <w:ind w:left="936" w:right="278"/>
        <w:jc w:val="both"/>
      </w:pPr>
      <w:r>
        <w:rPr>
          <w:color w:val="010202"/>
          <w:spacing w:val="-2"/>
        </w:rPr>
        <w:t>Trata-se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adequação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saldo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obra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atualmente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encontra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andamento,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adequadamente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91" w:after="0"/>
        <w:ind w:left="935" w:right="0" w:hanging="424"/>
        <w:jc w:val="left"/>
        <w:rPr>
          <w:sz w:val="24"/>
        </w:rPr>
      </w:pPr>
      <w:r>
        <w:rPr>
          <w:color w:val="010202"/>
          <w:spacing w:val="-2"/>
          <w:w w:val="105"/>
          <w:sz w:val="24"/>
        </w:rPr>
        <w:t>Intangível</w:t>
      </w:r>
    </w:p>
    <w:p>
      <w:pPr>
        <w:pStyle w:val="BodyText"/>
        <w:spacing w:before="292"/>
        <w:ind w:left="936" w:right="280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estavam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imobilizado.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Correção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fez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necessária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fim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seguir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preceitos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Pronunciamento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Técnico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04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Intangível.</w:t>
      </w:r>
    </w:p>
    <w:p>
      <w:pPr>
        <w:pStyle w:val="BodyText"/>
        <w:spacing w:before="292"/>
        <w:ind w:left="936" w:right="278"/>
        <w:jc w:val="both"/>
      </w:pP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sistema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SILOG,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alocado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intangível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after="0"/>
        <w:jc w:val="both"/>
        <w:sectPr>
          <w:headerReference w:type="default" r:id="rId23"/>
          <w:footerReference w:type="default" r:id="rId24"/>
          <w:pgSz w:w="11900" w:h="16840"/>
          <w:pgMar w:header="770" w:footer="977" w:top="2000" w:bottom="120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0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Resultado</w:t>
      </w:r>
      <w:r>
        <w:rPr>
          <w:rFonts w:ascii="Times New Roman" w:hAnsi="Times New Roman"/>
          <w:color w:val="010202"/>
          <w:spacing w:val="13"/>
          <w:sz w:val="24"/>
        </w:rPr>
        <w:t> </w:t>
      </w:r>
      <w:r>
        <w:rPr>
          <w:color w:val="010202"/>
          <w:sz w:val="24"/>
        </w:rPr>
        <w:t>financeiro</w:t>
      </w:r>
      <w:r>
        <w:rPr>
          <w:rFonts w:ascii="Times New Roman" w:hAnsi="Times New Roman"/>
          <w:color w:val="010202"/>
          <w:spacing w:val="14"/>
          <w:sz w:val="24"/>
        </w:rPr>
        <w:t> </w:t>
      </w:r>
      <w:r>
        <w:rPr>
          <w:color w:val="010202"/>
          <w:spacing w:val="-2"/>
          <w:sz w:val="24"/>
        </w:rPr>
        <w:t>líquido</w:t>
      </w:r>
    </w:p>
    <w:p>
      <w:pPr>
        <w:pStyle w:val="BodyText"/>
        <w:spacing w:before="1"/>
      </w:pPr>
    </w:p>
    <w:p>
      <w:pPr>
        <w:pStyle w:val="BodyText"/>
        <w:spacing w:before="1"/>
        <w:ind w:left="936" w:right="279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lançamentos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monetária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segregação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ano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corrente,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imediatamente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anterior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2023.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3.1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91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Obrigações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tributárias</w:t>
      </w:r>
    </w:p>
    <w:p>
      <w:pPr>
        <w:pStyle w:val="BodyText"/>
        <w:spacing w:before="292"/>
        <w:ind w:left="936" w:right="276"/>
        <w:jc w:val="both"/>
      </w:pP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realizado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trabalho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assessoria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tributária,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visando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IRPJ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CSLL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acessórias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análise,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fez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IRPJ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CSLL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2022,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Obrigações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contratuais</w:t>
      </w:r>
    </w:p>
    <w:p>
      <w:pPr>
        <w:pStyle w:val="BodyText"/>
        <w:spacing w:line="242" w:lineRule="auto" w:before="292"/>
        <w:ind w:left="936" w:right="281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adiantamento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anteriores.</w:t>
      </w:r>
    </w:p>
    <w:p>
      <w:pPr>
        <w:pStyle w:val="BodyText"/>
        <w:spacing w:before="288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0"/>
          <w:sz w:val="24"/>
        </w:rPr>
        <w:t> </w:t>
      </w:r>
      <w:r>
        <w:rPr>
          <w:color w:val="010202"/>
          <w:sz w:val="24"/>
          <w:u w:val="single" w:color="010202"/>
        </w:rPr>
        <w:t>Principais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políticas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contábeis</w:t>
      </w:r>
    </w:p>
    <w:p>
      <w:pPr>
        <w:pStyle w:val="BodyText"/>
        <w:spacing w:before="292"/>
        <w:ind w:left="84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principais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políticas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aplicadas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preparação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destas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definidas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específicas.</w:t>
      </w:r>
    </w:p>
    <w:p>
      <w:pPr>
        <w:pStyle w:val="ListParagraph"/>
        <w:numPr>
          <w:ilvl w:val="1"/>
          <w:numId w:val="2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Apuração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resultado</w:t>
      </w:r>
    </w:p>
    <w:p>
      <w:pPr>
        <w:pStyle w:val="BodyText"/>
        <w:spacing w:before="293"/>
        <w:ind w:left="936" w:right="278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contraprestação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prestação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(tarifas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portuárias)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portuárias,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líquida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impostos.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reconhece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segurança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seja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futuros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fluam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ainda,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critérios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específicos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tiverem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sido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atendidos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Caixa</w:t>
      </w:r>
      <w:r>
        <w:rPr>
          <w:rFonts w:asci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equivalentes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caixa</w:t>
      </w:r>
    </w:p>
    <w:p>
      <w:pPr>
        <w:pStyle w:val="BodyText"/>
        <w:spacing w:before="292"/>
        <w:ind w:left="936" w:right="283"/>
        <w:jc w:val="both"/>
      </w:pP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equivalentes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dinheiro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risco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insignificante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liquidez.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Instrumentos</w:t>
      </w:r>
      <w:r>
        <w:rPr>
          <w:rFonts w:ascii="Times New Roman"/>
          <w:color w:val="010202"/>
          <w:spacing w:val="20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ListParagraph"/>
        <w:numPr>
          <w:ilvl w:val="0"/>
          <w:numId w:val="3"/>
        </w:numPr>
        <w:tabs>
          <w:tab w:pos="1655" w:val="left" w:leader="none"/>
        </w:tabs>
        <w:spacing w:line="240" w:lineRule="auto" w:before="293" w:after="0"/>
        <w:ind w:left="1655" w:right="0" w:hanging="719"/>
        <w:jc w:val="left"/>
        <w:rPr>
          <w:sz w:val="24"/>
        </w:rPr>
      </w:pPr>
      <w:r>
        <w:rPr>
          <w:color w:val="010202"/>
          <w:sz w:val="24"/>
        </w:rPr>
        <w:t>Ativos</w:t>
      </w:r>
      <w:r>
        <w:rPr>
          <w:rFonts w:asci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ListParagraph"/>
        <w:numPr>
          <w:ilvl w:val="1"/>
          <w:numId w:val="3"/>
        </w:numPr>
        <w:tabs>
          <w:tab w:pos="2030" w:val="left" w:leader="none"/>
        </w:tabs>
        <w:spacing w:line="240" w:lineRule="auto" w:before="292" w:after="0"/>
        <w:ind w:left="2030" w:right="0" w:hanging="245"/>
        <w:jc w:val="left"/>
        <w:rPr>
          <w:sz w:val="24"/>
        </w:rPr>
      </w:pPr>
      <w:r>
        <w:rPr>
          <w:color w:val="010202"/>
          <w:sz w:val="24"/>
        </w:rPr>
        <w:t>Reconhecimento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inicial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mensuração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1785" w:right="278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resultado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empréstimos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recebíveis.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Companhia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determina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classificação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torna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disposições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instrumento.</w:t>
      </w:r>
    </w:p>
    <w:p>
      <w:pPr>
        <w:pStyle w:val="BodyText"/>
      </w:pPr>
    </w:p>
    <w:p>
      <w:pPr>
        <w:pStyle w:val="BodyText"/>
        <w:spacing w:before="1"/>
        <w:ind w:left="1785" w:right="277"/>
        <w:jc w:val="both"/>
      </w:pP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designados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transação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sejam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diretamente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atribuíveis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à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aquisição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financeiro.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ativos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incluem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equivalentes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caixa,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receber.</w:t>
      </w:r>
    </w:p>
    <w:p>
      <w:pPr>
        <w:pStyle w:val="ListParagraph"/>
        <w:numPr>
          <w:ilvl w:val="1"/>
          <w:numId w:val="3"/>
        </w:numPr>
        <w:tabs>
          <w:tab w:pos="2042" w:val="left" w:leader="none"/>
        </w:tabs>
        <w:spacing w:line="293" w:lineRule="exact" w:before="290" w:after="0"/>
        <w:ind w:left="2042" w:right="0" w:hanging="257"/>
        <w:jc w:val="both"/>
        <w:rPr>
          <w:sz w:val="24"/>
        </w:rPr>
      </w:pPr>
      <w:r>
        <w:rPr>
          <w:color w:val="010202"/>
          <w:sz w:val="24"/>
        </w:rPr>
        <w:t>Mensuração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pacing w:val="-2"/>
          <w:sz w:val="24"/>
        </w:rPr>
        <w:t>subsequente</w:t>
      </w:r>
    </w:p>
    <w:p>
      <w:pPr>
        <w:pStyle w:val="BodyText"/>
        <w:ind w:left="1785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forma:</w:t>
      </w:r>
    </w:p>
    <w:p>
      <w:pPr>
        <w:pStyle w:val="BodyText"/>
        <w:spacing w:before="292"/>
        <w:ind w:left="1785"/>
        <w:jc w:val="both"/>
      </w:pPr>
      <w:r>
        <w:rPr>
          <w:color w:val="010202"/>
        </w:rPr>
        <w:t>Ativos</w:t>
      </w:r>
      <w:r>
        <w:rPr>
          <w:rFonts w:ascii="Times New Roman"/>
          <w:color w:val="010202"/>
          <w:spacing w:val="1"/>
        </w:rPr>
        <w:t> </w:t>
      </w:r>
      <w:r>
        <w:rPr>
          <w:color w:val="010202"/>
        </w:rPr>
        <w:t>financeiros</w:t>
      </w:r>
      <w:r>
        <w:rPr>
          <w:rFonts w:ascii="Times New Roman"/>
          <w:color w:val="010202"/>
          <w:spacing w:val="5"/>
        </w:rPr>
        <w:t> </w:t>
      </w:r>
      <w:r>
        <w:rPr>
          <w:color w:val="010202"/>
        </w:rPr>
        <w:t>a</w:t>
      </w:r>
      <w:r>
        <w:rPr>
          <w:rFonts w:ascii="Times New Roman"/>
          <w:color w:val="010202"/>
          <w:spacing w:val="4"/>
        </w:rPr>
        <w:t> </w:t>
      </w:r>
      <w:r>
        <w:rPr>
          <w:color w:val="010202"/>
        </w:rPr>
        <w:t>valor</w:t>
      </w:r>
      <w:r>
        <w:rPr>
          <w:rFonts w:ascii="Times New Roman"/>
          <w:color w:val="010202"/>
          <w:spacing w:val="7"/>
        </w:rPr>
        <w:t> </w:t>
      </w:r>
      <w:r>
        <w:rPr>
          <w:color w:val="010202"/>
        </w:rPr>
        <w:t>justo</w:t>
      </w:r>
      <w:r>
        <w:rPr>
          <w:rFonts w:ascii="Times New Roman"/>
          <w:color w:val="010202"/>
          <w:spacing w:val="3"/>
        </w:rPr>
        <w:t> </w:t>
      </w:r>
      <w:r>
        <w:rPr>
          <w:color w:val="010202"/>
        </w:rPr>
        <w:t>por</w:t>
      </w:r>
      <w:r>
        <w:rPr>
          <w:rFonts w:ascii="Times New Roman"/>
          <w:color w:val="010202"/>
          <w:spacing w:val="4"/>
        </w:rPr>
        <w:t> </w:t>
      </w:r>
      <w:r>
        <w:rPr>
          <w:color w:val="010202"/>
        </w:rPr>
        <w:t>meio</w:t>
      </w:r>
      <w:r>
        <w:rPr>
          <w:rFonts w:ascii="Times New Roman"/>
          <w:color w:val="010202"/>
          <w:spacing w:val="3"/>
        </w:rPr>
        <w:t> </w:t>
      </w:r>
      <w:r>
        <w:rPr>
          <w:color w:val="010202"/>
        </w:rPr>
        <w:t>do</w:t>
      </w:r>
      <w:r>
        <w:rPr>
          <w:rFonts w:ascii="Times New Roman"/>
          <w:color w:val="010202"/>
          <w:spacing w:val="1"/>
        </w:rPr>
        <w:t> </w:t>
      </w:r>
      <w:r>
        <w:rPr>
          <w:color w:val="010202"/>
          <w:spacing w:val="-2"/>
        </w:rPr>
        <w:t>resultado</w:t>
      </w:r>
    </w:p>
    <w:p>
      <w:pPr>
        <w:pStyle w:val="BodyText"/>
        <w:spacing w:before="2"/>
        <w:ind w:left="1785" w:right="278"/>
        <w:jc w:val="both"/>
      </w:pP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negociação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designados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negociação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adquiridos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objetivo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ganhos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</w:p>
    <w:p>
      <w:pPr>
        <w:pStyle w:val="BodyText"/>
        <w:spacing w:line="293" w:lineRule="exact" w:before="290"/>
        <w:ind w:left="1785"/>
        <w:jc w:val="both"/>
      </w:pPr>
      <w:r>
        <w:rPr>
          <w:color w:val="010202"/>
        </w:rPr>
        <w:t>Empréstimos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  <w:spacing w:val="-2"/>
        </w:rPr>
        <w:t>recebíveis</w:t>
      </w:r>
    </w:p>
    <w:p>
      <w:pPr>
        <w:pStyle w:val="BodyText"/>
        <w:ind w:left="1785" w:right="278"/>
        <w:jc w:val="both"/>
      </w:pP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derivativos,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fixos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determináveis,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cotados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um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mercado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ativo.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Após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mensuração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inicial,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esses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contabilizados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amortizado,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utilizando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efetiva),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qualquer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“prêmio”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efetivos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incluída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linha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</w:p>
    <w:p>
      <w:pPr>
        <w:pStyle w:val="ListParagraph"/>
        <w:numPr>
          <w:ilvl w:val="1"/>
          <w:numId w:val="3"/>
        </w:numPr>
        <w:tabs>
          <w:tab w:pos="2014" w:val="left" w:leader="none"/>
        </w:tabs>
        <w:spacing w:line="293" w:lineRule="exact" w:before="292" w:after="0"/>
        <w:ind w:left="2014" w:right="0" w:hanging="229"/>
        <w:jc w:val="both"/>
        <w:rPr>
          <w:sz w:val="24"/>
        </w:rPr>
      </w:pPr>
      <w:r>
        <w:rPr>
          <w:color w:val="010202"/>
          <w:spacing w:val="-4"/>
          <w:w w:val="105"/>
          <w:sz w:val="24"/>
        </w:rPr>
        <w:t>Baixa</w:t>
      </w:r>
    </w:p>
    <w:p>
      <w:pPr>
        <w:pStyle w:val="BodyText"/>
        <w:ind w:left="1785" w:right="279"/>
        <w:jc w:val="both"/>
      </w:pPr>
      <w:r>
        <w:rPr>
          <w:color w:val="010202"/>
          <w:spacing w:val="-2"/>
        </w:rPr>
        <w:t>Um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financeiro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(ou,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quando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for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caso,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parte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um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financeiro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parte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semelhantes)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quando:</w:t>
      </w:r>
    </w:p>
    <w:p>
      <w:pPr>
        <w:pStyle w:val="ListParagraph"/>
        <w:numPr>
          <w:ilvl w:val="0"/>
          <w:numId w:val="4"/>
        </w:numPr>
        <w:tabs>
          <w:tab w:pos="1912" w:val="left" w:leader="none"/>
        </w:tabs>
        <w:spacing w:line="292" w:lineRule="exact" w:before="0" w:after="0"/>
        <w:ind w:left="1912" w:right="0" w:hanging="127"/>
        <w:jc w:val="both"/>
        <w:rPr>
          <w:sz w:val="24"/>
        </w:rPr>
      </w:pP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direitos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receber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fluxos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caixa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ativo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pacing w:val="-2"/>
          <w:sz w:val="24"/>
        </w:rPr>
        <w:t>expirarem;</w:t>
      </w:r>
    </w:p>
    <w:p>
      <w:pPr>
        <w:pStyle w:val="ListParagraph"/>
        <w:numPr>
          <w:ilvl w:val="0"/>
          <w:numId w:val="4"/>
        </w:numPr>
        <w:tabs>
          <w:tab w:pos="1901" w:val="left" w:leader="none"/>
        </w:tabs>
        <w:spacing w:line="240" w:lineRule="auto" w:before="0" w:after="0"/>
        <w:ind w:left="1785" w:right="278" w:firstLine="0"/>
        <w:jc w:val="both"/>
        <w:rPr>
          <w:sz w:val="24"/>
        </w:rPr>
      </w:pPr>
      <w:r>
        <w:rPr>
          <w:color w:val="010202"/>
          <w:spacing w:val="-2"/>
          <w:sz w:val="24"/>
        </w:rPr>
        <w:t>A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Companhia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transfere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os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pacing w:val="-2"/>
          <w:sz w:val="24"/>
        </w:rPr>
        <w:t>seus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direitos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receber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pacing w:val="-2"/>
          <w:sz w:val="24"/>
        </w:rPr>
        <w:t>fluxos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caixa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ativo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ou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pacing w:val="-2"/>
          <w:sz w:val="24"/>
        </w:rPr>
        <w:t>assume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uma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obrigação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pagar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integralmente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fluxos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caixa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recebidos,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demora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significativa,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terceiro,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força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acordo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“repasse”;</w:t>
      </w:r>
    </w:p>
    <w:p>
      <w:pPr>
        <w:pStyle w:val="ListParagraph"/>
        <w:numPr>
          <w:ilvl w:val="0"/>
          <w:numId w:val="4"/>
        </w:numPr>
        <w:tabs>
          <w:tab w:pos="1912" w:val="left" w:leader="none"/>
        </w:tabs>
        <w:spacing w:line="292" w:lineRule="exact" w:before="0" w:after="0"/>
        <w:ind w:left="1912" w:right="0" w:hanging="127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transfere,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substancialmente,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todos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riscos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benefícios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pacing w:val="-2"/>
          <w:sz w:val="24"/>
        </w:rPr>
        <w:t>ativo;</w:t>
      </w:r>
    </w:p>
    <w:p>
      <w:pPr>
        <w:pStyle w:val="ListParagraph"/>
        <w:spacing w:after="0" w:line="292" w:lineRule="exact"/>
        <w:jc w:val="both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4"/>
        </w:numPr>
        <w:tabs>
          <w:tab w:pos="1901" w:val="left" w:leader="none"/>
        </w:tabs>
        <w:spacing w:line="240" w:lineRule="auto" w:before="0" w:after="0"/>
        <w:ind w:left="1785" w:right="280" w:firstLine="0"/>
        <w:jc w:val="both"/>
        <w:rPr>
          <w:sz w:val="24"/>
        </w:rPr>
      </w:pPr>
      <w:r>
        <w:rPr>
          <w:color w:val="010202"/>
          <w:spacing w:val="-2"/>
          <w:sz w:val="24"/>
        </w:rPr>
        <w:t>A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Companhia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não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transfere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nem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retém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substancialmente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todos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</w:rPr>
        <w:t>riscos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benefícios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relativos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ativo,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transfere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controle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sobre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ativo.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3"/>
        </w:numPr>
        <w:tabs>
          <w:tab w:pos="1655" w:val="left" w:leader="none"/>
        </w:tabs>
        <w:spacing w:line="240" w:lineRule="auto" w:before="0" w:after="0"/>
        <w:ind w:left="1655" w:right="0" w:hanging="719"/>
        <w:jc w:val="left"/>
        <w:rPr>
          <w:sz w:val="24"/>
        </w:rPr>
      </w:pPr>
      <w:r>
        <w:rPr>
          <w:color w:val="010202"/>
          <w:sz w:val="24"/>
        </w:rPr>
        <w:t>Redução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</w:rPr>
        <w:t>recuperável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ativos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BodyText"/>
        <w:spacing w:before="292"/>
        <w:ind w:left="936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avalia,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datas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balanço,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alguma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objetiva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determine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recuperável.</w:t>
      </w:r>
    </w:p>
    <w:p>
      <w:pPr>
        <w:pStyle w:val="BodyText"/>
        <w:spacing w:before="292"/>
        <w:ind w:left="936" w:right="278"/>
        <w:jc w:val="both"/>
      </w:pP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considerado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recuperável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somente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houver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objetiva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ausência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recuperabilidade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tenham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acontecido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(“um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perda”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fluxo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ListParagraph"/>
        <w:numPr>
          <w:ilvl w:val="0"/>
          <w:numId w:val="3"/>
        </w:numPr>
        <w:tabs>
          <w:tab w:pos="1655" w:val="left" w:leader="none"/>
        </w:tabs>
        <w:spacing w:line="240" w:lineRule="auto" w:before="291" w:after="0"/>
        <w:ind w:left="1655" w:right="0" w:hanging="719"/>
        <w:jc w:val="left"/>
        <w:rPr>
          <w:sz w:val="24"/>
        </w:rPr>
      </w:pPr>
      <w:r>
        <w:rPr>
          <w:color w:val="010202"/>
          <w:sz w:val="24"/>
        </w:rPr>
        <w:t>Passivos</w:t>
      </w:r>
      <w:r>
        <w:rPr>
          <w:rFonts w:asci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3"/>
        </w:numPr>
        <w:tabs>
          <w:tab w:pos="2030" w:val="left" w:leader="none"/>
        </w:tabs>
        <w:spacing w:line="293" w:lineRule="exact" w:before="0" w:after="0"/>
        <w:ind w:left="2030" w:right="0" w:hanging="245"/>
        <w:jc w:val="both"/>
        <w:rPr>
          <w:sz w:val="24"/>
        </w:rPr>
      </w:pPr>
      <w:r>
        <w:rPr>
          <w:color w:val="010202"/>
          <w:sz w:val="24"/>
        </w:rPr>
        <w:t>Reconhecimento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inicial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mensuração</w:t>
      </w:r>
    </w:p>
    <w:p>
      <w:pPr>
        <w:pStyle w:val="BodyText"/>
        <w:ind w:left="1785" w:right="282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categoria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determina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classificação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inicial.</w:t>
      </w:r>
    </w:p>
    <w:p>
      <w:pPr>
        <w:pStyle w:val="BodyText"/>
        <w:spacing w:before="291"/>
        <w:ind w:left="1785" w:right="280"/>
        <w:jc w:val="both"/>
      </w:pP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relacionado.</w:t>
      </w:r>
    </w:p>
    <w:p>
      <w:pPr>
        <w:pStyle w:val="BodyText"/>
        <w:spacing w:before="292"/>
        <w:ind w:left="1785" w:right="278"/>
        <w:jc w:val="both"/>
      </w:pP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passivos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financeiros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incluem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pagar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fornecedores,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obrigações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contratuais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pagar.</w:t>
      </w:r>
    </w:p>
    <w:p>
      <w:pPr>
        <w:pStyle w:val="ListParagraph"/>
        <w:numPr>
          <w:ilvl w:val="1"/>
          <w:numId w:val="3"/>
        </w:numPr>
        <w:tabs>
          <w:tab w:pos="2042" w:val="left" w:leader="none"/>
        </w:tabs>
        <w:spacing w:line="293" w:lineRule="exact" w:before="292" w:after="0"/>
        <w:ind w:left="2042" w:right="0" w:hanging="257"/>
        <w:jc w:val="both"/>
        <w:rPr>
          <w:sz w:val="24"/>
        </w:rPr>
      </w:pPr>
      <w:r>
        <w:rPr>
          <w:color w:val="010202"/>
          <w:sz w:val="24"/>
        </w:rPr>
        <w:t>Mensuração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pacing w:val="-2"/>
          <w:sz w:val="24"/>
        </w:rPr>
        <w:t>subsequente</w:t>
      </w:r>
    </w:p>
    <w:p>
      <w:pPr>
        <w:pStyle w:val="BodyText"/>
        <w:ind w:left="1785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forma:</w:t>
      </w:r>
    </w:p>
    <w:p>
      <w:pPr>
        <w:pStyle w:val="BodyText"/>
        <w:spacing w:before="1"/>
      </w:pPr>
    </w:p>
    <w:p>
      <w:pPr>
        <w:pStyle w:val="BodyText"/>
        <w:spacing w:line="293" w:lineRule="exact"/>
        <w:ind w:left="1785"/>
        <w:jc w:val="both"/>
      </w:pPr>
      <w:r>
        <w:rPr>
          <w:color w:val="010202"/>
        </w:rPr>
        <w:t>Empréstimos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  <w:spacing w:val="-2"/>
        </w:rPr>
        <w:t>financiamentos</w:t>
      </w:r>
    </w:p>
    <w:p>
      <w:pPr>
        <w:pStyle w:val="BodyText"/>
        <w:ind w:left="1785" w:right="278"/>
        <w:jc w:val="both"/>
      </w:pP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sujeitos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subsequentemente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amortizado,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utilizando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Ganhos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efetivos.</w:t>
      </w:r>
    </w:p>
    <w:p>
      <w:pPr>
        <w:pStyle w:val="ListParagraph"/>
        <w:numPr>
          <w:ilvl w:val="1"/>
          <w:numId w:val="3"/>
        </w:numPr>
        <w:tabs>
          <w:tab w:pos="2014" w:val="left" w:leader="none"/>
        </w:tabs>
        <w:spacing w:line="293" w:lineRule="exact" w:before="291" w:after="0"/>
        <w:ind w:left="2014" w:right="0" w:hanging="229"/>
        <w:jc w:val="left"/>
        <w:rPr>
          <w:sz w:val="24"/>
        </w:rPr>
      </w:pPr>
      <w:r>
        <w:rPr>
          <w:color w:val="010202"/>
          <w:spacing w:val="-4"/>
          <w:w w:val="105"/>
          <w:sz w:val="24"/>
        </w:rPr>
        <w:t>Baixa</w:t>
      </w:r>
    </w:p>
    <w:p>
      <w:pPr>
        <w:pStyle w:val="BodyText"/>
        <w:spacing w:line="293" w:lineRule="exact"/>
        <w:ind w:left="1785"/>
      </w:pP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baixado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quando:</w:t>
      </w:r>
    </w:p>
    <w:p>
      <w:pPr>
        <w:pStyle w:val="ListParagraph"/>
        <w:numPr>
          <w:ilvl w:val="0"/>
          <w:numId w:val="4"/>
        </w:numPr>
        <w:tabs>
          <w:tab w:pos="1912" w:val="left" w:leader="none"/>
        </w:tabs>
        <w:spacing w:line="293" w:lineRule="exact" w:before="0" w:after="0"/>
        <w:ind w:left="1912" w:right="0" w:hanging="127"/>
        <w:jc w:val="left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obrigação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é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revogada,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cancelada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quando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expirar;</w:t>
      </w:r>
    </w:p>
    <w:p>
      <w:pPr>
        <w:pStyle w:val="ListParagraph"/>
        <w:numPr>
          <w:ilvl w:val="0"/>
          <w:numId w:val="4"/>
        </w:numPr>
        <w:tabs>
          <w:tab w:pos="2069" w:val="left" w:leader="none"/>
          <w:tab w:pos="3062" w:val="left" w:leader="none"/>
          <w:tab w:pos="3557" w:val="left" w:leader="none"/>
          <w:tab w:pos="4858" w:val="left" w:leader="none"/>
          <w:tab w:pos="5405" w:val="left" w:leader="none"/>
          <w:tab w:pos="6159" w:val="left" w:leader="none"/>
          <w:tab w:pos="6623" w:val="left" w:leader="none"/>
          <w:tab w:pos="7556" w:val="left" w:leader="none"/>
          <w:tab w:pos="8736" w:val="left" w:leader="none"/>
          <w:tab w:pos="9362" w:val="left" w:leader="none"/>
        </w:tabs>
        <w:spacing w:line="240" w:lineRule="auto" w:before="0" w:after="0"/>
        <w:ind w:left="1785" w:right="278" w:firstLine="0"/>
        <w:jc w:val="left"/>
        <w:rPr>
          <w:sz w:val="24"/>
        </w:rPr>
      </w:pPr>
      <w:r>
        <w:rPr>
          <w:color w:val="010202"/>
          <w:spacing w:val="-2"/>
          <w:sz w:val="24"/>
        </w:rPr>
        <w:t>Quando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for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substituído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outro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6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mesmo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mutuante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termos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substancialmente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diferentes;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4"/>
        </w:numPr>
        <w:tabs>
          <w:tab w:pos="1934" w:val="left" w:leader="none"/>
        </w:tabs>
        <w:spacing w:line="240" w:lineRule="auto" w:before="0" w:after="0"/>
        <w:ind w:left="1785" w:right="279" w:firstLine="0"/>
        <w:jc w:val="both"/>
        <w:rPr>
          <w:sz w:val="24"/>
        </w:rPr>
      </w:pPr>
      <w:r>
        <w:rPr>
          <w:color w:val="010202"/>
          <w:sz w:val="24"/>
        </w:rPr>
        <w:t>Quando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passivo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existente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significativamente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novo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passivo,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sendo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diferença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correspondentes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contábeis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reconhecida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demonstração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resultado.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989" w:val="left" w:leader="none"/>
        </w:tabs>
        <w:spacing w:line="240" w:lineRule="auto" w:before="0" w:after="0"/>
        <w:ind w:left="989" w:right="0" w:hanging="478"/>
        <w:jc w:val="left"/>
        <w:rPr>
          <w:sz w:val="24"/>
        </w:rPr>
      </w:pPr>
      <w:r>
        <w:rPr>
          <w:color w:val="010202"/>
          <w:sz w:val="24"/>
        </w:rPr>
        <w:t>Contas</w:t>
      </w:r>
      <w:r>
        <w:rPr>
          <w:rFonts w:asci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receber</w:t>
      </w:r>
      <w:r>
        <w:rPr>
          <w:rFonts w:asci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clientes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referem-se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recebíveis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faturados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preço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tarifa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vigente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prestação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áreas,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contratados.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incluídos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exercício.</w:t>
      </w:r>
    </w:p>
    <w:p>
      <w:pPr>
        <w:pStyle w:val="BodyText"/>
        <w:spacing w:line="293" w:lineRule="exact" w:before="291"/>
        <w:ind w:left="936"/>
        <w:jc w:val="both"/>
      </w:pP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  <w:spacing w:val="-2"/>
        </w:rPr>
        <w:t>(PECLD)</w:t>
      </w:r>
    </w:p>
    <w:p>
      <w:pPr>
        <w:pStyle w:val="BodyText"/>
        <w:ind w:left="936" w:right="278"/>
        <w:jc w:val="both"/>
      </w:pP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total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deduz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(PECLD)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correspondendo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diferença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condições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comerciais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PECLD´s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constituídas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créditos.</w:t>
      </w: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0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fiscais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Correspondem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credores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compensações,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Depósitos</w:t>
      </w:r>
      <w:r>
        <w:rPr>
          <w:rFonts w:ascii="Times New Roman" w:hAns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judiciais</w:t>
      </w:r>
    </w:p>
    <w:p>
      <w:pPr>
        <w:pStyle w:val="BodyText"/>
        <w:spacing w:before="292"/>
        <w:ind w:left="936" w:right="280"/>
        <w:jc w:val="both"/>
      </w:pPr>
      <w:r>
        <w:rPr>
          <w:color w:val="010202"/>
        </w:rPr>
        <w:t>Correspondem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bloqueados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garantia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cobrança,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acerca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envolvidos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exigibilidade.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0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Propriedade</w:t>
      </w:r>
      <w:r>
        <w:rPr>
          <w:rFonts w:asci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investimento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  <w:spacing w:val="-2"/>
        </w:rPr>
        <w:t>Propriedades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mantidas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auferir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receita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aluguel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valorização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capital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negócios,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fornecimento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administrativos.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propriedades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pacing w:val="-2"/>
          <w:sz w:val="24"/>
        </w:rPr>
        <w:t>Imobilizado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adicionados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desenvolvimento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projetos,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depreciação.</w:t>
      </w:r>
    </w:p>
    <w:p>
      <w:pPr>
        <w:pStyle w:val="ListParagraph"/>
        <w:numPr>
          <w:ilvl w:val="0"/>
          <w:numId w:val="5"/>
        </w:numPr>
        <w:tabs>
          <w:tab w:pos="1295" w:val="left" w:leader="none"/>
        </w:tabs>
        <w:spacing w:line="240" w:lineRule="auto" w:before="232" w:after="0"/>
        <w:ind w:left="1295" w:right="0" w:hanging="359"/>
        <w:jc w:val="left"/>
        <w:rPr>
          <w:i/>
          <w:sz w:val="24"/>
        </w:rPr>
      </w:pPr>
      <w:r>
        <w:rPr>
          <w:color w:val="010202"/>
          <w:sz w:val="24"/>
          <w:u w:val="single" w:color="010202"/>
        </w:rPr>
        <w:t>Teste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recuperabilidade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–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i/>
          <w:color w:val="010202"/>
          <w:spacing w:val="-2"/>
          <w:sz w:val="24"/>
          <w:u w:val="single" w:color="010202"/>
        </w:rPr>
        <w:t>Impairment</w:t>
      </w:r>
    </w:p>
    <w:p>
      <w:pPr>
        <w:pStyle w:val="ListParagraph"/>
        <w:spacing w:after="0" w:line="240" w:lineRule="auto"/>
        <w:jc w:val="left"/>
        <w:rPr>
          <w:i/>
          <w:sz w:val="24"/>
        </w:rPr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  <w:rPr>
          <w:i/>
        </w:rPr>
      </w:pPr>
    </w:p>
    <w:p>
      <w:pPr>
        <w:pStyle w:val="BodyText"/>
        <w:ind w:left="936" w:right="277"/>
        <w:jc w:val="both"/>
      </w:pPr>
      <w:r>
        <w:rPr>
          <w:color w:val="010202"/>
        </w:rPr>
        <w:t>Estudos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externos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geradoras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caixa: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Niterói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Angra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Reis.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Estes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provaram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houve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indícios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desvalorização.</w:t>
      </w:r>
    </w:p>
    <w:p>
      <w:pPr>
        <w:pStyle w:val="BodyText"/>
      </w:pPr>
    </w:p>
    <w:p>
      <w:pPr>
        <w:pStyle w:val="BodyText"/>
        <w:spacing w:before="1"/>
        <w:ind w:left="936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estudos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Convergy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LTDA.,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01/2025,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cujo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objeto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“prestação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avaliação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patrimonial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fundamentação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técnica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determinação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recuperável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</w:t>
      </w:r>
      <w:r>
        <w:rPr>
          <w:i/>
          <w:color w:val="010202"/>
        </w:rPr>
        <w:t>impairment</w:t>
      </w:r>
      <w:r>
        <w:rPr>
          <w:rFonts w:ascii="Times New Roman" w:hAnsi="Times New Roman"/>
          <w:color w:val="010202"/>
        </w:rPr>
        <w:t> </w:t>
      </w:r>
      <w:r>
        <w:rPr>
          <w:i/>
          <w:color w:val="010202"/>
        </w:rPr>
        <w:t>test</w:t>
      </w:r>
      <w:r>
        <w:rPr>
          <w:color w:val="010202"/>
        </w:rPr>
        <w:t>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revisões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residual”.</w:t>
      </w:r>
    </w:p>
    <w:p>
      <w:pPr>
        <w:pStyle w:val="ListParagraph"/>
        <w:numPr>
          <w:ilvl w:val="0"/>
          <w:numId w:val="5"/>
        </w:numPr>
        <w:tabs>
          <w:tab w:pos="1295" w:val="left" w:leader="none"/>
        </w:tabs>
        <w:spacing w:line="240" w:lineRule="auto" w:before="291" w:after="0"/>
        <w:ind w:left="1295" w:right="0" w:hanging="359"/>
        <w:jc w:val="left"/>
        <w:rPr>
          <w:sz w:val="24"/>
        </w:rPr>
      </w:pPr>
      <w:r>
        <w:rPr>
          <w:color w:val="010202"/>
          <w:sz w:val="24"/>
        </w:rPr>
        <w:t>Vida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pacing w:val="-4"/>
          <w:sz w:val="24"/>
        </w:rPr>
        <w:t>útil</w:t>
      </w:r>
    </w:p>
    <w:p>
      <w:pPr>
        <w:pStyle w:val="BodyText"/>
        <w:spacing w:before="230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contemplam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útil-econômica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bens.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segregado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Autoridades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instituído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57,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2016,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ANTAQ,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depreciação:</w:t>
      </w:r>
    </w:p>
    <w:p>
      <w:pPr>
        <w:pStyle w:val="BodyText"/>
        <w:spacing w:before="47" w:after="1"/>
        <w:rPr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1"/>
        <w:gridCol w:w="1727"/>
        <w:gridCol w:w="2523"/>
        <w:gridCol w:w="1751"/>
      </w:tblGrid>
      <w:tr>
        <w:trPr>
          <w:trHeight w:val="294" w:hRule="atLeast"/>
        </w:trPr>
        <w:tc>
          <w:tcPr>
            <w:tcW w:w="8332" w:type="dxa"/>
            <w:gridSpan w:val="4"/>
          </w:tcPr>
          <w:p>
            <w:pPr>
              <w:pStyle w:val="TableParagraph"/>
              <w:spacing w:line="273" w:lineRule="exact" w:before="1"/>
              <w:ind w:left="13" w:right="5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operação</w:t>
            </w:r>
          </w:p>
        </w:tc>
      </w:tr>
      <w:tr>
        <w:trPr>
          <w:trHeight w:val="292" w:hRule="atLeast"/>
        </w:trPr>
        <w:tc>
          <w:tcPr>
            <w:tcW w:w="2331" w:type="dxa"/>
          </w:tcPr>
          <w:p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27" w:type="dxa"/>
          </w:tcPr>
          <w:p>
            <w:pPr>
              <w:pStyle w:val="TableParagraph"/>
              <w:spacing w:line="272" w:lineRule="exact"/>
              <w:ind w:left="7" w:right="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  <w:tc>
          <w:tcPr>
            <w:tcW w:w="2523" w:type="dxa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51" w:type="dxa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Dragagem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Pátios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4%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10%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Sinalização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Armazéns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Proteção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marítima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Silo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Berço</w:t>
            </w:r>
            <w:r>
              <w:rPr>
                <w:rFonts w:ascii="Times New Roman" w:hAns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cais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3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2%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Guindaste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Estacionamento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Ship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Loader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5%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Vias</w:t>
            </w:r>
            <w:r>
              <w:rPr>
                <w:rFonts w:asci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internas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Empilhadeira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5%</w:t>
            </w:r>
          </w:p>
        </w:tc>
      </w:tr>
      <w:tr>
        <w:trPr>
          <w:trHeight w:val="294" w:hRule="atLeast"/>
        </w:trPr>
        <w:tc>
          <w:tcPr>
            <w:tcW w:w="2331" w:type="dxa"/>
          </w:tcPr>
          <w:p>
            <w:pPr>
              <w:pStyle w:val="TableParagraph"/>
              <w:spacing w:line="264" w:lineRule="exact" w:before="11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Linha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férrea</w:t>
            </w:r>
          </w:p>
        </w:tc>
        <w:tc>
          <w:tcPr>
            <w:tcW w:w="1727" w:type="dxa"/>
          </w:tcPr>
          <w:p>
            <w:pPr>
              <w:pStyle w:val="TableParagraph"/>
              <w:spacing w:line="264" w:lineRule="exact" w:before="11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4274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0" w:after="1"/>
        <w:rPr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1"/>
        <w:gridCol w:w="1727"/>
        <w:gridCol w:w="2523"/>
        <w:gridCol w:w="1751"/>
      </w:tblGrid>
      <w:tr>
        <w:trPr>
          <w:trHeight w:val="292" w:hRule="atLeast"/>
        </w:trPr>
        <w:tc>
          <w:tcPr>
            <w:tcW w:w="8332" w:type="dxa"/>
            <w:gridSpan w:val="4"/>
          </w:tcPr>
          <w:p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administração</w:t>
            </w:r>
          </w:p>
        </w:tc>
      </w:tr>
      <w:tr>
        <w:trPr>
          <w:trHeight w:val="292" w:hRule="atLeast"/>
        </w:trPr>
        <w:tc>
          <w:tcPr>
            <w:tcW w:w="2331" w:type="dxa"/>
          </w:tcPr>
          <w:p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27" w:type="dxa"/>
          </w:tcPr>
          <w:p>
            <w:pPr>
              <w:pStyle w:val="TableParagraph"/>
              <w:spacing w:line="272" w:lineRule="exact"/>
              <w:ind w:left="7" w:right="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  <w:tc>
          <w:tcPr>
            <w:tcW w:w="2523" w:type="dxa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51" w:type="dxa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Terrenos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Não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deprecia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Equip.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informática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Edificações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3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4%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5%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Sistemas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aplicativos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50%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Instalações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3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2%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10%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Mobiliário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3%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2331" w:type="dxa"/>
          </w:tcPr>
          <w:p>
            <w:pPr>
              <w:pStyle w:val="TableParagraph"/>
              <w:tabs>
                <w:tab w:pos="2115" w:val="left" w:leader="none"/>
              </w:tabs>
              <w:spacing w:line="267" w:lineRule="exact" w:before="1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Máquinas</w:t>
            </w:r>
            <w:r>
              <w:rPr>
                <w:rFonts w:ascii="Times New Roman" w:hAns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10"/>
                <w:sz w:val="22"/>
              </w:rPr>
              <w:t>e</w:t>
            </w:r>
          </w:p>
          <w:p>
            <w:pPr>
              <w:pStyle w:val="TableParagraph"/>
              <w:spacing w:line="250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equipamentos</w:t>
            </w:r>
          </w:p>
        </w:tc>
        <w:tc>
          <w:tcPr>
            <w:tcW w:w="1727" w:type="dxa"/>
          </w:tcPr>
          <w:p>
            <w:pPr>
              <w:pStyle w:val="TableParagraph"/>
              <w:spacing w:before="133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  <w:tc>
          <w:tcPr>
            <w:tcW w:w="2523" w:type="dxa"/>
          </w:tcPr>
          <w:p>
            <w:pPr>
              <w:pStyle w:val="TableParagraph"/>
              <w:spacing w:before="133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Veículos</w:t>
            </w:r>
          </w:p>
        </w:tc>
        <w:tc>
          <w:tcPr>
            <w:tcW w:w="1751" w:type="dxa"/>
          </w:tcPr>
          <w:p>
            <w:pPr>
              <w:pStyle w:val="TableParagraph"/>
              <w:spacing w:before="133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12%</w:t>
            </w:r>
          </w:p>
        </w:tc>
      </w:tr>
    </w:tbl>
    <w:p>
      <w:pPr>
        <w:pStyle w:val="BodyText"/>
        <w:spacing w:before="293"/>
        <w:ind w:left="936" w:right="280"/>
        <w:jc w:val="both"/>
      </w:pP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operação: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propriedade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operacionais.</w:t>
      </w:r>
    </w:p>
    <w:p>
      <w:pPr>
        <w:pStyle w:val="BodyText"/>
        <w:spacing w:before="292"/>
        <w:ind w:left="936"/>
        <w:jc w:val="both"/>
      </w:pPr>
      <w:r>
        <w:rPr>
          <w:color w:val="010202"/>
        </w:rPr>
        <w:t>Bens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administração: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registram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utilizados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atividade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  <w:spacing w:val="-2"/>
        </w:rPr>
        <w:t>administrativa.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Imobilizado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andamento: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registram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gastos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acumulados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físicos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instalação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0" w:after="0"/>
        <w:ind w:left="1077" w:right="0" w:hanging="568"/>
        <w:jc w:val="left"/>
        <w:rPr>
          <w:sz w:val="24"/>
        </w:rPr>
      </w:pPr>
      <w:r>
        <w:rPr>
          <w:color w:val="010202"/>
          <w:spacing w:val="-2"/>
          <w:w w:val="105"/>
          <w:sz w:val="24"/>
        </w:rPr>
        <w:t>Intangível</w:t>
      </w:r>
    </w:p>
    <w:p>
      <w:pPr>
        <w:pStyle w:val="BodyText"/>
        <w:spacing w:before="1"/>
      </w:pPr>
    </w:p>
    <w:p>
      <w:pPr>
        <w:pStyle w:val="BodyText"/>
        <w:spacing w:before="1"/>
        <w:ind w:left="936" w:right="276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intangíveis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licenças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softwares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implementação,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deduzido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acumulada.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associados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manutenção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Fornecedores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prestadores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pacing w:val="-2"/>
          <w:sz w:val="24"/>
        </w:rPr>
        <w:t>serviços</w:t>
      </w:r>
    </w:p>
    <w:p>
      <w:pPr>
        <w:pStyle w:val="BodyText"/>
        <w:spacing w:before="292"/>
        <w:ind w:left="936" w:right="278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fornecedores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prestadores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adquiridos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justo,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corresponde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fatura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subsequentemente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amortizado.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29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Obrigações</w:t>
      </w:r>
      <w:r>
        <w:rPr>
          <w:rFonts w:ascii="Times New Roman" w:hAnsi="Times New Roman"/>
          <w:color w:val="010202"/>
          <w:spacing w:val="10"/>
          <w:sz w:val="24"/>
        </w:rPr>
        <w:t> </w:t>
      </w:r>
      <w:r>
        <w:rPr>
          <w:color w:val="010202"/>
          <w:sz w:val="24"/>
        </w:rPr>
        <w:t>trabalhistas,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z w:val="24"/>
        </w:rPr>
        <w:t>assistenciais,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z w:val="24"/>
        </w:rPr>
        <w:t>tributárias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contratuais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assistenciais,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tributárias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contratuais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atualizadas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Receitas</w:t>
      </w:r>
      <w:r>
        <w:rPr>
          <w:rFonts w:asci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diferidas</w:t>
      </w:r>
    </w:p>
    <w:p>
      <w:pPr>
        <w:pStyle w:val="BodyText"/>
        <w:spacing w:before="2"/>
      </w:pPr>
    </w:p>
    <w:p>
      <w:pPr>
        <w:pStyle w:val="BodyText"/>
        <w:ind w:left="936" w:right="279"/>
        <w:jc w:val="both"/>
      </w:pP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envolvem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apropriados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resultado,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vigência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Benefícios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pós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pacing w:val="-2"/>
          <w:sz w:val="24"/>
        </w:rPr>
        <w:t>emprego</w:t>
      </w:r>
    </w:p>
    <w:p>
      <w:pPr>
        <w:pStyle w:val="BodyText"/>
      </w:pPr>
    </w:p>
    <w:p>
      <w:pPr>
        <w:pStyle w:val="BodyText"/>
        <w:ind w:left="936" w:right="280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concedidos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beneficiários,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especial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aposentadoria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pensão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junto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PORTUS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Instituto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Seguridade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Social,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decorrem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termos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confissões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atuariais.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Provisões,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z w:val="24"/>
        </w:rPr>
        <w:t>ativos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z w:val="24"/>
        </w:rPr>
        <w:t>passivos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pacing w:val="-2"/>
          <w:sz w:val="24"/>
        </w:rPr>
        <w:t>contingentes</w:t>
      </w:r>
    </w:p>
    <w:p>
      <w:pPr>
        <w:pStyle w:val="BodyText"/>
        <w:spacing w:before="293"/>
        <w:ind w:left="936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passado;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saída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incorporam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(iii)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confiável.</w:t>
      </w:r>
    </w:p>
    <w:p>
      <w:pPr>
        <w:pStyle w:val="BodyText"/>
      </w:pPr>
    </w:p>
    <w:p>
      <w:pPr>
        <w:pStyle w:val="BodyText"/>
        <w:ind w:left="936" w:right="279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objeto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divulgação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notas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explicativas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seja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praticamente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certa,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reconhecimento.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16"/>
        </w:rPr>
        <w:t> </w:t>
      </w:r>
      <w:r>
        <w:rPr>
          <w:color w:val="010202"/>
        </w:rPr>
        <w:t>área</w:t>
      </w:r>
      <w:r>
        <w:rPr>
          <w:rFonts w:ascii="Times New Roman" w:hAnsi="Times New Roman"/>
          <w:color w:val="010202"/>
          <w:spacing w:val="16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  <w:spacing w:val="17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21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1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18"/>
        </w:rPr>
        <w:t> </w:t>
      </w:r>
      <w:r>
        <w:rPr>
          <w:color w:val="010202"/>
        </w:rPr>
        <w:t>divulgados</w:t>
      </w:r>
      <w:r>
        <w:rPr>
          <w:rFonts w:ascii="Times New Roman" w:hAnsi="Times New Roman"/>
          <w:color w:val="010202"/>
          <w:spacing w:val="2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19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16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  <w:spacing w:val="17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2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19"/>
        </w:rPr>
        <w:t> </w:t>
      </w:r>
      <w:r>
        <w:rPr>
          <w:color w:val="010202"/>
          <w:spacing w:val="-2"/>
        </w:rPr>
        <w:t>classificados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936" w:right="279"/>
        <w:jc w:val="both"/>
      </w:pP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atendimento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contingentes.</w:t>
      </w:r>
    </w:p>
    <w:p>
      <w:pPr>
        <w:pStyle w:val="BodyText"/>
        <w:spacing w:before="1"/>
      </w:pPr>
    </w:p>
    <w:p>
      <w:pPr>
        <w:pStyle w:val="BodyText"/>
        <w:ind w:left="936" w:right="276"/>
        <w:jc w:val="both"/>
      </w:pP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Imposto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Renda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4"/>
          <w:sz w:val="24"/>
        </w:rPr>
        <w:t> </w:t>
      </w:r>
      <w:r>
        <w:rPr>
          <w:color w:val="010202"/>
          <w:sz w:val="24"/>
        </w:rPr>
        <w:t>Contribuição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pacing w:val="-2"/>
          <w:sz w:val="24"/>
        </w:rPr>
        <w:t>Social</w:t>
      </w:r>
    </w:p>
    <w:p>
      <w:pPr>
        <w:pStyle w:val="BodyText"/>
        <w:spacing w:before="292"/>
        <w:ind w:left="936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apropriadas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exceto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estiverem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diferidos,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vigentes.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Tributos</w:t>
      </w:r>
      <w:r>
        <w:rPr>
          <w:rFonts w:ascii="Times New Roman"/>
          <w:color w:val="010202"/>
          <w:spacing w:val="2"/>
          <w:sz w:val="24"/>
        </w:rPr>
        <w:t> </w:t>
      </w:r>
      <w:r>
        <w:rPr>
          <w:color w:val="010202"/>
          <w:sz w:val="24"/>
        </w:rPr>
        <w:t>sobre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receitas</w:t>
      </w:r>
    </w:p>
    <w:p>
      <w:pPr>
        <w:pStyle w:val="BodyText"/>
        <w:spacing w:before="292"/>
        <w:ind w:left="936" w:right="276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tarifárias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sujeitas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competência,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alíquotas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1,65%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7,60%,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respectivamente.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Esses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cumulatividade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créditos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decorrentes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cumulatividade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apresentados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conta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redutora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ensejou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crédito.</w:t>
      </w:r>
    </w:p>
    <w:p>
      <w:pPr>
        <w:pStyle w:val="BodyText"/>
      </w:pPr>
    </w:p>
    <w:p>
      <w:pPr>
        <w:pStyle w:val="BodyText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tarifárias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imunidade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tributária.</w:t>
      </w:r>
    </w:p>
    <w:p>
      <w:pPr>
        <w:pStyle w:val="ListParagraph"/>
        <w:numPr>
          <w:ilvl w:val="1"/>
          <w:numId w:val="2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Receita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operacional</w:t>
      </w:r>
    </w:p>
    <w:p>
      <w:pPr>
        <w:pStyle w:val="BodyText"/>
        <w:spacing w:before="292"/>
        <w:ind w:left="936" w:right="280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confiável,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provável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benefícios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econômicos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futuros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serão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transferidos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Companhia,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custos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incorridos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transação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possam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mensurados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riscos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transferidos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assumidos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tomador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incerteza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realização.</w:t>
      </w:r>
    </w:p>
    <w:p>
      <w:pPr>
        <w:pStyle w:val="ListParagraph"/>
        <w:numPr>
          <w:ilvl w:val="0"/>
          <w:numId w:val="6"/>
        </w:numPr>
        <w:tabs>
          <w:tab w:pos="1218" w:val="left" w:leader="none"/>
        </w:tabs>
        <w:spacing w:line="240" w:lineRule="auto" w:before="229" w:after="0"/>
        <w:ind w:left="1218" w:right="0" w:hanging="282"/>
        <w:jc w:val="left"/>
        <w:rPr>
          <w:sz w:val="24"/>
        </w:rPr>
      </w:pPr>
      <w:r>
        <w:rPr>
          <w:color w:val="010202"/>
          <w:sz w:val="24"/>
        </w:rPr>
        <w:t>Tarifas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pacing w:val="-2"/>
          <w:sz w:val="24"/>
        </w:rPr>
        <w:t>portuárias</w:t>
      </w:r>
    </w:p>
    <w:p>
      <w:pPr>
        <w:pStyle w:val="BodyText"/>
        <w:spacing w:before="1"/>
      </w:pPr>
    </w:p>
    <w:p>
      <w:pPr>
        <w:pStyle w:val="BodyText"/>
        <w:ind w:left="936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tarifárias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público,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atracação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navios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passageiros,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passageiros,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fundeio,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aquaviário,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estrutura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terrestre,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armazenagem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equipamentos.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existe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convincente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riscos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transferidos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usuário,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associados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fluirão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puder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confiabilidade.</w:t>
      </w:r>
    </w:p>
    <w:p>
      <w:pPr>
        <w:pStyle w:val="ListParagraph"/>
        <w:numPr>
          <w:ilvl w:val="0"/>
          <w:numId w:val="6"/>
        </w:numPr>
        <w:tabs>
          <w:tab w:pos="1218" w:val="left" w:leader="none"/>
        </w:tabs>
        <w:spacing w:line="240" w:lineRule="auto" w:before="291" w:after="0"/>
        <w:ind w:left="1218" w:right="0" w:hanging="282"/>
        <w:jc w:val="left"/>
        <w:rPr>
          <w:sz w:val="24"/>
        </w:rPr>
      </w:pPr>
      <w:r>
        <w:rPr>
          <w:color w:val="010202"/>
          <w:sz w:val="24"/>
        </w:rPr>
        <w:t>Receitas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pacing w:val="2"/>
          <w:sz w:val="24"/>
        </w:rPr>
        <w:t> </w:t>
      </w:r>
      <w:r>
        <w:rPr>
          <w:color w:val="010202"/>
          <w:spacing w:val="-2"/>
          <w:sz w:val="24"/>
        </w:rPr>
        <w:t>arrendamento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936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primárias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passageiros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independentemente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particularidade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contrato.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existe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convincente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acerca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remuneração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atestada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contratos.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1218" w:val="left" w:leader="none"/>
        </w:tabs>
        <w:spacing w:line="240" w:lineRule="auto" w:before="0" w:after="0"/>
        <w:ind w:left="1218" w:right="0" w:hanging="282"/>
        <w:jc w:val="left"/>
        <w:rPr>
          <w:sz w:val="24"/>
        </w:rPr>
      </w:pPr>
      <w:r>
        <w:rPr>
          <w:color w:val="010202"/>
          <w:sz w:val="24"/>
        </w:rPr>
        <w:t>Receita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pacing w:val="1"/>
          <w:sz w:val="24"/>
        </w:rPr>
        <w:t> </w:t>
      </w:r>
      <w:r>
        <w:rPr>
          <w:color w:val="010202"/>
          <w:spacing w:val="-4"/>
          <w:sz w:val="24"/>
        </w:rPr>
        <w:t>juros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instrumentos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avaliados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amortizado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contabilizada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utilizando-se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exatamente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e/ou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longo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tempo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aplicável,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financeiro.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incluída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</w:p>
    <w:p>
      <w:pPr>
        <w:pStyle w:val="BodyText"/>
      </w:pPr>
    </w:p>
    <w:p>
      <w:pPr>
        <w:pStyle w:val="BodyText"/>
        <w:ind w:left="936" w:right="280"/>
        <w:jc w:val="both"/>
      </w:pP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47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cliente,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medida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seja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ocorra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reversão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acumulada.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  <w:u w:val="single" w:color="010202"/>
        </w:rPr>
        <w:t>Caixa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equivalentes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caixa</w:t>
      </w:r>
    </w:p>
    <w:p>
      <w:pPr>
        <w:pStyle w:val="BodyText"/>
        <w:spacing w:before="293"/>
        <w:ind w:left="84" w:right="280"/>
        <w:jc w:val="both"/>
      </w:pPr>
      <w:r>
        <w:rPr>
          <w:color w:val="010202"/>
        </w:rPr>
        <w:t>Representam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bancários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disponíveis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curto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alta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liquidez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(Operações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CAC),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doze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meses,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original,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prontamente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conversíveis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conhecido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risco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insignificante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valor.</w:t>
      </w:r>
    </w:p>
    <w:p>
      <w:pPr>
        <w:pStyle w:val="BodyText"/>
        <w:rPr>
          <w:sz w:val="20"/>
        </w:rPr>
      </w:pPr>
    </w:p>
    <w:p>
      <w:pPr>
        <w:pStyle w:val="BodyText"/>
        <w:spacing w:before="96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4"/>
        <w:gridCol w:w="1761"/>
        <w:gridCol w:w="1759"/>
      </w:tblGrid>
      <w:tr>
        <w:trPr>
          <w:trHeight w:val="294" w:hRule="atLeast"/>
        </w:trPr>
        <w:tc>
          <w:tcPr>
            <w:tcW w:w="3284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line="273" w:lineRule="exact" w:before="1"/>
              <w:ind w:left="2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3" w:lineRule="exact" w:before="1"/>
              <w:ind w:left="2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Banco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Brasil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CEF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22.062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1.502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Investimentos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renda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fixa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353.381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480.570</w:t>
            </w:r>
          </w:p>
        </w:tc>
      </w:tr>
      <w:tr>
        <w:trPr>
          <w:trHeight w:val="294" w:hRule="atLeast"/>
        </w:trPr>
        <w:tc>
          <w:tcPr>
            <w:tcW w:w="328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375.443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482.072</w:t>
            </w:r>
          </w:p>
        </w:tc>
      </w:tr>
    </w:tbl>
    <w:p>
      <w:pPr>
        <w:pStyle w:val="BodyText"/>
      </w:pPr>
    </w:p>
    <w:p>
      <w:pPr>
        <w:pStyle w:val="BodyText"/>
        <w:ind w:left="84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substancialmente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fixa.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Resolução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3284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25/05/2005,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alterada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Resolução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4034,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30/11/2011,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BACEN,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disponibilidades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extramercado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administrados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Federal,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Brasil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S.A.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instituição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integrante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conglomerado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eles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liderados.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auferidos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excedendo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Brasil.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Contas</w:t>
      </w:r>
      <w:r>
        <w:rPr>
          <w:rFonts w:ascii="Times New Roman" w:hAnsi="Times New Roman"/>
          <w:color w:val="010202"/>
          <w:spacing w:val="-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a</w:t>
      </w:r>
      <w:r>
        <w:rPr>
          <w:rFonts w:ascii="Times New Roman" w:hAnsi="Times New Roman"/>
          <w:color w:val="010202"/>
          <w:spacing w:val="-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receber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-7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clientes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81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realizáveis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presente.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891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2"/>
        <w:gridCol w:w="1760"/>
        <w:gridCol w:w="1758"/>
      </w:tblGrid>
      <w:tr>
        <w:trPr>
          <w:trHeight w:val="292" w:hRule="atLeast"/>
        </w:trPr>
        <w:tc>
          <w:tcPr>
            <w:tcW w:w="4852" w:type="dxa"/>
            <w:vMerge w:val="restart"/>
          </w:tcPr>
          <w:p>
            <w:pPr>
              <w:pStyle w:val="TableParagraph"/>
              <w:spacing w:before="8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-3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48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10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15.756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16.368</w:t>
            </w:r>
          </w:p>
        </w:tc>
      </w:tr>
      <w:tr>
        <w:trPr>
          <w:trHeight w:val="294" w:hRule="atLeast"/>
        </w:trPr>
        <w:tc>
          <w:tcPr>
            <w:tcW w:w="485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PECLD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15.756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16.368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485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171.643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175.757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PECLD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(171.643)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(175.757)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/>
        <w:jc w:val="both"/>
      </w:pPr>
      <w:r>
        <w:rPr>
          <w:color w:val="010202"/>
        </w:rPr>
        <w:t>Abaixo,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segue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(PECLD):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4"/>
        <w:gridCol w:w="1761"/>
        <w:gridCol w:w="1759"/>
      </w:tblGrid>
      <w:tr>
        <w:trPr>
          <w:trHeight w:val="294" w:hRule="atLeast"/>
        </w:trPr>
        <w:tc>
          <w:tcPr>
            <w:tcW w:w="3284" w:type="dxa"/>
          </w:tcPr>
          <w:p>
            <w:pPr>
              <w:pStyle w:val="TableParagraph"/>
              <w:spacing w:line="273" w:lineRule="exact" w:before="1"/>
              <w:ind w:left="123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Movimentação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PECLD</w:t>
            </w:r>
          </w:p>
        </w:tc>
        <w:tc>
          <w:tcPr>
            <w:tcW w:w="1761" w:type="dxa"/>
          </w:tcPr>
          <w:p>
            <w:pPr>
              <w:pStyle w:val="TableParagraph"/>
              <w:spacing w:line="273" w:lineRule="exact" w:before="1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3" w:lineRule="exact" w:before="1"/>
              <w:ind w:left="2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inicial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(175.757)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(184.474)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Reversões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4.114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8.717</w:t>
            </w:r>
          </w:p>
        </w:tc>
      </w:tr>
      <w:tr>
        <w:trPr>
          <w:trHeight w:val="294" w:hRule="atLeast"/>
        </w:trPr>
        <w:tc>
          <w:tcPr>
            <w:tcW w:w="328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final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(171.643)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(175.757)</w:t>
            </w:r>
          </w:p>
        </w:tc>
      </w:tr>
    </w:tbl>
    <w:p>
      <w:pPr>
        <w:pStyle w:val="BodyText"/>
      </w:pPr>
    </w:p>
    <w:p>
      <w:pPr>
        <w:pStyle w:val="BodyText"/>
        <w:ind w:left="84" w:right="280"/>
        <w:jc w:val="both"/>
      </w:pP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(PECLD)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judicial,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empresas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faturas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vencidas,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baseadas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estudo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i/>
          <w:color w:val="010202"/>
        </w:rPr>
        <w:t>Aging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i/>
          <w:color w:val="010202"/>
        </w:rPr>
        <w:t>List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decidiu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reclassificação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0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Créditos</w:t>
      </w:r>
      <w:r>
        <w:rPr>
          <w:rFonts w:ascii="Times New Roman" w:hAnsi="Times New Roman"/>
          <w:color w:val="010202"/>
          <w:spacing w:val="-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fiscais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detalhamento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tributários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abaixo:</w:t>
      </w:r>
    </w:p>
    <w:p>
      <w:pPr>
        <w:pStyle w:val="BodyText"/>
        <w:spacing w:before="51" w:after="1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4"/>
        <w:gridCol w:w="1552"/>
        <w:gridCol w:w="1552"/>
        <w:gridCol w:w="1554"/>
        <w:gridCol w:w="1552"/>
      </w:tblGrid>
      <w:tr>
        <w:trPr>
          <w:trHeight w:val="292" w:hRule="atLeast"/>
        </w:trPr>
        <w:tc>
          <w:tcPr>
            <w:tcW w:w="368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104" w:type="dxa"/>
            <w:gridSpan w:val="2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106" w:type="dxa"/>
            <w:gridSpan w:val="2"/>
          </w:tcPr>
          <w:p>
            <w:pPr>
              <w:pStyle w:val="TableParagraph"/>
              <w:spacing w:line="272" w:lineRule="exact"/>
              <w:ind w:left="83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368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68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spacing w:line="249" w:lineRule="exact" w:before="23"/>
              <w:ind w:right="7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Renda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3.815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3.332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37.919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59.020</w:t>
            </w:r>
          </w:p>
        </w:tc>
      </w:tr>
      <w:tr>
        <w:trPr>
          <w:trHeight w:val="294" w:hRule="atLeast"/>
        </w:trPr>
        <w:tc>
          <w:tcPr>
            <w:tcW w:w="368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Social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497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4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23.578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20.255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Pasep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442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439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11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Cofins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1.153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1.386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11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ISS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recuperar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85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77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68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5.992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5.234</w:t>
            </w:r>
          </w:p>
        </w:tc>
        <w:tc>
          <w:tcPr>
            <w:tcW w:w="1554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61.497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79.275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00" w:h="16840"/>
          <w:pgMar w:header="770" w:footer="977" w:top="2000" w:bottom="120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spacing w:line="242" w:lineRule="auto"/>
        <w:ind w:left="84" w:right="284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referem-se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financeiras.</w:t>
      </w:r>
    </w:p>
    <w:p>
      <w:pPr>
        <w:pStyle w:val="BodyText"/>
        <w:spacing w:before="289"/>
        <w:ind w:left="84" w:right="279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montantes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negativo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2021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2022,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vem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Selic.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BodyText"/>
        <w:spacing w:before="290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1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Valores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a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receber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grupos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receber,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compostos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50" w:after="1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6"/>
        <w:gridCol w:w="1411"/>
        <w:gridCol w:w="1553"/>
        <w:gridCol w:w="1555"/>
        <w:gridCol w:w="1553"/>
      </w:tblGrid>
      <w:tr>
        <w:trPr>
          <w:trHeight w:val="292" w:hRule="atLeast"/>
        </w:trPr>
        <w:tc>
          <w:tcPr>
            <w:tcW w:w="3826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964" w:type="dxa"/>
            <w:gridSpan w:val="2"/>
          </w:tcPr>
          <w:p>
            <w:pPr>
              <w:pStyle w:val="TableParagraph"/>
              <w:spacing w:line="272" w:lineRule="exact"/>
              <w:ind w:left="975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108" w:type="dxa"/>
            <w:gridSpan w:val="2"/>
          </w:tcPr>
          <w:p>
            <w:pPr>
              <w:pStyle w:val="TableParagraph"/>
              <w:spacing w:line="272" w:lineRule="exact"/>
              <w:ind w:left="828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382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left="11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left="185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left="1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left="18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Acordos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créditos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979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1.928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1.538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1.690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Empregados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cedidos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outros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órgãos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9.067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10.337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82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valores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411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1.558</w:t>
            </w:r>
          </w:p>
        </w:tc>
        <w:tc>
          <w:tcPr>
            <w:tcW w:w="1553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4.217</w:t>
            </w:r>
          </w:p>
        </w:tc>
        <w:tc>
          <w:tcPr>
            <w:tcW w:w="1555" w:type="dxa"/>
          </w:tcPr>
          <w:p>
            <w:pPr>
              <w:pStyle w:val="TableParagraph"/>
              <w:spacing w:line="273" w:lineRule="exact" w:before="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3" w:type="dxa"/>
          </w:tcPr>
          <w:p>
            <w:pPr>
              <w:pStyle w:val="TableParagraph"/>
              <w:spacing w:line="273" w:lineRule="exact" w:before="1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PECLD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Cedidos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(7.840)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(9.920)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3.764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6.562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1.538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1.690</w:t>
            </w:r>
          </w:p>
        </w:tc>
      </w:tr>
    </w:tbl>
    <w:p>
      <w:pPr>
        <w:pStyle w:val="BodyText"/>
      </w:pPr>
    </w:p>
    <w:p>
      <w:pPr>
        <w:pStyle w:val="BodyText"/>
        <w:ind w:left="84" w:right="280"/>
        <w:jc w:val="both"/>
      </w:pPr>
      <w:r>
        <w:rPr>
          <w:color w:val="010202"/>
        </w:rPr>
        <w:t>Acordos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relevantes: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Pennant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Prestomar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Proamar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Marítimos.</w:t>
      </w:r>
    </w:p>
    <w:p>
      <w:pPr>
        <w:pStyle w:val="BodyText"/>
        <w:spacing w:before="1"/>
      </w:pPr>
    </w:p>
    <w:p>
      <w:pPr>
        <w:pStyle w:val="BodyText"/>
        <w:ind w:left="84" w:right="277"/>
        <w:jc w:val="both"/>
      </w:pP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cedidos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órgãos: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cessões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onerosas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quadro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diversos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órgãos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órgãos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cessionários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Advocacia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AGU,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Aquaviários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ANTAQ,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Terrestres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ANTT,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Departamento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Infraestrutra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DNIT,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Aeroportos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MPA,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Niterói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Trânsito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S.A.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Universidade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Rural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UFRRJ.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Mesmo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pequena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positiva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há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indicativo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títulos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atraso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este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motivo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foi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constituída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PECLD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montantes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considerados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créditos.</w:t>
      </w:r>
    </w:p>
    <w:p>
      <w:pPr>
        <w:pStyle w:val="BodyText"/>
        <w:spacing w:before="290"/>
      </w:pPr>
    </w:p>
    <w:p>
      <w:pPr>
        <w:pStyle w:val="ListParagraph"/>
        <w:numPr>
          <w:ilvl w:val="0"/>
          <w:numId w:val="2"/>
        </w:numPr>
        <w:tabs>
          <w:tab w:pos="259" w:val="left" w:leader="none"/>
        </w:tabs>
        <w:spacing w:line="240" w:lineRule="auto" w:before="0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Outros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ativos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after="0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139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4"/>
        <w:gridCol w:w="1552"/>
        <w:gridCol w:w="1552"/>
        <w:gridCol w:w="1554"/>
        <w:gridCol w:w="1552"/>
      </w:tblGrid>
      <w:tr>
        <w:trPr>
          <w:trHeight w:val="294" w:hRule="atLeast"/>
        </w:trPr>
        <w:tc>
          <w:tcPr>
            <w:tcW w:w="368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104" w:type="dxa"/>
            <w:gridSpan w:val="2"/>
          </w:tcPr>
          <w:p>
            <w:pPr>
              <w:pStyle w:val="TableParagraph"/>
              <w:spacing w:line="273" w:lineRule="exact" w:before="1"/>
              <w:ind w:left="8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106" w:type="dxa"/>
            <w:gridSpan w:val="2"/>
          </w:tcPr>
          <w:p>
            <w:pPr>
              <w:pStyle w:val="TableParagraph"/>
              <w:spacing w:line="273" w:lineRule="exact" w:before="1"/>
              <w:ind w:left="816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368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antecipadas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2.885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382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2.848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Adiantamentos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4.477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6.736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68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Títulos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cobrança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judicial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4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9.326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9.326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valores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64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5.989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423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(PECLD)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(9.326)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(9.326)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7.424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7.182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8.837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423</w:t>
            </w:r>
          </w:p>
        </w:tc>
      </w:tr>
    </w:tbl>
    <w:p>
      <w:pPr>
        <w:pStyle w:val="BodyText"/>
        <w:spacing w:before="3"/>
      </w:pPr>
    </w:p>
    <w:p>
      <w:pPr>
        <w:pStyle w:val="BodyText"/>
        <w:ind w:left="84" w:right="279"/>
        <w:jc w:val="both"/>
      </w:pPr>
      <w:r>
        <w:rPr>
          <w:color w:val="010202"/>
        </w:rPr>
        <w:t>Compõem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antecipadas,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seguros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uso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software.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uso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software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meses,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apropriações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iniciarão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Adiantamentos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formado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fornecedores,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férias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adiantamento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suprimento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fundos.</w:t>
      </w:r>
    </w:p>
    <w:p>
      <w:pPr>
        <w:pStyle w:val="BodyText"/>
        <w:spacing w:before="292"/>
        <w:ind w:left="84" w:right="1026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Títulos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representam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ações: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0019289-69.2004.8.19.0002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Niterói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despejo</w:t>
      </w:r>
    </w:p>
    <w:p>
      <w:pPr>
        <w:pStyle w:val="BodyText"/>
        <w:ind w:left="84" w:right="2757"/>
      </w:pPr>
      <w:r>
        <w:rPr>
          <w:color w:val="010202"/>
        </w:rPr>
        <w:t>5001047-89.2018.4.02.5111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Prefeitura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Angra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Desapropriação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5036374-91.2019.4.02.5101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5054112-24.2021.4.02.5101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Filmes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despejo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cobrança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constituiu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PECLD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judicial.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1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Depósitos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judiciais</w:t>
      </w:r>
    </w:p>
    <w:p>
      <w:pPr>
        <w:pStyle w:val="BodyText"/>
        <w:spacing w:before="292"/>
        <w:ind w:left="84" w:right="280"/>
        <w:jc w:val="both"/>
      </w:pPr>
      <w:r>
        <w:rPr>
          <w:color w:val="010202"/>
        </w:rPr>
        <w:t>Representam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restritos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quantias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juízo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até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solução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respectivos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litígios.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valores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depósitos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judiciais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visam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garantir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recurso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sentença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natureza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segregada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32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4"/>
        <w:gridCol w:w="1759"/>
        <w:gridCol w:w="1759"/>
      </w:tblGrid>
      <w:tr>
        <w:trPr>
          <w:trHeight w:val="292" w:hRule="atLeast"/>
        </w:trPr>
        <w:tc>
          <w:tcPr>
            <w:tcW w:w="399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99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line="273" w:lineRule="exact" w:before="1"/>
              <w:ind w:right="11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leasing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105.071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105.071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Bloqueios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conta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corrente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184.746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144.369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9.652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13.045</w:t>
            </w:r>
          </w:p>
        </w:tc>
      </w:tr>
      <w:tr>
        <w:trPr>
          <w:trHeight w:val="294" w:hRule="atLeast"/>
        </w:trPr>
        <w:tc>
          <w:tcPr>
            <w:tcW w:w="399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Recursos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interpostos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26.564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22.092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VPNI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2.769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2.769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federais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352.493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124.180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IPTU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4.559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4.457</w:t>
            </w:r>
          </w:p>
        </w:tc>
      </w:tr>
      <w:tr>
        <w:trPr>
          <w:trHeight w:val="294" w:hRule="atLeast"/>
        </w:trPr>
        <w:tc>
          <w:tcPr>
            <w:tcW w:w="399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Dibens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13.210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judiciais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91.072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94.495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790.136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510.478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leasing: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penhoras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garantia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processos:</w:t>
      </w:r>
    </w:p>
    <w:p>
      <w:pPr>
        <w:pStyle w:val="BodyText"/>
        <w:spacing w:before="2"/>
        <w:ind w:left="84" w:right="4188"/>
      </w:pPr>
      <w:r>
        <w:rPr>
          <w:color w:val="010202"/>
        </w:rPr>
        <w:t>0190316-36.1998.8.19.0001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11ª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0102697-82.2009.8.19.0001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19ª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Janeiro</w:t>
      </w:r>
    </w:p>
    <w:p>
      <w:pPr>
        <w:pStyle w:val="BodyText"/>
        <w:ind w:left="84" w:right="2162"/>
      </w:pPr>
      <w:r>
        <w:rPr>
          <w:color w:val="010202"/>
        </w:rPr>
        <w:t>0044608-27.1994.4.02.5101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Judiciária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0005985-83.1997.4.02.5101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Judiciária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Janeiro</w:t>
      </w:r>
    </w:p>
    <w:p>
      <w:pPr>
        <w:pStyle w:val="BodyText"/>
        <w:spacing w:before="291"/>
        <w:ind w:left="84" w:right="282"/>
        <w:jc w:val="both"/>
      </w:pPr>
      <w:r>
        <w:rPr>
          <w:color w:val="010202"/>
        </w:rPr>
        <w:t>Bloqueios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diversas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pedido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penhora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bancárias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junto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Brasil,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0105594-59.2004.8.19.0001,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21ª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0002173-66.2013.8.19.0024,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1ª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Comarca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Itaguaí.</w:t>
      </w:r>
    </w:p>
    <w:p>
      <w:pPr>
        <w:pStyle w:val="BodyText"/>
        <w:spacing w:before="292"/>
        <w:ind w:left="84" w:right="280"/>
        <w:jc w:val="both"/>
      </w:pP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interpostos: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ordinários,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embargos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declaração,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revista,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medidas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jurídicas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interesse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BodyText"/>
        <w:spacing w:before="1"/>
      </w:pPr>
    </w:p>
    <w:p>
      <w:pPr>
        <w:pStyle w:val="BodyText"/>
        <w:ind w:left="84" w:right="279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VPNI: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compreendem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0100626-70.2017.5.01.0004,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trâmite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salarial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denominada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VPNI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Vantagem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Pessoal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Nominal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Individual.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federais: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IRPJ,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discutidos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judicialmente,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visa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imunidade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tributária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IRPJ,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enquadramento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cumulativo.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fevereiro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IPTU: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IPTU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visando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ressarcimento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judiciais.</w:t>
      </w:r>
    </w:p>
    <w:p>
      <w:pPr>
        <w:pStyle w:val="BodyText"/>
        <w:spacing w:before="1"/>
      </w:pPr>
    </w:p>
    <w:p>
      <w:pPr>
        <w:pStyle w:val="BodyText"/>
        <w:ind w:left="84" w:right="281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Dibens: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0044608-27.1994.4.02.5101,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Judiciária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Janeiro.</w:t>
      </w:r>
    </w:p>
    <w:p>
      <w:pPr>
        <w:pStyle w:val="BodyText"/>
        <w:spacing w:before="292"/>
        <w:ind w:left="84" w:right="279"/>
        <w:jc w:val="both"/>
      </w:pPr>
      <w:r>
        <w:rPr>
          <w:color w:val="010202"/>
        </w:rPr>
        <w:t>Outras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judiciais: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compreendem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cíveis,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trabalhistas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tributários.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Propriedade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investimento</w:t>
      </w:r>
    </w:p>
    <w:p>
      <w:pPr>
        <w:pStyle w:val="BodyText"/>
        <w:spacing w:before="293"/>
        <w:ind w:left="84" w:right="282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(quarenta)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distribuídos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(vinte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cinco)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imóveis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externos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(edificações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terrenos)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propriedade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auferir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aluguel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capital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ambas,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histórico).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84" w:right="279"/>
        <w:jc w:val="both"/>
      </w:pP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laudos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determinação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mercado,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observados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análise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avaliação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estudo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características,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conservação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manutenção,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imóveis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Propriedade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investimento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avaliados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1.693.565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1.633.919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31/12/2024).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  <w:u w:val="single" w:color="010202"/>
        </w:rPr>
        <w:t>Imobilizado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assim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composto:</w:t>
      </w: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1134"/>
        <w:gridCol w:w="1132"/>
        <w:gridCol w:w="1134"/>
        <w:gridCol w:w="1045"/>
        <w:gridCol w:w="1047"/>
        <w:gridCol w:w="1162"/>
        <w:gridCol w:w="989"/>
        <w:gridCol w:w="991"/>
      </w:tblGrid>
      <w:tr>
        <w:trPr>
          <w:trHeight w:val="268" w:hRule="atLeast"/>
        </w:trPr>
        <w:tc>
          <w:tcPr>
            <w:tcW w:w="1559" w:type="dxa"/>
            <w:vMerge w:val="restart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Bens</w:t>
            </w:r>
          </w:p>
        </w:tc>
        <w:tc>
          <w:tcPr>
            <w:tcW w:w="3400" w:type="dxa"/>
            <w:gridSpan w:val="3"/>
          </w:tcPr>
          <w:p>
            <w:pPr>
              <w:pStyle w:val="TableParagraph"/>
              <w:spacing w:line="248" w:lineRule="exact"/>
              <w:ind w:left="32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contábil</w:t>
            </w:r>
            <w:r>
              <w:rPr>
                <w:rFonts w:ascii="Times New Roman" w:hAns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01/01/2025</w:t>
            </w:r>
          </w:p>
        </w:tc>
        <w:tc>
          <w:tcPr>
            <w:tcW w:w="4243" w:type="dxa"/>
            <w:gridSpan w:val="4"/>
            <w:vMerge w:val="restart"/>
          </w:tcPr>
          <w:p>
            <w:pPr>
              <w:pStyle w:val="TableParagraph"/>
              <w:spacing w:line="268" w:lineRule="exact"/>
              <w:ind w:left="13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Movimentação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janeiro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dezembro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991" w:type="dxa"/>
            <w:vMerge w:val="restart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ind w:left="1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Líquido</w:t>
            </w:r>
          </w:p>
        </w:tc>
      </w:tr>
      <w:tr>
        <w:trPr>
          <w:trHeight w:val="268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3"/>
          </w:tcPr>
          <w:p>
            <w:pPr>
              <w:pStyle w:val="TableParagraph"/>
              <w:spacing w:line="248" w:lineRule="exact"/>
              <w:ind w:left="10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</w:tc>
        <w:tc>
          <w:tcPr>
            <w:tcW w:w="424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left="30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Bruto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left="350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Dep.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left="22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Líquido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left="1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Adições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left="23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Baixas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left="26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Transf.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left="284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Dep.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559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Operação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1.083.802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(443.046)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640.756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1.906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right="8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2.246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right="8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(26.397)</w:t>
            </w:r>
          </w:p>
        </w:tc>
        <w:tc>
          <w:tcPr>
            <w:tcW w:w="991" w:type="dxa"/>
          </w:tcPr>
          <w:p>
            <w:pPr>
              <w:pStyle w:val="TableParagraph"/>
              <w:spacing w:line="248" w:lineRule="exact"/>
              <w:ind w:left="73" w:right="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618.511</w:t>
            </w:r>
          </w:p>
        </w:tc>
      </w:tr>
      <w:tr>
        <w:trPr>
          <w:trHeight w:val="270" w:hRule="atLeast"/>
        </w:trPr>
        <w:tc>
          <w:tcPr>
            <w:tcW w:w="1559" w:type="dxa"/>
          </w:tcPr>
          <w:p>
            <w:pPr>
              <w:pStyle w:val="TableParagraph"/>
              <w:spacing w:line="249" w:lineRule="exact" w:before="1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Administração</w:t>
            </w:r>
          </w:p>
        </w:tc>
        <w:tc>
          <w:tcPr>
            <w:tcW w:w="1134" w:type="dxa"/>
          </w:tcPr>
          <w:p>
            <w:pPr>
              <w:pStyle w:val="TableParagraph"/>
              <w:spacing w:line="249" w:lineRule="exact" w:before="1"/>
              <w:ind w:right="9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185.698</w:t>
            </w:r>
          </w:p>
        </w:tc>
        <w:tc>
          <w:tcPr>
            <w:tcW w:w="1132" w:type="dxa"/>
          </w:tcPr>
          <w:p>
            <w:pPr>
              <w:pStyle w:val="TableParagraph"/>
              <w:spacing w:line="249" w:lineRule="exact" w:before="1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(59.203)</w:t>
            </w:r>
          </w:p>
        </w:tc>
        <w:tc>
          <w:tcPr>
            <w:tcW w:w="1134" w:type="dxa"/>
          </w:tcPr>
          <w:p>
            <w:pPr>
              <w:pStyle w:val="TableParagraph"/>
              <w:spacing w:line="249" w:lineRule="exact" w:before="1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126.495</w:t>
            </w:r>
          </w:p>
        </w:tc>
        <w:tc>
          <w:tcPr>
            <w:tcW w:w="1045" w:type="dxa"/>
          </w:tcPr>
          <w:p>
            <w:pPr>
              <w:pStyle w:val="TableParagraph"/>
              <w:spacing w:line="249" w:lineRule="exact" w:before="1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22.721</w:t>
            </w:r>
          </w:p>
        </w:tc>
        <w:tc>
          <w:tcPr>
            <w:tcW w:w="1047" w:type="dxa"/>
          </w:tcPr>
          <w:p>
            <w:pPr>
              <w:pStyle w:val="TableParagraph"/>
              <w:spacing w:line="249" w:lineRule="exact" w:before="1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9" w:lineRule="exact" w:before="1"/>
              <w:ind w:right="8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1.393</w:t>
            </w:r>
          </w:p>
        </w:tc>
        <w:tc>
          <w:tcPr>
            <w:tcW w:w="989" w:type="dxa"/>
          </w:tcPr>
          <w:p>
            <w:pPr>
              <w:pStyle w:val="TableParagraph"/>
              <w:spacing w:line="249" w:lineRule="exact" w:before="1"/>
              <w:ind w:right="8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(4.778)</w:t>
            </w:r>
          </w:p>
        </w:tc>
        <w:tc>
          <w:tcPr>
            <w:tcW w:w="991" w:type="dxa"/>
          </w:tcPr>
          <w:p>
            <w:pPr>
              <w:pStyle w:val="TableParagraph"/>
              <w:spacing w:line="249" w:lineRule="exact" w:before="1"/>
              <w:ind w:left="73" w:right="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145.831</w:t>
            </w:r>
          </w:p>
        </w:tc>
      </w:tr>
      <w:tr>
        <w:trPr>
          <w:trHeight w:val="268" w:hRule="atLeast"/>
        </w:trPr>
        <w:tc>
          <w:tcPr>
            <w:tcW w:w="1559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Andamento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200.911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right="97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200.911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9.937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right="8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(13.117)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right="89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991" w:type="dxa"/>
          </w:tcPr>
          <w:p>
            <w:pPr>
              <w:pStyle w:val="TableParagraph"/>
              <w:spacing w:line="248" w:lineRule="exact"/>
              <w:ind w:left="73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197.731</w:t>
            </w:r>
          </w:p>
        </w:tc>
      </w:tr>
      <w:tr>
        <w:trPr>
          <w:trHeight w:val="268" w:hRule="atLeast"/>
        </w:trPr>
        <w:tc>
          <w:tcPr>
            <w:tcW w:w="1559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Totais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1.470.411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(502.249)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968.162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34.564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right="9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(9.478)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right="8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(31.175)</w:t>
            </w:r>
          </w:p>
        </w:tc>
        <w:tc>
          <w:tcPr>
            <w:tcW w:w="991" w:type="dxa"/>
          </w:tcPr>
          <w:p>
            <w:pPr>
              <w:pStyle w:val="TableParagraph"/>
              <w:spacing w:line="248" w:lineRule="exact"/>
              <w:ind w:left="73" w:right="2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962.073</w:t>
            </w:r>
          </w:p>
        </w:tc>
      </w:tr>
    </w:tbl>
    <w:p>
      <w:pPr>
        <w:pStyle w:val="BodyText"/>
      </w:pPr>
    </w:p>
    <w:p>
      <w:pPr>
        <w:pStyle w:val="BodyText"/>
        <w:ind w:left="84" w:right="2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custo,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formado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aquisição,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formação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adicionados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desenvolvimento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projetos,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depreciação.</w:t>
      </w:r>
    </w:p>
    <w:p>
      <w:pPr>
        <w:pStyle w:val="BodyText"/>
        <w:spacing w:before="292"/>
        <w:ind w:left="84" w:right="282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9.478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transferido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intangível,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apresentado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segregada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balanço,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seguindo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preceitos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Pronunciamento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Técnico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04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Intangível.</w:t>
      </w:r>
    </w:p>
    <w:p>
      <w:pPr>
        <w:pStyle w:val="BodyText"/>
        <w:spacing w:before="292"/>
        <w:ind w:left="84" w:right="278"/>
        <w:jc w:val="both"/>
      </w:pPr>
      <w:r>
        <w:rPr>
          <w:color w:val="010202"/>
        </w:rPr>
        <w:t>Substancialmente,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47/2022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dragagem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Gamboa,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Consórcio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Chec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Dredging,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global,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163.000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relevância.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  <w:u w:val="single" w:color="010202"/>
        </w:rPr>
        <w:t>Fornecedores</w:t>
      </w:r>
    </w:p>
    <w:p>
      <w:pPr>
        <w:pStyle w:val="BodyText"/>
      </w:pPr>
    </w:p>
    <w:p>
      <w:pPr>
        <w:pStyle w:val="BodyText"/>
        <w:ind w:left="84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vencer)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fornecedores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(trinta)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dias.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886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</w:tblGrid>
      <w:tr>
        <w:trPr>
          <w:trHeight w:val="316" w:hRule="atLeast"/>
        </w:trPr>
        <w:tc>
          <w:tcPr>
            <w:tcW w:w="2859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5" w:lineRule="exact" w:before="20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 w:before="20"/>
              <w:ind w:left="2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Fornecedores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16.003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13.375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pagar</w:t>
            </w:r>
          </w:p>
        </w:tc>
        <w:tc>
          <w:tcPr>
            <w:tcW w:w="1758" w:type="dxa"/>
          </w:tcPr>
          <w:p>
            <w:pPr>
              <w:pStyle w:val="TableParagraph"/>
              <w:spacing w:line="283" w:lineRule="exact" w:before="11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559</w:t>
            </w:r>
          </w:p>
        </w:tc>
        <w:tc>
          <w:tcPr>
            <w:tcW w:w="1758" w:type="dxa"/>
          </w:tcPr>
          <w:p>
            <w:pPr>
              <w:pStyle w:val="TableParagraph"/>
              <w:spacing w:line="283" w:lineRule="exact" w:before="11"/>
              <w:ind w:right="5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426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3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16.562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13.801</w:t>
            </w:r>
          </w:p>
        </w:tc>
      </w:tr>
    </w:tbl>
    <w:p>
      <w:pPr>
        <w:pStyle w:val="TableParagraph"/>
        <w:spacing w:after="0" w:line="285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Obrigações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trabalhistas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assistenciais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remunerações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diretores,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conselheiros,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membros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comitê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auditoria,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estagiários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jovens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aprendizes,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encargos;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serem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recolhidos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pensão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alimentícia;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consignações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folha,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sindicatos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associações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bancários,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funeral,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etc.</w:t>
      </w:r>
    </w:p>
    <w:p>
      <w:pPr>
        <w:pStyle w:val="BodyText"/>
        <w:spacing w:before="47"/>
        <w:rPr>
          <w:sz w:val="20"/>
        </w:rPr>
      </w:pPr>
    </w:p>
    <w:tbl>
      <w:tblPr>
        <w:tblW w:w="0" w:type="auto"/>
        <w:jc w:val="left"/>
        <w:tblInd w:w="1886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</w:tblGrid>
      <w:tr>
        <w:trPr>
          <w:trHeight w:val="313" w:hRule="atLeast"/>
        </w:trPr>
        <w:tc>
          <w:tcPr>
            <w:tcW w:w="2859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0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0"/>
              <w:ind w:left="2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3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Remunerações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13.062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7.932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Consignações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217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309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Mesada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judicial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220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78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Provisões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22.130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18.559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35.629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26.878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 w:right="283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expressiva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específico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férias,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acompanhada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encargos.</w:t>
      </w:r>
    </w:p>
    <w:p>
      <w:pPr>
        <w:pStyle w:val="BodyText"/>
        <w:spacing w:before="292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  <w:u w:val="single" w:color="010202"/>
        </w:rPr>
        <w:t>Obrigações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tributárias</w:t>
      </w:r>
    </w:p>
    <w:p>
      <w:pPr>
        <w:pStyle w:val="BodyText"/>
        <w:spacing w:before="292"/>
        <w:ind w:left="84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tributárias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possuem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composição: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  <w:gridCol w:w="1760"/>
        <w:gridCol w:w="1758"/>
      </w:tblGrid>
      <w:tr>
        <w:trPr>
          <w:trHeight w:val="292" w:hRule="atLeast"/>
        </w:trPr>
        <w:tc>
          <w:tcPr>
            <w:tcW w:w="2859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516" w:type="dxa"/>
            <w:gridSpan w:val="2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518" w:type="dxa"/>
            <w:gridSpan w:val="2"/>
          </w:tcPr>
          <w:p>
            <w:pPr>
              <w:pStyle w:val="TableParagraph"/>
              <w:spacing w:line="272" w:lineRule="exact"/>
              <w:ind w:left="102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4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left="29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11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IPTU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6.873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6.873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ISS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263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288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5.132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5.224</w:t>
            </w:r>
          </w:p>
        </w:tc>
      </w:tr>
      <w:tr>
        <w:trPr>
          <w:trHeight w:val="294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Parcelamentos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168.910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123.012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342.287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332.861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Pasep/Cofins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196.556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88.569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IR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CSLL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14.749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22.050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164.306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71.930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INSS/FGTS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8.672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7.712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ocupação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36.527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33.517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Outros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6.024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12.696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198.618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165.758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751.681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538.974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IPTU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76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(setenta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seis)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débitos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inscritos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Município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Rio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Janeiro,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  <w:spacing w:val="-2"/>
        </w:rPr>
        <w:t>relativos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exercícios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2008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2019,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quais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foram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reclassificados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então.</w:t>
      </w:r>
    </w:p>
    <w:p>
      <w:pPr>
        <w:pStyle w:val="BodyText"/>
        <w:spacing w:before="1"/>
      </w:pPr>
    </w:p>
    <w:p>
      <w:pPr>
        <w:pStyle w:val="BodyText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ISS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refere-se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retenção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tomados.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trâmite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2002.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84" w:right="278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Parcelamentos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compreendem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duas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modalidades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Programa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Especial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Regularização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Tributária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PERT,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cuja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adesão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ocorreu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14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novembro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2017,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acordos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PGFN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Negócio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Jurídico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Processual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IV,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2021.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modalidades,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Individual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Procuradoria-Geral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Fazenda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PGFN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Ofício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58641/2024/MF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018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026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firmados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ano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2000,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transferidos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C-DEPJUR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010/98,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11/03/98,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arrendatária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Libra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S.A.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(atual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International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Container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Services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ICTSI),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contratuais”,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será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realizada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36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(trinta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seis)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parcelas,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iniciados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Pasep/Cofins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faturamento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partir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competência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mês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fevereiro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2024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  <w:spacing w:val="-2"/>
        </w:rPr>
        <w:t>vêm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sendo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recolhidas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judicialmente,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dentro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seus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vencimentos,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10.</w:t>
      </w:r>
    </w:p>
    <w:p>
      <w:pPr>
        <w:pStyle w:val="BodyText"/>
        <w:spacing w:before="1"/>
      </w:pPr>
    </w:p>
    <w:p>
      <w:pPr>
        <w:pStyle w:val="BodyText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IR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CSLL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retido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folha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pagamento,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tributos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apurados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Lucro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Real.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IRPJ,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recolhidos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judicialmente,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4"/>
        </w:rPr>
        <w:t>10.</w:t>
      </w:r>
    </w:p>
    <w:p>
      <w:pPr>
        <w:pStyle w:val="BodyText"/>
        <w:spacing w:before="292"/>
        <w:ind w:left="84" w:right="277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INSS/FGTS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folha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vêm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vencimentos.</w:t>
      </w:r>
    </w:p>
    <w:p>
      <w:pPr>
        <w:pStyle w:val="BodyText"/>
        <w:spacing w:before="292"/>
        <w:ind w:left="84" w:right="278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Ocupação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SPU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imóveis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ocupação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aforamento,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exercícios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2018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2019,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quais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foram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reclassificados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passivo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circulante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encerramento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Selic.</w:t>
      </w:r>
    </w:p>
    <w:p>
      <w:pPr>
        <w:pStyle w:val="BodyText"/>
      </w:pPr>
    </w:p>
    <w:p>
      <w:pPr>
        <w:pStyle w:val="BodyText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substancialmente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tomados,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RFB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1.234/2012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atualizações.</w:t>
      </w: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292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  <w:u w:val="single" w:color="010202"/>
        </w:rPr>
        <w:t>Obrigações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contratuais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  <w:gridCol w:w="1760"/>
        <w:gridCol w:w="1758"/>
      </w:tblGrid>
      <w:tr>
        <w:trPr>
          <w:trHeight w:val="292" w:hRule="atLeast"/>
        </w:trPr>
        <w:tc>
          <w:tcPr>
            <w:tcW w:w="2859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516" w:type="dxa"/>
            <w:gridSpan w:val="2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518" w:type="dxa"/>
            <w:gridSpan w:val="2"/>
          </w:tcPr>
          <w:p>
            <w:pPr>
              <w:pStyle w:val="TableParagraph"/>
              <w:spacing w:line="272" w:lineRule="exact"/>
              <w:ind w:left="102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11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Adiantamento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clientes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4.259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2.080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Expansão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Terminal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1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(i)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7.651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7.651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Libra/ICTSI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(ii)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154.093</w:t>
            </w:r>
          </w:p>
        </w:tc>
      </w:tr>
      <w:tr>
        <w:trPr>
          <w:trHeight w:val="294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Outros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7.342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3.267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5.566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19.252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12.998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5.566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154.093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7"/>
        </w:numPr>
        <w:tabs>
          <w:tab w:pos="792" w:val="left" w:leader="none"/>
          <w:tab w:pos="794" w:val="left" w:leader="none"/>
        </w:tabs>
        <w:spacing w:line="276" w:lineRule="auto" w:before="0" w:after="0"/>
        <w:ind w:left="794" w:right="277" w:hanging="475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Expansão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Terminal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1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constitui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obrigação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assumida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Grupo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Libra,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referente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às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obras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ampliação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área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arrendada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(Terminal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1).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obras,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força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12º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(décimo-</w:t>
      </w:r>
      <w:r>
        <w:rPr>
          <w:color w:val="010202"/>
          <w:spacing w:val="-2"/>
          <w:sz w:val="24"/>
        </w:rPr>
        <w:t>segundo)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Termo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Aditivo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ao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Contrato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C-DEPJUR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nº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010/98,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pacing w:val="-2"/>
          <w:sz w:val="24"/>
        </w:rPr>
        <w:t>assinado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em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16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setembro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2011,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eram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responsabilidade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Companhia,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mas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financiadas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pela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arrendatária.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Diretoria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Executiva,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sua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2098ª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reunião,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realizada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7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outubro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2014,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deliberou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ressarcimento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despesas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à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arrendatária.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vinha,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até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exercício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2022,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amortizando,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mensalmente,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saldo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devedor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contrato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meio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compensações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devidos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pela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ICTSI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Rio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Brasil,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empresa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sucessora,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referentes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às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partes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fixa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variável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arrendamento.</w:t>
      </w:r>
    </w:p>
    <w:p>
      <w:pPr>
        <w:pStyle w:val="ListParagraph"/>
        <w:numPr>
          <w:ilvl w:val="0"/>
          <w:numId w:val="7"/>
        </w:numPr>
        <w:tabs>
          <w:tab w:pos="790" w:val="left" w:leader="none"/>
          <w:tab w:pos="794" w:val="left" w:leader="none"/>
        </w:tabs>
        <w:spacing w:line="276" w:lineRule="auto" w:before="0" w:after="0"/>
        <w:ind w:left="794" w:right="277" w:hanging="531"/>
        <w:jc w:val="both"/>
        <w:rPr>
          <w:sz w:val="24"/>
        </w:rPr>
      </w:pP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nesta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rubrica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relacionados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reconhecimento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dívida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conforme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Ofício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SEI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58641/2024/MF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Secretaria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Tesouro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Nacional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contratos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cessão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018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026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firmados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Tesouro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Nacional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no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ano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2000,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transferidos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à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União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direitos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decorrentes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contrato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arrendamento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C-DEPJUR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nº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010/98,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11/03/98,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celebrado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arrendatária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Libra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Terminal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S.A.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(atual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International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Container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Terminal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Services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Inc.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ICTSI).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meados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mês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outubro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foi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firmado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Individual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Procuradoria-Geral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Fazenda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Nacional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PGFN.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transferidos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rubrica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“obrigações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tributárias”,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há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previsão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liquidação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36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(trinta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seis)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parcelas,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sendo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pagamentos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iniciaram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mês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outubro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2025.</w:t>
      </w:r>
    </w:p>
    <w:p>
      <w:pPr>
        <w:pStyle w:val="BodyText"/>
        <w:spacing w:before="239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1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  <w:u w:val="single" w:color="010202"/>
        </w:rPr>
        <w:t>Receitas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diferidas</w:t>
      </w:r>
    </w:p>
    <w:p>
      <w:pPr>
        <w:pStyle w:val="BodyText"/>
        <w:spacing w:before="292"/>
        <w:ind w:left="84" w:right="279"/>
        <w:jc w:val="both"/>
      </w:pPr>
      <w:r>
        <w:rPr>
          <w:color w:val="010202"/>
        </w:rPr>
        <w:t>Registro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realizado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apropriar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s/nº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Nacional,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transferido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C-DEPJUR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069/98,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23/10/98,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arrendatária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Sepetiba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Tecon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S.A.,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</w:pPr>
    </w:p>
    <w:p>
      <w:pPr>
        <w:pStyle w:val="BodyText"/>
        <w:spacing w:before="1"/>
        <w:ind w:left="84" w:right="283"/>
        <w:jc w:val="both"/>
      </w:pPr>
      <w:r>
        <w:rPr>
          <w:color w:val="010202"/>
        </w:rPr>
        <w:t>Estes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realizados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obrigacional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apropriação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ocorreu,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886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</w:tblGrid>
      <w:tr>
        <w:trPr>
          <w:trHeight w:val="316" w:hRule="atLeast"/>
        </w:trPr>
        <w:tc>
          <w:tcPr>
            <w:tcW w:w="2859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3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3"/>
              <w:ind w:left="2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Sepetiba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Tecon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48.851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48.851</w:t>
            </w:r>
          </w:p>
        </w:tc>
      </w:tr>
    </w:tbl>
    <w:p>
      <w:pPr>
        <w:pStyle w:val="TableParagraph"/>
        <w:spacing w:after="0" w:line="285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  <w:u w:val="single" w:color="010202"/>
        </w:rPr>
        <w:t>Benefícios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pós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emprego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77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patrocinadora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suplementação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aposentadoria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beneficiários.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tipo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“benefício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definido”,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Instituto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fechada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previdência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complementar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lucrativos,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privado,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autonomia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fiscalizada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órgão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supervisão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pensão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PREVIC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Superintendência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Nacional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Previdência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Complementar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vinculada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Ministério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Fazenda.</w:t>
      </w:r>
    </w:p>
    <w:p>
      <w:pPr>
        <w:pStyle w:val="BodyText"/>
        <w:spacing w:before="290"/>
        <w:ind w:left="84" w:right="283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massa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participantes,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paritária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recolhidos.</w:t>
      </w:r>
    </w:p>
    <w:p>
      <w:pPr>
        <w:pStyle w:val="BodyText"/>
        <w:spacing w:before="292"/>
        <w:ind w:left="84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570,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27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Diretoria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Colegiada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Superintendência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Previdência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Complementar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PREVIC,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encerrou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especial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intervenção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Instituto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decretado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Previc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459,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2011,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publicada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Diário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Oficial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23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agosto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2011.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570/2025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produz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efeitos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contar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30/09/2025.</w:t>
      </w:r>
    </w:p>
    <w:p>
      <w:pPr>
        <w:pStyle w:val="BodyText"/>
      </w:pPr>
    </w:p>
    <w:p>
      <w:pPr>
        <w:pStyle w:val="BodyText"/>
        <w:ind w:left="84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possuem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composição: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2"/>
        <w:gridCol w:w="1418"/>
        <w:gridCol w:w="1418"/>
        <w:gridCol w:w="1416"/>
        <w:gridCol w:w="1327"/>
      </w:tblGrid>
      <w:tr>
        <w:trPr>
          <w:trHeight w:val="292" w:hRule="atLeast"/>
        </w:trPr>
        <w:tc>
          <w:tcPr>
            <w:tcW w:w="4392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836" w:type="dxa"/>
            <w:gridSpan w:val="2"/>
          </w:tcPr>
          <w:p>
            <w:pPr>
              <w:pStyle w:val="TableParagraph"/>
              <w:spacing w:line="272" w:lineRule="exact"/>
              <w:ind w:left="91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2743" w:type="dxa"/>
            <w:gridSpan w:val="2"/>
          </w:tcPr>
          <w:p>
            <w:pPr>
              <w:pStyle w:val="TableParagraph"/>
              <w:spacing w:line="272" w:lineRule="exact"/>
              <w:ind w:left="63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439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10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10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left="11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4392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correntes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951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61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638</w:t>
            </w:r>
          </w:p>
        </w:tc>
        <w:tc>
          <w:tcPr>
            <w:tcW w:w="1416" w:type="dxa"/>
          </w:tcPr>
          <w:p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line="275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439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Termo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compromisso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financeiro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(i)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24.410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190.835</w:t>
            </w:r>
          </w:p>
        </w:tc>
      </w:tr>
      <w:tr>
        <w:trPr>
          <w:trHeight w:val="292" w:hRule="atLeast"/>
        </w:trPr>
        <w:tc>
          <w:tcPr>
            <w:tcW w:w="439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Termo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composição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ajuste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dívida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(ii)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98.162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763.534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439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Déficit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atuarial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13.534</w:t>
            </w:r>
          </w:p>
        </w:tc>
      </w:tr>
      <w:tr>
        <w:trPr>
          <w:trHeight w:val="294" w:hRule="atLeast"/>
        </w:trPr>
        <w:tc>
          <w:tcPr>
            <w:tcW w:w="4392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99.113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25.048</w:t>
            </w:r>
          </w:p>
        </w:tc>
        <w:tc>
          <w:tcPr>
            <w:tcW w:w="1416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763.534</w:t>
            </w:r>
          </w:p>
        </w:tc>
        <w:tc>
          <w:tcPr>
            <w:tcW w:w="1327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204.369</w:t>
            </w:r>
          </w:p>
        </w:tc>
      </w:tr>
    </w:tbl>
    <w:p>
      <w:pPr>
        <w:pStyle w:val="BodyText"/>
      </w:pPr>
    </w:p>
    <w:p>
      <w:pPr>
        <w:pStyle w:val="BodyText"/>
        <w:spacing w:before="1"/>
        <w:ind w:left="84" w:right="277"/>
        <w:jc w:val="both"/>
      </w:pP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atuarial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228.779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apontado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quadros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33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(R1)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Benefícios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Empregados,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qual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estava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sendo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equacionado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conforme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regras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estabelecidas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Termo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aprovado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742ª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reunião,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2020,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supervisão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Coordenação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Governança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Empresas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Estatais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(SEST).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fator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relevante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atuarial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refletiu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diminuição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cálculos.</w:t>
      </w:r>
    </w:p>
    <w:p>
      <w:pPr>
        <w:pStyle w:val="BodyText"/>
        <w:spacing w:before="289"/>
        <w:ind w:left="84" w:right="281"/>
        <w:jc w:val="both"/>
      </w:pPr>
      <w:r>
        <w:rPr>
          <w:color w:val="010202"/>
        </w:rPr>
        <w:t>Já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atuarial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861.696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apresentado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total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relação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Instituto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assinado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desembolsos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honorários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advocatícios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sucumbência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mensais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acordo,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houve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homologação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61"/>
        </w:rPr>
        <w:t> </w:t>
      </w:r>
      <w:r>
        <w:rPr>
          <w:color w:val="010202"/>
        </w:rPr>
        <w:t>TCF,</w:t>
      </w:r>
      <w:r>
        <w:rPr>
          <w:rFonts w:ascii="Times New Roman" w:hAnsi="Times New Roman"/>
          <w:color w:val="010202"/>
          <w:spacing w:val="61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6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63"/>
        </w:rPr>
        <w:t> </w:t>
      </w:r>
      <w:r>
        <w:rPr>
          <w:color w:val="010202"/>
        </w:rPr>
        <w:t>Equacionamento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59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59"/>
        </w:rPr>
        <w:t> </w:t>
      </w:r>
      <w:r>
        <w:rPr>
          <w:color w:val="010202"/>
        </w:rPr>
        <w:t>PED,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  <w:spacing w:val="6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  <w:spacing w:val="-2"/>
        </w:rPr>
        <w:t>ficaria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  <w:jc w:val="both"/>
      </w:pPr>
      <w:r>
        <w:rPr>
          <w:color w:val="010202"/>
        </w:rPr>
        <w:t>automaticamente</w:t>
      </w:r>
      <w:r>
        <w:rPr>
          <w:rFonts w:ascii="Times New Roman"/>
          <w:color w:val="010202"/>
          <w:spacing w:val="-8"/>
        </w:rPr>
        <w:t> </w:t>
      </w:r>
      <w:r>
        <w:rPr>
          <w:color w:val="010202"/>
          <w:spacing w:val="-2"/>
        </w:rPr>
        <w:t>cancelado.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346" w:val="left" w:leader="none"/>
        </w:tabs>
        <w:spacing w:line="240" w:lineRule="auto" w:before="1" w:after="0"/>
        <w:ind w:left="84" w:right="281" w:firstLine="0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equacionar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grave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insuficiência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patrimonial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PBP1,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fechado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novas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adesões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desde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2011,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foi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ajustado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entre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responsáveis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custeio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plano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multipatrocinado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sistema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portuário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Portus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(Entidade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Administradora)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adoção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estratégia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previdencial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própria,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desenvolvida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buscar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solvência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PBP1.</w:t>
      </w:r>
    </w:p>
    <w:p>
      <w:pPr>
        <w:pStyle w:val="BodyText"/>
        <w:spacing w:before="204"/>
        <w:ind w:left="84" w:right="279"/>
        <w:jc w:val="both"/>
      </w:pPr>
      <w:r>
        <w:rPr>
          <w:color w:val="010202"/>
        </w:rPr>
        <w:t>Desta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(Patrocinadora)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legal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equacionar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deficitário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PBP1,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art.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21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Complementar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109/2001.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Neste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(TCF),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metodologia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constante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estratégia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previdencial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desenvolvida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buscar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solvência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PBP1,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assumiu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203.276,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2019,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devidos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Pensão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PBP1,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contrapartida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regulamentar.</w:t>
      </w:r>
    </w:p>
    <w:p>
      <w:pPr>
        <w:pStyle w:val="BodyText"/>
        <w:spacing w:before="207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acima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corrigido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assinatura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passou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210.597.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devedor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oitenta)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sucessivas,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sistema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Price,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0,39%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(equivalente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4,81%),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Preços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Consumidor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INPC.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demonstrado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mencionados:</w:t>
      </w:r>
    </w:p>
    <w:p>
      <w:pPr>
        <w:pStyle w:val="BodyText"/>
        <w:spacing w:before="47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1647"/>
        <w:gridCol w:w="1757"/>
      </w:tblGrid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left="23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left="2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inicial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215.245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220.403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Pagamentos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(4.053)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(15.302)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(+)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atualização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monetária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2.529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10.144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Cancelamentos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(213.721)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devedor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remanescente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215.245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24.410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190.835</w:t>
            </w:r>
          </w:p>
        </w:tc>
      </w:tr>
    </w:tbl>
    <w:p>
      <w:pPr>
        <w:pStyle w:val="BodyText"/>
        <w:spacing w:before="210"/>
        <w:ind w:left="84" w:right="279"/>
        <w:jc w:val="both"/>
      </w:pPr>
      <w:r>
        <w:rPr>
          <w:color w:val="010202"/>
          <w:spacing w:val="-2"/>
        </w:rPr>
        <w:t>Cabe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destacar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novo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acordo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Portus,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Termo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Compromisso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Financeiro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-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TCF,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firmado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Equacionamento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PED,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ficaria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automaticamente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cancelado.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abaixo.</w:t>
      </w:r>
    </w:p>
    <w:p>
      <w:pPr>
        <w:pStyle w:val="ListParagraph"/>
        <w:numPr>
          <w:ilvl w:val="0"/>
          <w:numId w:val="8"/>
        </w:numPr>
        <w:tabs>
          <w:tab w:pos="398" w:val="left" w:leader="none"/>
        </w:tabs>
        <w:spacing w:line="240" w:lineRule="auto" w:before="291" w:after="0"/>
        <w:ind w:left="84" w:right="281" w:firstLine="0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regularizar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dívida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vinculada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Portus,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(Patrocinadora)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firmou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composição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ajuste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dívida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TCD.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Neste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referido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termo,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assumiu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responsabilidade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arcar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R$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890.148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mil.</w:t>
      </w:r>
    </w:p>
    <w:p>
      <w:pPr>
        <w:pStyle w:val="BodyText"/>
        <w:spacing w:before="206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devedor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144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quarenta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quatro)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sucessivas,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sistema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incorporando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equivalente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4,71%,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Consumidor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INPC.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mencionados: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139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1647"/>
        <w:gridCol w:w="1757"/>
      </w:tblGrid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TCD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left="23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left="2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inicial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TCD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890.148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Pagamentos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(109.593)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(+)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atualização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monetária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81.141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devedor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remanescente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861.696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98.162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763.534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</w:tbl>
    <w:p>
      <w:pPr>
        <w:pStyle w:val="BodyText"/>
      </w:pPr>
    </w:p>
    <w:p>
      <w:pPr>
        <w:pStyle w:val="BodyText"/>
        <w:spacing w:before="1"/>
        <w:ind w:left="84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atuariais,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consultoria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Rofx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Partners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Consultoria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Empresarial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Ltda.,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seguintes:</w:t>
      </w:r>
    </w:p>
    <w:p>
      <w:pPr>
        <w:pStyle w:val="BodyText"/>
        <w:spacing w:before="292" w:after="3"/>
        <w:ind w:left="84"/>
      </w:pPr>
      <w:r>
        <w:rPr>
          <w:color w:val="010202"/>
        </w:rPr>
        <w:t>Base</w:t>
      </w:r>
      <w:r>
        <w:rPr>
          <w:rFonts w:asci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/>
          <w:color w:val="010202"/>
          <w:spacing w:val="-1"/>
        </w:rPr>
        <w:t> </w:t>
      </w:r>
      <w:r>
        <w:rPr>
          <w:color w:val="010202"/>
          <w:spacing w:val="-2"/>
        </w:rPr>
        <w:t>dados: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1"/>
        <w:gridCol w:w="1417"/>
        <w:gridCol w:w="1415"/>
      </w:tblGrid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left="11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10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Participantes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(passivo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principal)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201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204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Participantes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assistidos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beneficiários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gozo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benefício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3"/>
              <w:ind w:right="59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1.143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1.185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28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Aposentados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560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3"/>
              <w:ind w:left="28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Pensionistas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618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625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participantes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1.344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1.389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i/>
                <w:color w:val="010202"/>
                <w:sz w:val="24"/>
              </w:rPr>
              <w:t>Duration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(utilizada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para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determinar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desconto)</w:t>
            </w:r>
          </w:p>
        </w:tc>
        <w:tc>
          <w:tcPr>
            <w:tcW w:w="1417" w:type="dxa"/>
          </w:tcPr>
          <w:p>
            <w:pPr>
              <w:pStyle w:val="TableParagraph"/>
              <w:spacing w:line="275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8,74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8,06</w:t>
            </w:r>
          </w:p>
        </w:tc>
      </w:tr>
    </w:tbl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84"/>
      </w:pPr>
      <w:r>
        <w:rPr>
          <w:color w:val="010202"/>
          <w:spacing w:val="-2"/>
        </w:rPr>
        <w:t>Premissas: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1"/>
        <w:gridCol w:w="1417"/>
        <w:gridCol w:w="1415"/>
      </w:tblGrid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Premissas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adotadas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left="11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10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desconto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(nominal)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3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11,09%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11,35%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Retorno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esperado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plano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11,09%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11,35%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nominal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crescimento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salarial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futuro</w:t>
            </w:r>
          </w:p>
        </w:tc>
        <w:tc>
          <w:tcPr>
            <w:tcW w:w="1417" w:type="dxa"/>
          </w:tcPr>
          <w:p>
            <w:pPr>
              <w:pStyle w:val="TableParagraph"/>
              <w:spacing w:line="275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3,50%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3,50%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Reajuste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nominal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benefício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4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  <w:r>
              <w:rPr>
                <w:color w:val="010202"/>
                <w:spacing w:val="-2"/>
                <w:sz w:val="24"/>
              </w:rPr>
              <w:t>3,50%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  <w:r>
              <w:rPr>
                <w:color w:val="010202"/>
                <w:spacing w:val="-2"/>
                <w:sz w:val="24"/>
              </w:rPr>
              <w:t>3,50%</w:t>
            </w:r>
          </w:p>
        </w:tc>
      </w:tr>
    </w:tbl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Outras</w:t>
      </w:r>
      <w:r>
        <w:rPr>
          <w:rFonts w:ascii="Times New Roman"/>
          <w:color w:val="010202"/>
          <w:spacing w:val="10"/>
        </w:rPr>
        <w:t> </w:t>
      </w:r>
      <w:r>
        <w:rPr>
          <w:color w:val="010202"/>
        </w:rPr>
        <w:t>premissas</w:t>
      </w:r>
      <w:r>
        <w:rPr>
          <w:rFonts w:ascii="Times New Roman"/>
          <w:color w:val="010202"/>
          <w:spacing w:val="10"/>
        </w:rPr>
        <w:t> </w:t>
      </w:r>
      <w:r>
        <w:rPr>
          <w:color w:val="010202"/>
        </w:rPr>
        <w:t>atuariais</w:t>
      </w:r>
      <w:r>
        <w:rPr>
          <w:rFonts w:ascii="Times New Roman"/>
          <w:color w:val="010202"/>
          <w:spacing w:val="13"/>
        </w:rPr>
        <w:t> </w:t>
      </w:r>
      <w:r>
        <w:rPr>
          <w:color w:val="010202"/>
          <w:spacing w:val="-2"/>
        </w:rPr>
        <w:t>materiais: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2"/>
        <w:gridCol w:w="2691"/>
        <w:gridCol w:w="2691"/>
      </w:tblGrid>
      <w:tr>
        <w:trPr>
          <w:trHeight w:val="316" w:hRule="atLeast"/>
        </w:trPr>
        <w:tc>
          <w:tcPr>
            <w:tcW w:w="4392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2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1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Rotatividade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projetada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empregados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0"/>
              <w:ind w:left="12" w:right="5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disponível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0"/>
              <w:ind w:left="12" w:right="9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disponível</w:t>
            </w:r>
          </w:p>
        </w:tc>
      </w:tr>
      <w:tr>
        <w:trPr>
          <w:trHeight w:val="316" w:hRule="atLeast"/>
        </w:trPr>
        <w:tc>
          <w:tcPr>
            <w:tcW w:w="4392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Tábua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mortalidade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geral</w:t>
            </w:r>
          </w:p>
        </w:tc>
        <w:tc>
          <w:tcPr>
            <w:tcW w:w="2691" w:type="dxa"/>
          </w:tcPr>
          <w:p>
            <w:pPr>
              <w:pStyle w:val="TableParagraph"/>
              <w:spacing w:line="275" w:lineRule="exact" w:before="20"/>
              <w:ind w:left="12" w:right="6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AT-2000B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(Male)</w:t>
            </w:r>
          </w:p>
        </w:tc>
        <w:tc>
          <w:tcPr>
            <w:tcW w:w="2691" w:type="dxa"/>
          </w:tcPr>
          <w:p>
            <w:pPr>
              <w:pStyle w:val="TableParagraph"/>
              <w:spacing w:line="275" w:lineRule="exact" w:before="20"/>
              <w:ind w:left="12" w:right="6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AT-2000B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(Male)</w:t>
            </w:r>
          </w:p>
        </w:tc>
      </w:tr>
      <w:tr>
        <w:trPr>
          <w:trHeight w:val="584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9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Tábua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entrada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invalidez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9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Grupo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Americana</w:t>
            </w:r>
          </w:p>
          <w:p>
            <w:pPr>
              <w:pStyle w:val="TableParagraph"/>
              <w:spacing w:line="273" w:lineRule="exact"/>
              <w:ind w:left="12" w:right="1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desagravada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8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Grupo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Americana</w:t>
            </w:r>
          </w:p>
          <w:p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desagravada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</w:tr>
      <w:tr>
        <w:trPr>
          <w:trHeight w:val="584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9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Tábua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mortalidade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inválidos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7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Winklevoss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desagravada</w:t>
            </w:r>
          </w:p>
          <w:p>
            <w:pPr>
              <w:pStyle w:val="TableParagraph"/>
              <w:spacing w:line="273" w:lineRule="exact"/>
              <w:ind w:left="12" w:right="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7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Winklevoss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desagravada</w:t>
            </w:r>
          </w:p>
          <w:p>
            <w:pPr>
              <w:pStyle w:val="TableParagraph"/>
              <w:spacing w:line="273" w:lineRule="exact"/>
              <w:ind w:left="12" w:right="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</w:tr>
      <w:tr>
        <w:trPr>
          <w:trHeight w:val="316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Composição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familiar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Família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Padrão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4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Família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Padrão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</w:tr>
    </w:tbl>
    <w:p>
      <w:pPr>
        <w:pStyle w:val="TableParagraph"/>
        <w:spacing w:after="0" w:line="273" w:lineRule="exact"/>
        <w:jc w:val="center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Alteração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obrigação</w:t>
      </w:r>
      <w:r>
        <w:rPr>
          <w:rFonts w:ascii="Times New Roman" w:hAnsi="Times New Roman"/>
          <w:color w:val="010202"/>
          <w:spacing w:val="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</w:rPr>
        <w:t>benefício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  <w:spacing w:val="-2"/>
        </w:rPr>
        <w:t>definido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ano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anterior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301.822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324.474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Custo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serviço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atual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(34)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(13)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Custo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juros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33.779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8.352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pago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pelo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 w:before="20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(45.639)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(14.219)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participante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6.346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2.021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Redimensionamento</w:t>
            </w:r>
            <w:r>
              <w:rPr>
                <w:rFonts w:ascii="Times New Roman" w:hAnsi="Times New Roman"/>
                <w:color w:val="010202"/>
                <w:spacing w:val="12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obrigação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35.098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(18.793)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21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Efeito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mudanças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nas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premissas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demográficas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(58)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21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Efeito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mudanças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nas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premissas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39.196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(18.632)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21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Efeito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ajustes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experiência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(4.098)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(103)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331.372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301.822</w:t>
            </w:r>
          </w:p>
        </w:tc>
      </w:tr>
    </w:tbl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84"/>
      </w:pPr>
      <w:r>
        <w:rPr>
          <w:color w:val="010202"/>
        </w:rPr>
        <w:t>Reconciliação</w:t>
      </w:r>
      <w:r>
        <w:rPr>
          <w:rFonts w:ascii="Times New Roman" w:hAnsi="Times New Roman"/>
          <w:color w:val="010202"/>
          <w:spacing w:val="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  <w:spacing w:val="-2"/>
        </w:rPr>
        <w:t>plano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plano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ano</w:t>
            </w:r>
            <w:r>
              <w:rPr>
                <w:rFonts w:asci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anterior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73.042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74.289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o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(17.280)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1.792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empregador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90.269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8.672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participante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6.346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2.021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Pagamentos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(45.639)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(14.219)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Retorno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plano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(excluindo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juros)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(454.008)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487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z w:val="24"/>
              </w:rPr>
              <w:t>plano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(347.270)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73.042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84" w:right="278"/>
        <w:jc w:val="both"/>
      </w:pPr>
      <w:r>
        <w:rPr>
          <w:color w:val="010202"/>
        </w:rPr>
        <w:t>Nota: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(VJA)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elaborado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33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(R1)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informados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balancetes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Portus,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seguem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critérios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definidos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Previc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portanto,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adotam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metodologia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distinta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daquela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33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(R1).</w:t>
      </w:r>
    </w:p>
    <w:p>
      <w:pPr>
        <w:pStyle w:val="BodyText"/>
        <w:spacing w:before="292"/>
        <w:ind w:left="84" w:right="277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observada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principalmente,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Confissão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(TCD).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ótica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Previc,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integral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futuro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aumento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bruto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informado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balancetes.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Entretanto,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33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estabelece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VJA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deve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refletir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apenas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valores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efetivamente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disponíveis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data-base.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Assim,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contribuições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futuras,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exigíveis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fundos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realizados</w:t>
      </w:r>
    </w:p>
    <w:p>
      <w:pPr>
        <w:pStyle w:val="BodyText"/>
        <w:ind w:left="84" w:right="280"/>
        <w:jc w:val="both"/>
      </w:pPr>
      <w:r>
        <w:rPr>
          <w:color w:val="010202"/>
        </w:rPr>
        <w:t>—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embora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ótica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regulatória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—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desconsiderados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contábil.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assim,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expressivo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influencia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VJA,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justificando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período.</w:t>
      </w:r>
    </w:p>
    <w:p>
      <w:pPr>
        <w:pStyle w:val="BodyText"/>
        <w:spacing w:before="292"/>
        <w:ind w:left="84"/>
        <w:jc w:val="both"/>
      </w:pPr>
      <w:r>
        <w:rPr>
          <w:color w:val="010202"/>
        </w:rPr>
        <w:t>Montantes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  <w:spacing w:val="-2"/>
        </w:rPr>
        <w:t>contábeis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definidor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(331.372)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(301.822)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(347.270)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73.042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139"/>
        <w:rPr>
          <w:sz w:val="20"/>
        </w:rPr>
      </w:pP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(Passivo)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inicial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(678.642)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(Passivo)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reconhecido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(678.642)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reconhecimento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débitos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empresa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(TCD/TCF)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861.696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215.246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(Passivo)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 w:hAnsi="Times New Roman"/>
                <w:color w:val="010202"/>
                <w:spacing w:val="9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adicional</w:t>
            </w:r>
            <w:r>
              <w:rPr>
                <w:rFonts w:ascii="Times New Roman" w:hAns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reconhecido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(861.696)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(13.534)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ind w:left="84"/>
      </w:pPr>
      <w:r>
        <w:rPr>
          <w:color w:val="010202"/>
        </w:rPr>
        <w:t>Reconciliação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líquida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(ativo)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benefício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  <w:spacing w:val="-2"/>
        </w:rPr>
        <w:t>definido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 w:hAns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passivo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início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(250.185)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Custo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incluído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resultado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(51.022)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(6.547)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Redimensionamento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definido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(522.161)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19.280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empregador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 w:before="20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123.321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8.672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Passivo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(ativo)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(678.642)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</w:tr>
    </w:tbl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Provisão</w:t>
      </w:r>
      <w:r>
        <w:rPr>
          <w:rFonts w:ascii="Times New Roman" w:hAnsi="Times New Roman"/>
          <w:color w:val="010202"/>
          <w:spacing w:val="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contingências</w:t>
      </w:r>
    </w:p>
    <w:p>
      <w:pPr>
        <w:pStyle w:val="BodyText"/>
        <w:spacing w:before="292"/>
        <w:ind w:left="84" w:right="282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constitui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provisões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tributários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Superintendência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cobrir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prováveis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compostas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maneira:</w:t>
      </w: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5"/>
        <w:gridCol w:w="1569"/>
        <w:gridCol w:w="1569"/>
        <w:gridCol w:w="1569"/>
        <w:gridCol w:w="1569"/>
        <w:gridCol w:w="1569"/>
      </w:tblGrid>
      <w:tr>
        <w:trPr>
          <w:trHeight w:val="584" w:hRule="atLeast"/>
        </w:trPr>
        <w:tc>
          <w:tcPr>
            <w:tcW w:w="2125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line="29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inicial</w:t>
            </w:r>
          </w:p>
          <w:p>
            <w:pPr>
              <w:pStyle w:val="TableParagraph"/>
              <w:spacing w:line="273" w:lineRule="exact"/>
              <w:ind w:left="1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01/01/2025</w:t>
            </w:r>
          </w:p>
        </w:tc>
        <w:tc>
          <w:tcPr>
            <w:tcW w:w="1569" w:type="dxa"/>
          </w:tcPr>
          <w:p>
            <w:pPr>
              <w:pStyle w:val="TableParagraph"/>
              <w:spacing w:before="145"/>
              <w:ind w:right="10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Condenações</w:t>
            </w:r>
          </w:p>
        </w:tc>
        <w:tc>
          <w:tcPr>
            <w:tcW w:w="1569" w:type="dxa"/>
          </w:tcPr>
          <w:p>
            <w:pPr>
              <w:pStyle w:val="TableParagraph"/>
              <w:spacing w:before="145"/>
              <w:ind w:right="6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Complemento</w:t>
            </w:r>
          </w:p>
        </w:tc>
        <w:tc>
          <w:tcPr>
            <w:tcW w:w="1569" w:type="dxa"/>
          </w:tcPr>
          <w:p>
            <w:pPr>
              <w:pStyle w:val="TableParagraph"/>
              <w:spacing w:before="145"/>
              <w:ind w:left="32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Reversão</w:t>
            </w:r>
          </w:p>
        </w:tc>
        <w:tc>
          <w:tcPr>
            <w:tcW w:w="1569" w:type="dxa"/>
          </w:tcPr>
          <w:p>
            <w:pPr>
              <w:pStyle w:val="TableParagraph"/>
              <w:spacing w:line="292" w:lineRule="exact"/>
              <w:ind w:left="25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final</w:t>
            </w:r>
          </w:p>
          <w:p>
            <w:pPr>
              <w:pStyle w:val="TableParagraph"/>
              <w:spacing w:line="273" w:lineRule="exact"/>
              <w:ind w:left="1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</w:tr>
      <w:tr>
        <w:trPr>
          <w:trHeight w:val="292" w:hRule="atLeast"/>
        </w:trPr>
        <w:tc>
          <w:tcPr>
            <w:tcW w:w="2125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trabalhistas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290.228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(165.507)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335.439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(84.606)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375.554</w:t>
            </w:r>
          </w:p>
        </w:tc>
      </w:tr>
      <w:tr>
        <w:trPr>
          <w:trHeight w:val="292" w:hRule="atLeast"/>
        </w:trPr>
        <w:tc>
          <w:tcPr>
            <w:tcW w:w="2125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cíveis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1.805.086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891.534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(1.552.504)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1.144.116</w:t>
            </w:r>
          </w:p>
        </w:tc>
      </w:tr>
      <w:tr>
        <w:trPr>
          <w:trHeight w:val="294" w:hRule="atLeast"/>
        </w:trPr>
        <w:tc>
          <w:tcPr>
            <w:tcW w:w="2125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tributárias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2.996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(2.996)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125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2.095.314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(165.507)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1.229.969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(1.640.106)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1.519.670</w:t>
            </w:r>
          </w:p>
        </w:tc>
      </w:tr>
    </w:tbl>
    <w:p>
      <w:pPr>
        <w:pStyle w:val="BodyText"/>
      </w:pPr>
    </w:p>
    <w:p>
      <w:pPr>
        <w:pStyle w:val="BodyText"/>
        <w:ind w:left="84" w:right="279"/>
        <w:jc w:val="both"/>
      </w:pPr>
      <w:r>
        <w:rPr>
          <w:color w:val="010202"/>
          <w:spacing w:val="-2"/>
        </w:rPr>
        <w:t>Segundo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informações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Superintendência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Jurídica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Companhia,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provisões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reconhecidas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tendo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opiniões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advogados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desembolsado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ação,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encontram,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homologados.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índices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tribunais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tramitam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legislação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vigente.</w:t>
      </w:r>
    </w:p>
    <w:p>
      <w:pPr>
        <w:pStyle w:val="BodyText"/>
        <w:spacing w:before="1"/>
      </w:pPr>
    </w:p>
    <w:p>
      <w:pPr>
        <w:pStyle w:val="BodyText"/>
        <w:ind w:left="84" w:right="277"/>
        <w:jc w:val="both"/>
      </w:pPr>
      <w:r>
        <w:rPr>
          <w:color w:val="010202"/>
        </w:rPr>
        <w:t>Levando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complemento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891.534,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cabe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substancialmente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0005985-83.1997.4.02.5101,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vinculado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Banco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JP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Morgan,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refere-se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execução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título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extrajudicial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referente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leasing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(contrato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1675-6/00-0),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originalmente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extinta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Portobrás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sucedido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CDRJ.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dívida,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confessada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1991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US$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11.000.882,24,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passou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aditivos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renegociações,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inadimplemento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antecipado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US$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35.135.894,31.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transcorreu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justiça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estadual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2019,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impulso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CDRJ,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declinado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justiça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natureza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jurídica.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justiça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federal,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CDRJ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logrou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êxito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reduzir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penhora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renda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79"/>
        <w:jc w:val="both"/>
      </w:pPr>
      <w:r>
        <w:rPr>
          <w:color w:val="010202"/>
        </w:rPr>
        <w:t>anteriormente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15%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ensejou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Morgan,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cujo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12/10/2020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proferida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34.707.627,72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(trinta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quatro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milhões,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setecentos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seiscentos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reais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setenta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dois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centavos),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principal;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b)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3.479.759,82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(três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milhões,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quatrocentos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setenta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nove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setecentos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cinquenta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nove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oitenta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dois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centavos),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honorários.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decisão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ensejou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ambas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requerido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CDRJ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verificação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garantir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comprovado,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juízo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autorizou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suspensão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definitiva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penhoras,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permanecendo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feito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sobrestado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julgamento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recursos.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16/01/2022,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juízo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certificou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existência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75.380.024,80,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Morgan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procedeu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levantamento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26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milhões).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ingressado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CDRJ,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provimento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determinando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remessa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contadoria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aferir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precisão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monetária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adotado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decisão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agravada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1993,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originária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(09/12/93).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Já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ingressado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Morgan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Castro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Barros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(advogado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autor),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pleiteando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supostamente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entendiam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STJ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recurso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(agravo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interno),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CDRJ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ingressado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embargos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declaração.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fim,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Banco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JP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Morgan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juntou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planilha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autos,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informando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ainda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devida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quantia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R$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890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milhões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diante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dúvida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quanto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informado,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assessoria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apontam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probabilidade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fechamento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290"/>
        <w:ind w:left="84" w:right="278"/>
        <w:jc w:val="both"/>
      </w:pPr>
      <w:r>
        <w:rPr>
          <w:color w:val="010202"/>
        </w:rPr>
        <w:t>Historicamente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vinha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departamento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jurídico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remota,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contudo,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fechamento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trimestre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teve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esta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alteração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ocorreu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finalização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típico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decidiu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atendimento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consequência,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Contingentes.</w:t>
      </w:r>
    </w:p>
    <w:p>
      <w:pPr>
        <w:pStyle w:val="BodyText"/>
        <w:spacing w:before="290"/>
        <w:ind w:left="84" w:right="280"/>
        <w:jc w:val="both"/>
      </w:pP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reversão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totalmente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composição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ajuste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dívida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TCD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firmado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Portus.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Neste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referido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termo,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Companhia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assumiu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890.148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revertendo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contingência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constituída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1.522.280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4"/>
        </w:rPr>
        <w:t>18.</w:t>
      </w:r>
    </w:p>
    <w:p>
      <w:pPr>
        <w:pStyle w:val="BodyText"/>
      </w:pPr>
    </w:p>
    <w:p>
      <w:pPr>
        <w:pStyle w:val="BodyText"/>
        <w:spacing w:before="1"/>
        <w:ind w:left="84" w:right="281"/>
        <w:jc w:val="both"/>
      </w:pPr>
      <w:r>
        <w:rPr>
          <w:color w:val="010202"/>
        </w:rPr>
        <w:t>Adicionalmente,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remota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calculados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pedidos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inicial,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baixo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risco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condenação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já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garantidos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juízo.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Aqueles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possível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tiveram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definidos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chances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calculados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base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decisão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segunda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instância,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sem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chance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reversão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fase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execução.</w:t>
      </w:r>
    </w:p>
    <w:p>
      <w:pPr>
        <w:pStyle w:val="BodyText"/>
        <w:spacing w:before="290"/>
        <w:ind w:left="84"/>
        <w:jc w:val="both"/>
      </w:pPr>
      <w:r>
        <w:rPr>
          <w:color w:val="010202"/>
        </w:rPr>
        <w:t>Destacam-se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classificadas,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Superintendência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Jurídica,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prováveis: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spacing w:line="293" w:lineRule="exact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  <w:spacing w:val="-2"/>
        </w:rPr>
        <w:t>Trabalhistas</w:t>
      </w:r>
    </w:p>
    <w:p>
      <w:pPr>
        <w:tabs>
          <w:tab w:pos="4239" w:val="left" w:leader="none"/>
          <w:tab w:pos="7424" w:val="left" w:leader="none"/>
          <w:tab w:pos="9467" w:val="left" w:leader="none"/>
        </w:tabs>
        <w:spacing w:line="268" w:lineRule="exact" w:before="0" w:after="44"/>
        <w:ind w:left="1094" w:right="0" w:firstLine="0"/>
        <w:jc w:val="left"/>
        <w:rPr>
          <w:sz w:val="22"/>
        </w:rPr>
      </w:pPr>
      <w:r>
        <w:rPr>
          <w:color w:val="010202"/>
          <w:spacing w:val="-2"/>
          <w:sz w:val="22"/>
        </w:rPr>
        <w:t>Processo</w:t>
      </w:r>
      <w:r>
        <w:rPr>
          <w:rFonts w:ascii="Times New Roman"/>
          <w:color w:val="010202"/>
          <w:sz w:val="22"/>
        </w:rPr>
        <w:tab/>
      </w:r>
      <w:r>
        <w:rPr>
          <w:color w:val="010202"/>
          <w:spacing w:val="-4"/>
          <w:sz w:val="22"/>
        </w:rPr>
        <w:t>Parte</w:t>
      </w:r>
      <w:r>
        <w:rPr>
          <w:rFonts w:ascii="Times New Roman"/>
          <w:color w:val="010202"/>
          <w:sz w:val="22"/>
        </w:rPr>
        <w:tab/>
      </w:r>
      <w:r>
        <w:rPr>
          <w:color w:val="010202"/>
          <w:spacing w:val="-4"/>
          <w:sz w:val="22"/>
        </w:rPr>
        <w:t>Tipo</w:t>
      </w:r>
      <w:r>
        <w:rPr>
          <w:rFonts w:ascii="Times New Roman"/>
          <w:color w:val="010202"/>
          <w:sz w:val="22"/>
        </w:rPr>
        <w:tab/>
      </w:r>
      <w:r>
        <w:rPr>
          <w:color w:val="010202"/>
          <w:spacing w:val="-2"/>
          <w:sz w:val="22"/>
        </w:rPr>
        <w:t>Valor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3080"/>
        <w:gridCol w:w="2791"/>
        <w:gridCol w:w="1438"/>
      </w:tblGrid>
      <w:tr>
        <w:trPr>
          <w:trHeight w:val="513" w:hRule="atLeast"/>
        </w:trPr>
        <w:tc>
          <w:tcPr>
            <w:tcW w:w="2725" w:type="dxa"/>
          </w:tcPr>
          <w:p>
            <w:pPr>
              <w:pStyle w:val="TableParagraph"/>
              <w:spacing w:before="90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0100579-23.2025.5.01.0067</w:t>
            </w:r>
          </w:p>
        </w:tc>
        <w:tc>
          <w:tcPr>
            <w:tcW w:w="3080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Sind.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Trab.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Serviços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Portuários</w:t>
            </w:r>
          </w:p>
          <w:p>
            <w:pPr>
              <w:pStyle w:val="TableParagraph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dos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Portos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Rio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Janeiro</w:t>
            </w:r>
          </w:p>
        </w:tc>
        <w:tc>
          <w:tcPr>
            <w:tcW w:w="2791" w:type="dxa"/>
          </w:tcPr>
          <w:p>
            <w:pPr>
              <w:pStyle w:val="TableParagraph"/>
              <w:spacing w:before="90"/>
              <w:ind w:left="21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Plano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saúde</w:t>
            </w:r>
          </w:p>
        </w:tc>
        <w:tc>
          <w:tcPr>
            <w:tcW w:w="1438" w:type="dxa"/>
          </w:tcPr>
          <w:p>
            <w:pPr>
              <w:pStyle w:val="TableParagraph"/>
              <w:spacing w:before="90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36.632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0100059-04.2025.5.01.0022</w:t>
            </w:r>
          </w:p>
        </w:tc>
        <w:tc>
          <w:tcPr>
            <w:tcW w:w="3080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Edson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Almeida</w:t>
            </w:r>
          </w:p>
        </w:tc>
        <w:tc>
          <w:tcPr>
            <w:tcW w:w="2791" w:type="dxa"/>
          </w:tcPr>
          <w:p>
            <w:pPr>
              <w:pStyle w:val="TableParagraph"/>
              <w:spacing w:line="249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438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5.868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0100097-44.2017.5.01.0071</w:t>
            </w:r>
          </w:p>
        </w:tc>
        <w:tc>
          <w:tcPr>
            <w:tcW w:w="3080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Omar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Martins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Borges</w:t>
            </w:r>
          </w:p>
        </w:tc>
        <w:tc>
          <w:tcPr>
            <w:tcW w:w="2791" w:type="dxa"/>
          </w:tcPr>
          <w:p>
            <w:pPr>
              <w:pStyle w:val="TableParagraph"/>
              <w:spacing w:line="249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VPNI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seus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reflexos</w:t>
            </w:r>
          </w:p>
        </w:tc>
        <w:tc>
          <w:tcPr>
            <w:tcW w:w="1438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5.517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0100320-22.2025.5.01.0069</w:t>
            </w:r>
          </w:p>
        </w:tc>
        <w:tc>
          <w:tcPr>
            <w:tcW w:w="3080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Roberto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Cerqueira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Pinho</w:t>
            </w:r>
          </w:p>
        </w:tc>
        <w:tc>
          <w:tcPr>
            <w:tcW w:w="2791" w:type="dxa"/>
          </w:tcPr>
          <w:p>
            <w:pPr>
              <w:pStyle w:val="TableParagraph"/>
              <w:spacing w:line="249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438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5.465</w:t>
            </w:r>
          </w:p>
        </w:tc>
      </w:tr>
      <w:tr>
        <w:trPr>
          <w:trHeight w:val="244" w:hRule="atLeast"/>
        </w:trPr>
        <w:tc>
          <w:tcPr>
            <w:tcW w:w="2725" w:type="dxa"/>
          </w:tcPr>
          <w:p>
            <w:pPr>
              <w:pStyle w:val="TableParagraph"/>
              <w:spacing w:line="225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0100394-23.2025.5.01.0022</w:t>
            </w:r>
          </w:p>
        </w:tc>
        <w:tc>
          <w:tcPr>
            <w:tcW w:w="3080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Alvaro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Jesus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Castro</w:t>
            </w:r>
          </w:p>
        </w:tc>
        <w:tc>
          <w:tcPr>
            <w:tcW w:w="2791" w:type="dxa"/>
          </w:tcPr>
          <w:p>
            <w:pPr>
              <w:pStyle w:val="TableParagraph"/>
              <w:spacing w:line="225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438" w:type="dxa"/>
          </w:tcPr>
          <w:p>
            <w:pPr>
              <w:pStyle w:val="TableParagraph"/>
              <w:spacing w:line="225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5.268</w:t>
            </w:r>
          </w:p>
        </w:tc>
      </w:tr>
    </w:tbl>
    <w:p>
      <w:pPr>
        <w:pStyle w:val="BodyText"/>
        <w:spacing w:before="31"/>
        <w:rPr>
          <w:sz w:val="22"/>
        </w:rPr>
      </w:pPr>
    </w:p>
    <w:p>
      <w:pPr>
        <w:pStyle w:val="BodyText"/>
        <w:spacing w:after="44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  <w:spacing w:val="-2"/>
        </w:rPr>
        <w:t>Cíveis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2"/>
        <w:gridCol w:w="2947"/>
        <w:gridCol w:w="3344"/>
        <w:gridCol w:w="1023"/>
      </w:tblGrid>
      <w:tr>
        <w:trPr>
          <w:trHeight w:val="244" w:hRule="atLeast"/>
        </w:trPr>
        <w:tc>
          <w:tcPr>
            <w:tcW w:w="2722" w:type="dxa"/>
          </w:tcPr>
          <w:p>
            <w:pPr>
              <w:pStyle w:val="TableParagraph"/>
              <w:spacing w:line="225" w:lineRule="exact"/>
              <w:ind w:right="10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Processo</w:t>
            </w:r>
          </w:p>
        </w:tc>
        <w:tc>
          <w:tcPr>
            <w:tcW w:w="2947" w:type="dxa"/>
          </w:tcPr>
          <w:p>
            <w:pPr>
              <w:pStyle w:val="TableParagraph"/>
              <w:spacing w:line="225" w:lineRule="exact"/>
              <w:ind w:left="249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Parte</w:t>
            </w:r>
          </w:p>
        </w:tc>
        <w:tc>
          <w:tcPr>
            <w:tcW w:w="3344" w:type="dxa"/>
          </w:tcPr>
          <w:p>
            <w:pPr>
              <w:pStyle w:val="TableParagraph"/>
              <w:spacing w:line="225" w:lineRule="exact"/>
              <w:ind w:left="181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Tipo</w:t>
            </w:r>
          </w:p>
        </w:tc>
        <w:tc>
          <w:tcPr>
            <w:tcW w:w="1023" w:type="dxa"/>
          </w:tcPr>
          <w:p>
            <w:pPr>
              <w:pStyle w:val="TableParagraph"/>
              <w:spacing w:line="225" w:lineRule="exact"/>
              <w:ind w:left="28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Valor</w:t>
            </w:r>
          </w:p>
        </w:tc>
      </w:tr>
      <w:tr>
        <w:trPr>
          <w:trHeight w:val="268" w:hRule="atLeast"/>
        </w:trPr>
        <w:tc>
          <w:tcPr>
            <w:tcW w:w="2722" w:type="dxa"/>
          </w:tcPr>
          <w:p>
            <w:pPr>
              <w:pStyle w:val="TableParagraph"/>
              <w:spacing w:line="249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0005985-83.1997.4.02.5101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9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Banco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JP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Morgan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S/A</w:t>
            </w:r>
          </w:p>
        </w:tc>
        <w:tc>
          <w:tcPr>
            <w:tcW w:w="3344" w:type="dxa"/>
          </w:tcPr>
          <w:p>
            <w:pPr>
              <w:pStyle w:val="TableParagraph"/>
              <w:spacing w:line="249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Execução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título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extrajudicial</w:t>
            </w:r>
          </w:p>
        </w:tc>
        <w:tc>
          <w:tcPr>
            <w:tcW w:w="1023" w:type="dxa"/>
          </w:tcPr>
          <w:p>
            <w:pPr>
              <w:pStyle w:val="TableParagraph"/>
              <w:spacing w:line="249" w:lineRule="exact"/>
              <w:ind w:right="4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891.529</w:t>
            </w:r>
          </w:p>
        </w:tc>
      </w:tr>
      <w:tr>
        <w:trPr>
          <w:trHeight w:val="267" w:hRule="atLeast"/>
        </w:trPr>
        <w:tc>
          <w:tcPr>
            <w:tcW w:w="2722" w:type="dxa"/>
          </w:tcPr>
          <w:p>
            <w:pPr>
              <w:pStyle w:val="TableParagraph"/>
              <w:spacing w:line="247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0044608-27.1994.4.02.5101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7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Dibens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Leasing</w:t>
            </w:r>
          </w:p>
        </w:tc>
        <w:tc>
          <w:tcPr>
            <w:tcW w:w="3344" w:type="dxa"/>
          </w:tcPr>
          <w:p>
            <w:pPr>
              <w:pStyle w:val="TableParagraph"/>
              <w:spacing w:line="247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Execução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título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extrajudicial</w:t>
            </w:r>
          </w:p>
        </w:tc>
        <w:tc>
          <w:tcPr>
            <w:tcW w:w="1023" w:type="dxa"/>
          </w:tcPr>
          <w:p>
            <w:pPr>
              <w:pStyle w:val="TableParagraph"/>
              <w:spacing w:line="247" w:lineRule="exact"/>
              <w:ind w:right="4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189.150</w:t>
            </w:r>
          </w:p>
        </w:tc>
      </w:tr>
      <w:tr>
        <w:trPr>
          <w:trHeight w:val="267" w:hRule="atLeast"/>
        </w:trPr>
        <w:tc>
          <w:tcPr>
            <w:tcW w:w="2722" w:type="dxa"/>
          </w:tcPr>
          <w:p>
            <w:pPr>
              <w:pStyle w:val="TableParagraph"/>
              <w:spacing w:line="247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0022386-50.2003.4.02.5101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7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Ministério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Público</w:t>
            </w:r>
            <w:r>
              <w:rPr>
                <w:rFonts w:ascii="Times New Roman" w:hAns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Federal</w:t>
            </w:r>
          </w:p>
        </w:tc>
        <w:tc>
          <w:tcPr>
            <w:tcW w:w="3344" w:type="dxa"/>
          </w:tcPr>
          <w:p>
            <w:pPr>
              <w:pStyle w:val="TableParagraph"/>
              <w:spacing w:line="247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Ação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civil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por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danos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ao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erário</w:t>
            </w:r>
          </w:p>
        </w:tc>
        <w:tc>
          <w:tcPr>
            <w:tcW w:w="1023" w:type="dxa"/>
          </w:tcPr>
          <w:p>
            <w:pPr>
              <w:pStyle w:val="TableParagraph"/>
              <w:spacing w:line="247" w:lineRule="exact"/>
              <w:ind w:right="4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50.000</w:t>
            </w:r>
          </w:p>
        </w:tc>
      </w:tr>
      <w:tr>
        <w:trPr>
          <w:trHeight w:val="268" w:hRule="atLeast"/>
        </w:trPr>
        <w:tc>
          <w:tcPr>
            <w:tcW w:w="2722" w:type="dxa"/>
          </w:tcPr>
          <w:p>
            <w:pPr>
              <w:pStyle w:val="TableParagraph"/>
              <w:spacing w:line="249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0264108-61.2014.8.19.0001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9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Município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Rio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Janeiro</w:t>
            </w:r>
          </w:p>
        </w:tc>
        <w:tc>
          <w:tcPr>
            <w:tcW w:w="3344" w:type="dxa"/>
          </w:tcPr>
          <w:p>
            <w:pPr>
              <w:pStyle w:val="TableParagraph"/>
              <w:spacing w:line="249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Cobrança</w:t>
            </w:r>
          </w:p>
        </w:tc>
        <w:tc>
          <w:tcPr>
            <w:tcW w:w="1023" w:type="dxa"/>
          </w:tcPr>
          <w:p>
            <w:pPr>
              <w:pStyle w:val="TableParagraph"/>
              <w:spacing w:line="249" w:lineRule="exact"/>
              <w:ind w:right="4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13.000</w:t>
            </w:r>
          </w:p>
        </w:tc>
      </w:tr>
      <w:tr>
        <w:trPr>
          <w:trHeight w:val="244" w:hRule="atLeast"/>
        </w:trPr>
        <w:tc>
          <w:tcPr>
            <w:tcW w:w="2722" w:type="dxa"/>
          </w:tcPr>
          <w:p>
            <w:pPr>
              <w:pStyle w:val="TableParagraph"/>
              <w:spacing w:line="225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5007404-08.2024.4.02.5101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25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União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Federal</w:t>
            </w:r>
          </w:p>
        </w:tc>
        <w:tc>
          <w:tcPr>
            <w:tcW w:w="3344" w:type="dxa"/>
          </w:tcPr>
          <w:p>
            <w:pPr>
              <w:pStyle w:val="TableParagraph"/>
              <w:spacing w:line="225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Imóvel</w:t>
            </w:r>
          </w:p>
        </w:tc>
        <w:tc>
          <w:tcPr>
            <w:tcW w:w="1023" w:type="dxa"/>
          </w:tcPr>
          <w:p>
            <w:pPr>
              <w:pStyle w:val="TableParagraph"/>
              <w:spacing w:line="225" w:lineRule="exact"/>
              <w:ind w:right="48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218</w:t>
            </w:r>
          </w:p>
        </w:tc>
      </w:tr>
    </w:tbl>
    <w:p>
      <w:pPr>
        <w:pStyle w:val="BodyText"/>
        <w:spacing w:before="7"/>
      </w:pPr>
    </w:p>
    <w:p>
      <w:pPr>
        <w:pStyle w:val="ListParagraph"/>
        <w:numPr>
          <w:ilvl w:val="1"/>
          <w:numId w:val="2"/>
        </w:numPr>
        <w:tabs>
          <w:tab w:pos="1502" w:val="left" w:leader="none"/>
        </w:tabs>
        <w:spacing w:line="240" w:lineRule="auto" w:before="0" w:after="0"/>
        <w:ind w:left="1502" w:right="0" w:hanging="566"/>
        <w:jc w:val="left"/>
        <w:rPr>
          <w:sz w:val="24"/>
        </w:rPr>
      </w:pPr>
      <w:r>
        <w:rPr>
          <w:color w:val="010202"/>
          <w:sz w:val="24"/>
        </w:rPr>
        <w:t>Perdas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z w:val="24"/>
        </w:rPr>
        <w:t>possíveis</w:t>
      </w:r>
      <w:r>
        <w:rPr>
          <w:rFonts w:ascii="Times New Roman" w:hAnsi="Times New Roman"/>
          <w:color w:val="010202"/>
          <w:spacing w:val="12"/>
          <w:sz w:val="24"/>
        </w:rPr>
        <w:t> </w:t>
      </w:r>
      <w:r>
        <w:rPr>
          <w:color w:val="010202"/>
          <w:sz w:val="24"/>
        </w:rPr>
        <w:t>não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z w:val="24"/>
        </w:rPr>
        <w:t>provisionadas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no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pacing w:val="-2"/>
          <w:sz w:val="24"/>
        </w:rPr>
        <w:t>balanço</w:t>
      </w:r>
    </w:p>
    <w:p>
      <w:pPr>
        <w:pStyle w:val="BodyText"/>
        <w:spacing w:before="292" w:after="50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opinião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advogados,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probabilidades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perdas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remotas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até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possíveis.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Contudo,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há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contingências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que,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devido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propiciar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relevantes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419.191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344.848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31/12/2024),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sendo:</w:t>
      </w:r>
    </w:p>
    <w:tbl>
      <w:tblPr>
        <w:tblW w:w="0" w:type="auto"/>
        <w:jc w:val="left"/>
        <w:tblInd w:w="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7"/>
        <w:gridCol w:w="534"/>
        <w:gridCol w:w="948"/>
      </w:tblGrid>
      <w:tr>
        <w:trPr>
          <w:trHeight w:val="266" w:hRule="atLeast"/>
        </w:trPr>
        <w:tc>
          <w:tcPr>
            <w:tcW w:w="1997" w:type="dxa"/>
          </w:tcPr>
          <w:p>
            <w:pPr>
              <w:pStyle w:val="TableParagraph"/>
              <w:spacing w:line="244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trabalhistas</w:t>
            </w:r>
          </w:p>
        </w:tc>
        <w:tc>
          <w:tcPr>
            <w:tcW w:w="534" w:type="dxa"/>
          </w:tcPr>
          <w:p>
            <w:pPr>
              <w:pStyle w:val="TableParagraph"/>
              <w:spacing w:line="244" w:lineRule="exact"/>
              <w:ind w:left="65" w:right="2"/>
              <w:jc w:val="center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R$</w:t>
            </w:r>
          </w:p>
        </w:tc>
        <w:tc>
          <w:tcPr>
            <w:tcW w:w="948" w:type="dxa"/>
          </w:tcPr>
          <w:p>
            <w:pPr>
              <w:pStyle w:val="TableParagraph"/>
              <w:spacing w:line="244" w:lineRule="exact"/>
              <w:ind w:right="4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227.452</w:t>
            </w:r>
          </w:p>
        </w:tc>
      </w:tr>
      <w:tr>
        <w:trPr>
          <w:trHeight w:val="292" w:hRule="atLeast"/>
        </w:trPr>
        <w:tc>
          <w:tcPr>
            <w:tcW w:w="1997" w:type="dxa"/>
          </w:tcPr>
          <w:p>
            <w:pPr>
              <w:pStyle w:val="TableParagraph"/>
              <w:spacing w:line="271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cíveis</w:t>
            </w:r>
          </w:p>
        </w:tc>
        <w:tc>
          <w:tcPr>
            <w:tcW w:w="534" w:type="dxa"/>
          </w:tcPr>
          <w:p>
            <w:pPr>
              <w:pStyle w:val="TableParagraph"/>
              <w:spacing w:line="271" w:lineRule="exact"/>
              <w:ind w:left="65"/>
              <w:jc w:val="center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R$</w:t>
            </w:r>
          </w:p>
        </w:tc>
        <w:tc>
          <w:tcPr>
            <w:tcW w:w="948" w:type="dxa"/>
          </w:tcPr>
          <w:p>
            <w:pPr>
              <w:pStyle w:val="TableParagraph"/>
              <w:spacing w:line="271" w:lineRule="exact"/>
              <w:ind w:right="4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191.518</w:t>
            </w:r>
          </w:p>
        </w:tc>
      </w:tr>
      <w:tr>
        <w:trPr>
          <w:trHeight w:val="266" w:hRule="atLeast"/>
        </w:trPr>
        <w:tc>
          <w:tcPr>
            <w:tcW w:w="1997" w:type="dxa"/>
          </w:tcPr>
          <w:p>
            <w:pPr>
              <w:pStyle w:val="TableParagraph"/>
              <w:spacing w:line="246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tributárias</w:t>
            </w:r>
          </w:p>
        </w:tc>
        <w:tc>
          <w:tcPr>
            <w:tcW w:w="534" w:type="dxa"/>
          </w:tcPr>
          <w:p>
            <w:pPr>
              <w:pStyle w:val="TableParagraph"/>
              <w:spacing w:line="246" w:lineRule="exact"/>
              <w:ind w:left="65"/>
              <w:jc w:val="center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R$</w:t>
            </w:r>
          </w:p>
        </w:tc>
        <w:tc>
          <w:tcPr>
            <w:tcW w:w="948" w:type="dxa"/>
          </w:tcPr>
          <w:p>
            <w:pPr>
              <w:pStyle w:val="TableParagraph"/>
              <w:spacing w:line="246" w:lineRule="exact"/>
              <w:ind w:right="4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221</w:t>
            </w:r>
          </w:p>
        </w:tc>
      </w:tr>
    </w:tbl>
    <w:p>
      <w:pPr>
        <w:pStyle w:val="BodyText"/>
        <w:spacing w:before="4"/>
      </w:pPr>
    </w:p>
    <w:p>
      <w:pPr>
        <w:pStyle w:val="BodyText"/>
        <w:spacing w:before="1"/>
        <w:ind w:left="84"/>
      </w:pPr>
      <w:r>
        <w:rPr>
          <w:color w:val="010202"/>
        </w:rPr>
        <w:t>Destacam-se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classificadas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possíveis:</w:t>
      </w:r>
    </w:p>
    <w:p>
      <w:pPr>
        <w:pStyle w:val="BodyText"/>
        <w:spacing w:before="96"/>
        <w:rPr>
          <w:sz w:val="20"/>
        </w:rPr>
      </w:pPr>
    </w:p>
    <w:tbl>
      <w:tblPr>
        <w:tblW w:w="0" w:type="auto"/>
        <w:jc w:val="left"/>
        <w:tblInd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3083"/>
        <w:gridCol w:w="3050"/>
        <w:gridCol w:w="1177"/>
      </w:tblGrid>
      <w:tr>
        <w:trPr>
          <w:trHeight w:val="263" w:hRule="atLeast"/>
        </w:trPr>
        <w:tc>
          <w:tcPr>
            <w:tcW w:w="2833" w:type="dxa"/>
          </w:tcPr>
          <w:p>
            <w:pPr>
              <w:pStyle w:val="TableParagraph"/>
              <w:spacing w:line="244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Trabalhistas</w:t>
            </w:r>
          </w:p>
        </w:tc>
        <w:tc>
          <w:tcPr>
            <w:tcW w:w="7310" w:type="dxa"/>
            <w:gridSpan w:val="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left="97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Processo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0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Parte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97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Tipo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left="46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Valor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0100902-13.2024.5.01.0245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Tiago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Malta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Ribeiro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Responsabilidade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solidária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7.451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0101332-20.2024.5.01.0065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Paulo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Roberto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z w:val="22"/>
              </w:rPr>
              <w:t>Curcio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Junior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Equiparação</w:t>
            </w:r>
            <w:r>
              <w:rPr>
                <w:rFonts w:ascii="Times New Roman" w:hAns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7.246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0100901-28.2024.5.01.0245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Tiago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Malta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Ribeiro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Responsabilidade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solidária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5.748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0101304-25.2024.5.01.0074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Felipe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Cesar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z w:val="22"/>
              </w:rPr>
              <w:t>Pereira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Rodrigues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4.202</w:t>
            </w:r>
          </w:p>
        </w:tc>
      </w:tr>
      <w:tr>
        <w:trPr>
          <w:trHeight w:val="244" w:hRule="atLeast"/>
        </w:trPr>
        <w:tc>
          <w:tcPr>
            <w:tcW w:w="2833" w:type="dxa"/>
          </w:tcPr>
          <w:p>
            <w:pPr>
              <w:pStyle w:val="TableParagraph"/>
              <w:spacing w:line="225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0102108-50.2017.5.01.0005</w:t>
            </w:r>
          </w:p>
        </w:tc>
        <w:tc>
          <w:tcPr>
            <w:tcW w:w="3083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Manuel</w:t>
            </w:r>
            <w:r>
              <w:rPr>
                <w:rFonts w:ascii="Times New Roman"/>
                <w:color w:val="010202"/>
                <w:spacing w:val="-14"/>
                <w:sz w:val="22"/>
              </w:rPr>
              <w:t> </w:t>
            </w:r>
            <w:r>
              <w:rPr>
                <w:color w:val="010202"/>
                <w:sz w:val="22"/>
              </w:rPr>
              <w:t>Rodrigues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Calaca</w:t>
            </w:r>
          </w:p>
        </w:tc>
        <w:tc>
          <w:tcPr>
            <w:tcW w:w="3050" w:type="dxa"/>
          </w:tcPr>
          <w:p>
            <w:pPr>
              <w:pStyle w:val="TableParagraph"/>
              <w:spacing w:line="225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VPNI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seus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reflexos</w:t>
            </w:r>
          </w:p>
        </w:tc>
        <w:tc>
          <w:tcPr>
            <w:tcW w:w="1177" w:type="dxa"/>
          </w:tcPr>
          <w:p>
            <w:pPr>
              <w:pStyle w:val="TableParagraph"/>
              <w:spacing w:line="225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3.028</w:t>
            </w:r>
          </w:p>
        </w:tc>
      </w:tr>
    </w:tbl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after="44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  <w:spacing w:val="-2"/>
        </w:rPr>
        <w:t>Cíveis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3128"/>
        <w:gridCol w:w="2977"/>
        <w:gridCol w:w="1204"/>
      </w:tblGrid>
      <w:tr>
        <w:trPr>
          <w:trHeight w:val="244" w:hRule="atLeast"/>
        </w:trPr>
        <w:tc>
          <w:tcPr>
            <w:tcW w:w="2725" w:type="dxa"/>
          </w:tcPr>
          <w:p>
            <w:pPr>
              <w:pStyle w:val="TableParagraph"/>
              <w:spacing w:line="225" w:lineRule="exact"/>
              <w:ind w:right="8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Processo</w:t>
            </w:r>
          </w:p>
        </w:tc>
        <w:tc>
          <w:tcPr>
            <w:tcW w:w="3128" w:type="dxa"/>
          </w:tcPr>
          <w:p>
            <w:pPr>
              <w:pStyle w:val="TableParagraph"/>
              <w:spacing w:line="225" w:lineRule="exact"/>
              <w:ind w:left="105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Parte</w:t>
            </w:r>
          </w:p>
        </w:tc>
        <w:tc>
          <w:tcPr>
            <w:tcW w:w="2977" w:type="dxa"/>
          </w:tcPr>
          <w:p>
            <w:pPr>
              <w:pStyle w:val="TableParagraph"/>
              <w:spacing w:line="225" w:lineRule="exact"/>
              <w:ind w:left="281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Tipo</w:t>
            </w:r>
          </w:p>
        </w:tc>
        <w:tc>
          <w:tcPr>
            <w:tcW w:w="1204" w:type="dxa"/>
          </w:tcPr>
          <w:p>
            <w:pPr>
              <w:pStyle w:val="TableParagraph"/>
              <w:spacing w:line="225" w:lineRule="exact"/>
              <w:ind w:left="49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Valor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0006641-54.2008.4.02.5101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DM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z w:val="22"/>
              </w:rPr>
              <w:t>Construtora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Obras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Ltda.</w:t>
            </w:r>
          </w:p>
        </w:tc>
        <w:tc>
          <w:tcPr>
            <w:tcW w:w="2977" w:type="dxa"/>
          </w:tcPr>
          <w:p>
            <w:pPr>
              <w:pStyle w:val="TableParagraph"/>
              <w:spacing w:line="249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Contrato</w:t>
            </w:r>
          </w:p>
        </w:tc>
        <w:tc>
          <w:tcPr>
            <w:tcW w:w="1204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100.000</w:t>
            </w:r>
          </w:p>
        </w:tc>
      </w:tr>
      <w:tr>
        <w:trPr>
          <w:trHeight w:val="267" w:hRule="atLeast"/>
        </w:trPr>
        <w:tc>
          <w:tcPr>
            <w:tcW w:w="2725" w:type="dxa"/>
          </w:tcPr>
          <w:p>
            <w:pPr>
              <w:pStyle w:val="TableParagraph"/>
              <w:spacing w:line="247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5037687-87.2019.4.02.5101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7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Multi-Rio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Operações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Portuárias</w:t>
            </w:r>
          </w:p>
        </w:tc>
        <w:tc>
          <w:tcPr>
            <w:tcW w:w="2977" w:type="dxa"/>
          </w:tcPr>
          <w:p>
            <w:pPr>
              <w:pStyle w:val="TableParagraph"/>
              <w:spacing w:line="247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Movim.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mínima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contratual</w:t>
            </w:r>
          </w:p>
        </w:tc>
        <w:tc>
          <w:tcPr>
            <w:tcW w:w="1204" w:type="dxa"/>
          </w:tcPr>
          <w:p>
            <w:pPr>
              <w:pStyle w:val="TableParagraph"/>
              <w:spacing w:line="247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60.030</w:t>
            </w:r>
          </w:p>
        </w:tc>
      </w:tr>
      <w:tr>
        <w:trPr>
          <w:trHeight w:val="267" w:hRule="atLeast"/>
        </w:trPr>
        <w:tc>
          <w:tcPr>
            <w:tcW w:w="2725" w:type="dxa"/>
          </w:tcPr>
          <w:p>
            <w:pPr>
              <w:pStyle w:val="TableParagraph"/>
              <w:spacing w:line="247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5015851-87.2021.4.02.5101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7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Companhia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Port.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Baía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Sepetiba</w:t>
            </w:r>
          </w:p>
        </w:tc>
        <w:tc>
          <w:tcPr>
            <w:tcW w:w="2977" w:type="dxa"/>
          </w:tcPr>
          <w:p>
            <w:pPr>
              <w:pStyle w:val="TableParagraph"/>
              <w:spacing w:line="247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Ação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cobrança</w:t>
            </w:r>
          </w:p>
        </w:tc>
        <w:tc>
          <w:tcPr>
            <w:tcW w:w="1204" w:type="dxa"/>
          </w:tcPr>
          <w:p>
            <w:pPr>
              <w:pStyle w:val="TableParagraph"/>
              <w:spacing w:line="247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19.298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0010847-49.2006.8.19.0001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TPAR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Terminal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Portuário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Angra</w:t>
            </w:r>
          </w:p>
        </w:tc>
        <w:tc>
          <w:tcPr>
            <w:tcW w:w="2977" w:type="dxa"/>
          </w:tcPr>
          <w:p>
            <w:pPr>
              <w:pStyle w:val="TableParagraph"/>
              <w:spacing w:line="249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Contrato</w:t>
            </w:r>
          </w:p>
        </w:tc>
        <w:tc>
          <w:tcPr>
            <w:tcW w:w="1204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4.070</w:t>
            </w:r>
          </w:p>
        </w:tc>
      </w:tr>
      <w:tr>
        <w:trPr>
          <w:trHeight w:val="244" w:hRule="atLeast"/>
        </w:trPr>
        <w:tc>
          <w:tcPr>
            <w:tcW w:w="2725" w:type="dxa"/>
          </w:tcPr>
          <w:p>
            <w:pPr>
              <w:pStyle w:val="TableParagraph"/>
              <w:spacing w:line="225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5098154-32.2019.4.02.5101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ICTSI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Rio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Brasil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Terminal</w:t>
            </w:r>
          </w:p>
        </w:tc>
        <w:tc>
          <w:tcPr>
            <w:tcW w:w="2977" w:type="dxa"/>
          </w:tcPr>
          <w:p>
            <w:pPr>
              <w:pStyle w:val="TableParagraph"/>
              <w:spacing w:line="225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Movim.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mínima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contratual</w:t>
            </w:r>
          </w:p>
        </w:tc>
        <w:tc>
          <w:tcPr>
            <w:tcW w:w="1204" w:type="dxa"/>
          </w:tcPr>
          <w:p>
            <w:pPr>
              <w:pStyle w:val="TableParagraph"/>
              <w:spacing w:line="225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2.444</w:t>
            </w:r>
          </w:p>
        </w:tc>
      </w:tr>
    </w:tbl>
    <w:p>
      <w:pPr>
        <w:pStyle w:val="TableParagraph"/>
        <w:spacing w:after="0" w:line="225" w:lineRule="exact"/>
        <w:rPr>
          <w:sz w:val="22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Adiantamento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futuro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aumento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capital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82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aportados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destinados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sendo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tais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valores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sofrem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incidência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atualização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financeira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base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na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variação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Taxa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SELIC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capitalização,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Decreto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2.673/1998:</w:t>
      </w:r>
    </w:p>
    <w:p>
      <w:pPr>
        <w:pStyle w:val="BodyText"/>
        <w:spacing w:before="47" w:after="1"/>
        <w:rPr>
          <w:sz w:val="20"/>
        </w:rPr>
      </w:pPr>
    </w:p>
    <w:tbl>
      <w:tblPr>
        <w:tblW w:w="0" w:type="auto"/>
        <w:jc w:val="left"/>
        <w:tblInd w:w="1327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77"/>
        <w:gridCol w:w="1761"/>
        <w:gridCol w:w="1759"/>
      </w:tblGrid>
      <w:tr>
        <w:trPr>
          <w:trHeight w:val="292" w:hRule="atLeast"/>
        </w:trPr>
        <w:tc>
          <w:tcPr>
            <w:tcW w:w="397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left="2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AFAC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atualizável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147.342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147.342</w:t>
            </w:r>
          </w:p>
        </w:tc>
      </w:tr>
      <w:tr>
        <w:trPr>
          <w:trHeight w:val="294" w:hRule="atLeast"/>
        </w:trPr>
        <w:tc>
          <w:tcPr>
            <w:tcW w:w="397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AFAC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não-</w:t>
            </w:r>
            <w:r>
              <w:rPr>
                <w:color w:val="010202"/>
                <w:spacing w:val="-2"/>
                <w:sz w:val="24"/>
              </w:rPr>
              <w:t>atualizável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77.174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Correção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210.107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165.320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357.449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389.836</w:t>
            </w:r>
          </w:p>
        </w:tc>
      </w:tr>
    </w:tbl>
    <w:p>
      <w:pPr>
        <w:pStyle w:val="BodyText"/>
      </w:pPr>
    </w:p>
    <w:p>
      <w:pPr>
        <w:pStyle w:val="BodyText"/>
        <w:ind w:left="84" w:right="276"/>
        <w:jc w:val="both"/>
      </w:pPr>
      <w:r>
        <w:rPr>
          <w:color w:val="010202"/>
        </w:rPr>
        <w:t>Durante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terceiro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trimestre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houve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aporte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adiantamento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futuro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capital,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advindo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190.012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destinados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conforme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disposto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parágrafo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único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artigo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2°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Decreto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2.673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16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julho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1998.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Além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disso,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trimestre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77.172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sofriam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quadro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1327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77"/>
        <w:gridCol w:w="1761"/>
        <w:gridCol w:w="1759"/>
      </w:tblGrid>
      <w:tr>
        <w:trPr>
          <w:trHeight w:val="292" w:hRule="atLeast"/>
        </w:trPr>
        <w:tc>
          <w:tcPr>
            <w:tcW w:w="397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left="2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AFAC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não-</w:t>
            </w:r>
            <w:r>
              <w:rPr>
                <w:color w:val="010202"/>
                <w:spacing w:val="-2"/>
                <w:sz w:val="24"/>
              </w:rPr>
              <w:t>atualizável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267.184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190.012</w:t>
            </w:r>
          </w:p>
        </w:tc>
      </w:tr>
      <w:tr>
        <w:trPr>
          <w:trHeight w:val="294" w:hRule="atLeast"/>
        </w:trPr>
        <w:tc>
          <w:tcPr>
            <w:tcW w:w="397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267.184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190.012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292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Capital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social</w:t>
      </w:r>
    </w:p>
    <w:p>
      <w:pPr>
        <w:pStyle w:val="BodyText"/>
        <w:spacing w:before="293"/>
        <w:ind w:left="84" w:right="97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capital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2.162.322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31/12/2025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31/12/2024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representado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1.076.487.907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79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1"/>
        <w:gridCol w:w="1820"/>
        <w:gridCol w:w="1818"/>
        <w:gridCol w:w="1818"/>
      </w:tblGrid>
      <w:tr>
        <w:trPr>
          <w:trHeight w:val="292" w:hRule="atLeast"/>
        </w:trPr>
        <w:tc>
          <w:tcPr>
            <w:tcW w:w="3101" w:type="dxa"/>
          </w:tcPr>
          <w:p>
            <w:pPr>
              <w:pStyle w:val="TableParagraph"/>
              <w:spacing w:line="272" w:lineRule="exact"/>
              <w:ind w:left="1045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Acionistas</w:t>
            </w:r>
          </w:p>
        </w:tc>
        <w:tc>
          <w:tcPr>
            <w:tcW w:w="1820" w:type="dxa"/>
          </w:tcPr>
          <w:p>
            <w:pPr>
              <w:pStyle w:val="TableParagraph"/>
              <w:spacing w:line="272" w:lineRule="exact"/>
              <w:ind w:left="3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Ordinárias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left="26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Preferenciais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left="23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w w:val="105"/>
                <w:sz w:val="24"/>
              </w:rPr>
              <w:t>Total</w:t>
            </w:r>
          </w:p>
        </w:tc>
      </w:tr>
      <w:tr>
        <w:trPr>
          <w:trHeight w:val="294" w:hRule="atLeast"/>
        </w:trPr>
        <w:tc>
          <w:tcPr>
            <w:tcW w:w="3101" w:type="dxa"/>
          </w:tcPr>
          <w:p>
            <w:pPr>
              <w:pStyle w:val="TableParagraph"/>
              <w:spacing w:line="275" w:lineRule="exact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União</w:t>
            </w:r>
          </w:p>
        </w:tc>
        <w:tc>
          <w:tcPr>
            <w:tcW w:w="1820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538.163.976</w:t>
            </w:r>
          </w:p>
        </w:tc>
        <w:tc>
          <w:tcPr>
            <w:tcW w:w="1818" w:type="dxa"/>
          </w:tcPr>
          <w:p>
            <w:pPr>
              <w:pStyle w:val="TableParagraph"/>
              <w:spacing w:line="275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538.163.975</w:t>
            </w:r>
          </w:p>
        </w:tc>
        <w:tc>
          <w:tcPr>
            <w:tcW w:w="1818" w:type="dxa"/>
          </w:tcPr>
          <w:p>
            <w:pPr>
              <w:pStyle w:val="TableParagraph"/>
              <w:spacing w:line="275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1.076.327.951</w:t>
            </w:r>
          </w:p>
        </w:tc>
      </w:tr>
      <w:tr>
        <w:trPr>
          <w:trHeight w:val="292" w:hRule="atLeast"/>
        </w:trPr>
        <w:tc>
          <w:tcPr>
            <w:tcW w:w="3101" w:type="dxa"/>
          </w:tcPr>
          <w:p>
            <w:pPr>
              <w:pStyle w:val="TableParagraph"/>
              <w:spacing w:line="272" w:lineRule="exact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Estado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Rio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Janeiro</w:t>
            </w:r>
          </w:p>
        </w:tc>
        <w:tc>
          <w:tcPr>
            <w:tcW w:w="1820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79.979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79.977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159.956</w:t>
            </w:r>
          </w:p>
        </w:tc>
      </w:tr>
      <w:tr>
        <w:trPr>
          <w:trHeight w:val="292" w:hRule="atLeast"/>
        </w:trPr>
        <w:tc>
          <w:tcPr>
            <w:tcW w:w="3101" w:type="dxa"/>
          </w:tcPr>
          <w:p>
            <w:pPr>
              <w:pStyle w:val="TableParagraph"/>
              <w:spacing w:line="272" w:lineRule="exact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820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538.243.955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538.243.952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1.076.487.907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293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Receita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operacional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líquida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75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7"/>
        <w:gridCol w:w="1664"/>
        <w:gridCol w:w="1662"/>
      </w:tblGrid>
      <w:tr>
        <w:trPr>
          <w:trHeight w:val="292" w:hRule="atLeast"/>
        </w:trPr>
        <w:tc>
          <w:tcPr>
            <w:tcW w:w="331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arrendamentos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819.245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814.573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tarifárias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174.428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161.045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federais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(90.131)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(90.817)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municipais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(340)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(2.437)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 w:hAnsi="Times New Roman"/>
                <w:color w:val="010202"/>
                <w:spacing w:val="12"/>
                <w:sz w:val="24"/>
              </w:rPr>
              <w:t> </w:t>
            </w:r>
            <w:r>
              <w:rPr>
                <w:color w:val="010202"/>
                <w:sz w:val="24"/>
              </w:rPr>
              <w:t>operacional</w:t>
            </w:r>
            <w:r>
              <w:rPr>
                <w:rFonts w:ascii="Times New Roman" w:hAns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líquida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903.202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882.364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77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diversificada,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operando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todas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naturezas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carga: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geral,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granel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sólido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granel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líquido.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maior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diversidade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cargas,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principais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petróleo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derivados,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trigo,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produtos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siderúrgicos,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gusa,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veículos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contêineres.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navios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cruzeiros.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América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Latina,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destaca-se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granéis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sólidos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minerais,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minério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ferro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produto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movimentado,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operando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contêineres,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produtos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siderúrgicos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carga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geral.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operações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Porto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Niterói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estão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vinculadas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à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cadeia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petróleo,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entretanto,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forma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exclusiva.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Angra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caracteriza-se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apoio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plataformas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empreendimentos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alto-mar,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</w:rPr>
        <w:t> </w:t>
      </w:r>
      <w:r>
        <w:rPr>
          <w:i/>
          <w:color w:val="010202"/>
        </w:rPr>
        <w:t>offshore</w:t>
      </w:r>
      <w:r>
        <w:rPr>
          <w:color w:val="010202"/>
        </w:rPr>
        <w:t>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  <w:u w:val="single" w:color="010202"/>
        </w:rPr>
        <w:t>Custos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</w:t>
      </w:r>
      <w:r>
        <w:rPr>
          <w:rFonts w:ascii="Times New Roman" w:hAnsi="Times New Roman"/>
          <w:color w:val="010202"/>
          <w:spacing w:val="-4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operação</w:t>
      </w:r>
    </w:p>
    <w:p>
      <w:pPr>
        <w:pStyle w:val="BodyText"/>
      </w:pPr>
    </w:p>
    <w:p>
      <w:pPr>
        <w:pStyle w:val="BodyText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75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7"/>
        <w:gridCol w:w="1664"/>
        <w:gridCol w:w="1662"/>
      </w:tblGrid>
      <w:tr>
        <w:trPr>
          <w:trHeight w:val="294" w:hRule="atLeast"/>
        </w:trPr>
        <w:tc>
          <w:tcPr>
            <w:tcW w:w="331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Pessoal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(124.221)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(104.925)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Manutenção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(25.012)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(23.393)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Serviços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terceiros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(2.915)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(2.594)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amortização</w:t>
            </w: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(20.779)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(40.982)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Provisões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(9.076)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(7.850)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taxas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(1.944)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(183.947)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(179.744)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 w:right="279"/>
        <w:jc w:val="both"/>
      </w:pP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pessoal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coletivo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dissídio,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promoções.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alguns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impactando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consideravelmente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fim,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linha,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grandes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variações.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  <w:u w:val="single" w:color="010202"/>
        </w:rPr>
        <w:t>Despesas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gerais</w:t>
      </w:r>
      <w:r>
        <w:rPr>
          <w:rFonts w:ascii="Times New Roman" w:hAnsi="Times New Roman"/>
          <w:color w:val="010202"/>
          <w:spacing w:val="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administrativas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175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7"/>
        <w:gridCol w:w="1664"/>
        <w:gridCol w:w="1662"/>
      </w:tblGrid>
      <w:tr>
        <w:trPr>
          <w:trHeight w:val="294" w:hRule="atLeast"/>
        </w:trPr>
        <w:tc>
          <w:tcPr>
            <w:tcW w:w="3317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17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Pessoal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(123.250)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(158.924)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Manutenção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(36.718)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(27.475)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Serviços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terceiros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(3.298)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(1.038)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Legais,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contratuais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(7.078)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(1.573)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taxas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(4.743)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(4.873)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Outras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(1.610)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(1.533)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(176.697)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(195.416)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80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desta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pessoal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encargos,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sofrem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coletivo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dissidio,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promoções,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contudo,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cabe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destacar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atuarial,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consideráveis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linha,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grandes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variações.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  <w:u w:val="single" w:color="010202"/>
        </w:rPr>
        <w:t>Depreciação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tbl>
      <w:tblPr>
        <w:tblW w:w="0" w:type="auto"/>
        <w:jc w:val="left"/>
        <w:tblInd w:w="1541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4"/>
        <w:gridCol w:w="1662"/>
        <w:gridCol w:w="1664"/>
      </w:tblGrid>
      <w:tr>
        <w:trPr>
          <w:trHeight w:val="292" w:hRule="atLeast"/>
        </w:trPr>
        <w:tc>
          <w:tcPr>
            <w:tcW w:w="3744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left="24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74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operação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(11.421)</w:t>
            </w: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(24.224)</w:t>
            </w:r>
          </w:p>
        </w:tc>
      </w:tr>
      <w:tr>
        <w:trPr>
          <w:trHeight w:val="292" w:hRule="atLeast"/>
        </w:trPr>
        <w:tc>
          <w:tcPr>
            <w:tcW w:w="374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administração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(1.864)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(1.978)</w:t>
            </w:r>
          </w:p>
        </w:tc>
      </w:tr>
      <w:tr>
        <w:trPr>
          <w:trHeight w:val="292" w:hRule="atLeast"/>
        </w:trPr>
        <w:tc>
          <w:tcPr>
            <w:tcW w:w="374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(13.285)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(26.202)</w:t>
            </w:r>
          </w:p>
        </w:tc>
      </w:tr>
    </w:tbl>
    <w:p>
      <w:pPr>
        <w:pStyle w:val="BodyText"/>
        <w:spacing w:before="293"/>
        <w:ind w:left="84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contemplam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bens.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Alguns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cessaram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impactando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consideravelmente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Provisões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contábeis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líquidas</w:t>
      </w:r>
    </w:p>
    <w:p>
      <w:pPr>
        <w:pStyle w:val="BodyText"/>
      </w:pPr>
    </w:p>
    <w:p>
      <w:pPr>
        <w:pStyle w:val="BodyText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8" w:after="1"/>
        <w:rPr>
          <w:sz w:val="20"/>
        </w:rPr>
      </w:pPr>
    </w:p>
    <w:tbl>
      <w:tblPr>
        <w:tblW w:w="0" w:type="auto"/>
        <w:jc w:val="left"/>
        <w:tblInd w:w="1769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0"/>
        <w:gridCol w:w="1677"/>
        <w:gridCol w:w="1679"/>
      </w:tblGrid>
      <w:tr>
        <w:trPr>
          <w:trHeight w:val="292" w:hRule="atLeast"/>
        </w:trPr>
        <w:tc>
          <w:tcPr>
            <w:tcW w:w="326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left="24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left="25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26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PECLD</w:t>
            </w:r>
          </w:p>
        </w:tc>
        <w:tc>
          <w:tcPr>
            <w:tcW w:w="1677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6.187</w:t>
            </w:r>
          </w:p>
        </w:tc>
        <w:tc>
          <w:tcPr>
            <w:tcW w:w="1679" w:type="dxa"/>
          </w:tcPr>
          <w:p>
            <w:pPr>
              <w:pStyle w:val="TableParagraph"/>
              <w:spacing w:line="273" w:lineRule="exact" w:before="1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16.796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férias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14.285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13.606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para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13º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salário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(8.308)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(7.193)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p/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FGTS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13º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salário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(513)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(444)</w:t>
            </w:r>
          </w:p>
        </w:tc>
      </w:tr>
      <w:tr>
        <w:trPr>
          <w:trHeight w:val="294" w:hRule="atLeast"/>
        </w:trPr>
        <w:tc>
          <w:tcPr>
            <w:tcW w:w="326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para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contingências</w:t>
            </w:r>
          </w:p>
        </w:tc>
        <w:tc>
          <w:tcPr>
            <w:tcW w:w="1677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430.627</w:t>
            </w:r>
          </w:p>
        </w:tc>
        <w:tc>
          <w:tcPr>
            <w:tcW w:w="1679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(391.165)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442.278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(368.400)</w:t>
            </w:r>
          </w:p>
        </w:tc>
      </w:tr>
    </w:tbl>
    <w:p>
      <w:pPr>
        <w:pStyle w:val="BodyText"/>
      </w:pPr>
    </w:p>
    <w:p>
      <w:pPr>
        <w:pStyle w:val="BodyText"/>
        <w:spacing w:before="1"/>
        <w:ind w:left="84" w:right="279"/>
        <w:jc w:val="both"/>
      </w:pP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relação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à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Provisão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contingências,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variação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está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representada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pela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reversão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contingências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Portus,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totalmente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assumiu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890.148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before="291"/>
        <w:ind w:left="84" w:right="281"/>
        <w:jc w:val="both"/>
      </w:pP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rubrica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provisão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contingências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também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está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impactada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pelo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registro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processo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n°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0005985-</w:t>
      </w:r>
      <w:r>
        <w:rPr>
          <w:color w:val="010202"/>
        </w:rPr>
        <w:t>83.1997.4.02.5101,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vinculado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Morgan,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refere-se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leasing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1675-6/00-0),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originalmente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celebrado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extinta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Portobrás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sucedido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CDRJ.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5"/>
        </w:rPr>
        <w:t>19.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Outras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receitas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operacionais</w:t>
      </w:r>
    </w:p>
    <w:p>
      <w:pPr>
        <w:pStyle w:val="BodyText"/>
        <w:spacing w:before="292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03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0"/>
        <w:gridCol w:w="1662"/>
        <w:gridCol w:w="1662"/>
      </w:tblGrid>
      <w:tr>
        <w:trPr>
          <w:trHeight w:val="292" w:hRule="atLeast"/>
        </w:trPr>
        <w:tc>
          <w:tcPr>
            <w:tcW w:w="502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Aluguel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20.853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18.005</w:t>
            </w:r>
          </w:p>
        </w:tc>
      </w:tr>
      <w:tr>
        <w:trPr>
          <w:trHeight w:val="294" w:hRule="atLeast"/>
        </w:trPr>
        <w:tc>
          <w:tcPr>
            <w:tcW w:w="502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Alienação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bens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8.096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26.687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administrativa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517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397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aluguel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Encontro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55.722</w:t>
            </w:r>
          </w:p>
        </w:tc>
      </w:tr>
      <w:tr>
        <w:trPr>
          <w:trHeight w:val="584" w:hRule="atLeast"/>
        </w:trPr>
        <w:tc>
          <w:tcPr>
            <w:tcW w:w="5020" w:type="dxa"/>
          </w:tcPr>
          <w:p>
            <w:pPr>
              <w:pStyle w:val="TableParagraph"/>
              <w:spacing w:line="29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escritura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pública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desapropriação</w:t>
            </w:r>
          </w:p>
          <w:p>
            <w:pPr>
              <w:pStyle w:val="TableParagraph"/>
              <w:spacing w:line="273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Município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Rio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Janeiro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Encontro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29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29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92.699</w:t>
            </w:r>
          </w:p>
        </w:tc>
      </w:tr>
      <w:tr>
        <w:trPr>
          <w:trHeight w:val="587" w:hRule="atLeast"/>
        </w:trPr>
        <w:tc>
          <w:tcPr>
            <w:tcW w:w="5020" w:type="dxa"/>
          </w:tcPr>
          <w:p>
            <w:pPr>
              <w:pStyle w:val="TableParagraph"/>
              <w:spacing w:line="29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Ajustes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avaliação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patrimonial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Encontro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662" w:type="dxa"/>
          </w:tcPr>
          <w:p>
            <w:pPr>
              <w:pStyle w:val="TableParagraph"/>
              <w:spacing w:before="1"/>
              <w:jc w:val="left"/>
              <w:rPr>
                <w:sz w:val="24"/>
              </w:rPr>
            </w:pPr>
          </w:p>
          <w:p>
            <w:pPr>
              <w:pStyle w:val="TableParagraph"/>
              <w:spacing w:line="273" w:lineRule="exact"/>
              <w:ind w:right="59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before="1"/>
              <w:jc w:val="left"/>
              <w:rPr>
                <w:sz w:val="24"/>
              </w:rPr>
            </w:pPr>
          </w:p>
          <w:p>
            <w:pPr>
              <w:pStyle w:val="TableParagraph"/>
              <w:spacing w:line="273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76.072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Recuperação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IPTU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19.359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dívida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firmada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Portus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147.730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operacionais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473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6.721</w:t>
            </w:r>
          </w:p>
        </w:tc>
      </w:tr>
      <w:tr>
        <w:trPr>
          <w:trHeight w:val="294" w:hRule="atLeast"/>
        </w:trPr>
        <w:tc>
          <w:tcPr>
            <w:tcW w:w="502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177.669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295.662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84" w:right="284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Outras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despesas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operacionais</w:t>
      </w:r>
    </w:p>
    <w:p>
      <w:pPr>
        <w:pStyle w:val="BodyText"/>
        <w:spacing w:before="293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903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0"/>
        <w:gridCol w:w="1662"/>
        <w:gridCol w:w="1662"/>
      </w:tblGrid>
      <w:tr>
        <w:trPr>
          <w:trHeight w:val="294" w:hRule="atLeast"/>
        </w:trPr>
        <w:tc>
          <w:tcPr>
            <w:tcW w:w="502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left="24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contratuais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-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TCD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(890.148)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operacionais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(8)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(8)</w:t>
            </w:r>
          </w:p>
        </w:tc>
      </w:tr>
      <w:tr>
        <w:trPr>
          <w:trHeight w:val="294" w:hRule="atLeast"/>
        </w:trPr>
        <w:tc>
          <w:tcPr>
            <w:tcW w:w="5020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(890.156)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(8)</w:t>
            </w:r>
          </w:p>
        </w:tc>
      </w:tr>
    </w:tbl>
    <w:p>
      <w:pPr>
        <w:pStyle w:val="BodyText"/>
      </w:pPr>
    </w:p>
    <w:p>
      <w:pPr>
        <w:pStyle w:val="BodyText"/>
        <w:ind w:left="84" w:right="278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totalmente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Neste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termo,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assumiu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890.148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Resultado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financeiro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líquido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tbl>
      <w:tblPr>
        <w:tblW w:w="0" w:type="auto"/>
        <w:jc w:val="left"/>
        <w:tblInd w:w="1591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2"/>
        <w:gridCol w:w="1643"/>
        <w:gridCol w:w="1643"/>
      </w:tblGrid>
      <w:tr>
        <w:trPr>
          <w:trHeight w:val="292" w:hRule="atLeast"/>
        </w:trPr>
        <w:tc>
          <w:tcPr>
            <w:tcW w:w="3682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left="23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left="23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6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spacing w:line="261" w:lineRule="exact" w:before="11"/>
              <w:ind w:right="11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financeiras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créditos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98.716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51.553</w:t>
            </w:r>
          </w:p>
        </w:tc>
      </w:tr>
      <w:tr>
        <w:trPr>
          <w:trHeight w:val="587" w:hRule="atLeast"/>
        </w:trPr>
        <w:tc>
          <w:tcPr>
            <w:tcW w:w="3682" w:type="dxa"/>
          </w:tcPr>
          <w:p>
            <w:pPr>
              <w:pStyle w:val="TableParagraph"/>
              <w:spacing w:line="29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dívida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firmada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10"/>
                <w:sz w:val="24"/>
              </w:rPr>
              <w:t>o</w:t>
            </w:r>
          </w:p>
          <w:p>
            <w:pPr>
              <w:pStyle w:val="TableParagraph"/>
              <w:spacing w:line="273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Portus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43" w:type="dxa"/>
          </w:tcPr>
          <w:p>
            <w:pPr>
              <w:pStyle w:val="TableParagraph"/>
              <w:spacing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67.225</w:t>
            </w:r>
          </w:p>
        </w:tc>
        <w:tc>
          <w:tcPr>
            <w:tcW w:w="1643" w:type="dxa"/>
          </w:tcPr>
          <w:p>
            <w:pPr>
              <w:pStyle w:val="TableParagraph"/>
              <w:spacing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monetárias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ativas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7.628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16.444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ativos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816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2.209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Descontos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obtidos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133</w:t>
            </w:r>
          </w:p>
        </w:tc>
      </w:tr>
      <w:tr>
        <w:trPr>
          <w:trHeight w:val="294" w:hRule="atLeast"/>
        </w:trPr>
        <w:tc>
          <w:tcPr>
            <w:tcW w:w="368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26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10"/>
                <w:sz w:val="24"/>
              </w:rPr>
              <w:t>9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174.411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70.348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encargos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tributários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(75.721)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(57.357)</w:t>
            </w:r>
          </w:p>
        </w:tc>
      </w:tr>
      <w:tr>
        <w:trPr>
          <w:trHeight w:val="294" w:hRule="atLeast"/>
        </w:trPr>
        <w:tc>
          <w:tcPr>
            <w:tcW w:w="368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 w:hAnsi="Times New Roman"/>
                <w:color w:val="010202"/>
                <w:spacing w:val="-14"/>
                <w:sz w:val="24"/>
              </w:rPr>
              <w:t> </w:t>
            </w:r>
            <w:r>
              <w:rPr>
                <w:color w:val="010202"/>
                <w:sz w:val="24"/>
              </w:rPr>
              <w:t>financeiras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créditos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(176.156)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(62.688)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Tarifas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bancárias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(231)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(234)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mora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(1.718)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(331)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Multas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emolumentos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diversos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(205)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(105)</w:t>
            </w:r>
          </w:p>
        </w:tc>
      </w:tr>
      <w:tr>
        <w:trPr>
          <w:trHeight w:val="294" w:hRule="atLeast"/>
        </w:trPr>
        <w:tc>
          <w:tcPr>
            <w:tcW w:w="368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(4.265)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(258.296)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(120.715)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financeiro</w:t>
            </w:r>
            <w:r>
              <w:rPr>
                <w:rFonts w:ascii="Times New Roman" w:hAnsi="Times New Roman"/>
                <w:color w:val="010202"/>
                <w:spacing w:val="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líquido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(83.885)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(50.367)</w:t>
            </w:r>
          </w:p>
        </w:tc>
      </w:tr>
    </w:tbl>
    <w:p>
      <w:pPr>
        <w:pStyle w:val="BodyText"/>
        <w:spacing w:before="3"/>
      </w:pPr>
    </w:p>
    <w:p>
      <w:pPr>
        <w:pStyle w:val="BodyText"/>
        <w:ind w:left="84" w:right="284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relacionada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baixa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before="1"/>
      </w:pPr>
    </w:p>
    <w:p>
      <w:pPr>
        <w:pStyle w:val="BodyText"/>
        <w:ind w:left="84" w:right="280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sofreram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equivalente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4,71%,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Consumidor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INPC,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tabela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Price.</w:t>
      </w:r>
    </w:p>
    <w:p>
      <w:pPr>
        <w:pStyle w:val="BodyText"/>
        <w:spacing w:before="292"/>
        <w:ind w:left="84" w:right="282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representam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recebimentos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atraso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atualizações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monetárias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resgate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fornecedores.</w:t>
      </w:r>
    </w:p>
    <w:p>
      <w:pPr>
        <w:pStyle w:val="BodyText"/>
        <w:spacing w:before="291"/>
        <w:ind w:left="84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abrangem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multa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atraso.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  <w:u w:val="single" w:color="010202"/>
        </w:rPr>
        <w:t>Cálculo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do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Imposto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Renda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Contribuição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Social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sobre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lucro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Segue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lucro:</w:t>
      </w:r>
    </w:p>
    <w:p>
      <w:pPr>
        <w:pStyle w:val="BodyText"/>
        <w:spacing w:before="1"/>
        <w:rPr>
          <w:sz w:val="6"/>
        </w:rPr>
      </w:pPr>
    </w:p>
    <w:tbl>
      <w:tblPr>
        <w:tblW w:w="0" w:type="auto"/>
        <w:jc w:val="left"/>
        <w:tblInd w:w="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8"/>
        <w:gridCol w:w="1797"/>
        <w:gridCol w:w="1754"/>
      </w:tblGrid>
      <w:tr>
        <w:trPr>
          <w:trHeight w:val="990" w:hRule="atLeast"/>
        </w:trPr>
        <w:tc>
          <w:tcPr>
            <w:tcW w:w="6438" w:type="dxa"/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6"/>
              <w:jc w:val="left"/>
              <w:rPr>
                <w:sz w:val="22"/>
              </w:rPr>
            </w:pPr>
          </w:p>
          <w:p>
            <w:pPr>
              <w:pStyle w:val="TableParagraph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antes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3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IRPJ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CSLL</w:t>
            </w:r>
          </w:p>
        </w:tc>
        <w:tc>
          <w:tcPr>
            <w:tcW w:w="1797" w:type="dxa"/>
          </w:tcPr>
          <w:p>
            <w:pPr>
              <w:pStyle w:val="TableParagraph"/>
              <w:spacing w:line="227" w:lineRule="exact"/>
              <w:ind w:left="24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31/12/2025</w:t>
            </w:r>
          </w:p>
          <w:p>
            <w:pPr>
              <w:pStyle w:val="TableParagraph"/>
              <w:spacing w:before="48"/>
              <w:jc w:val="left"/>
              <w:rPr>
                <w:sz w:val="22"/>
              </w:rPr>
            </w:pPr>
          </w:p>
          <w:p>
            <w:pPr>
              <w:pStyle w:val="TableParagraph"/>
              <w:ind w:left="7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175.179</w:t>
            </w:r>
          </w:p>
        </w:tc>
        <w:tc>
          <w:tcPr>
            <w:tcW w:w="1754" w:type="dxa"/>
          </w:tcPr>
          <w:p>
            <w:pPr>
              <w:pStyle w:val="TableParagraph"/>
              <w:spacing w:line="227" w:lineRule="exact"/>
              <w:ind w:left="44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31/12/2024</w:t>
            </w:r>
          </w:p>
          <w:p>
            <w:pPr>
              <w:pStyle w:val="TableParagraph"/>
              <w:spacing w:before="24"/>
              <w:ind w:right="8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  <w:p>
            <w:pPr>
              <w:pStyle w:val="TableParagraph"/>
              <w:spacing w:before="24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357.889</w:t>
            </w:r>
          </w:p>
        </w:tc>
      </w:tr>
      <w:tr>
        <w:trPr>
          <w:trHeight w:val="733" w:hRule="atLeast"/>
        </w:trPr>
        <w:tc>
          <w:tcPr>
            <w:tcW w:w="6438" w:type="dxa"/>
          </w:tcPr>
          <w:p>
            <w:pPr>
              <w:pStyle w:val="TableParagraph"/>
              <w:spacing w:before="140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Adições</w:t>
            </w:r>
          </w:p>
          <w:p>
            <w:pPr>
              <w:pStyle w:val="TableParagraph"/>
              <w:spacing w:before="2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contingências</w:t>
            </w:r>
          </w:p>
        </w:tc>
        <w:tc>
          <w:tcPr>
            <w:tcW w:w="1797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left="53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1.179.283</w:t>
            </w:r>
          </w:p>
        </w:tc>
        <w:tc>
          <w:tcPr>
            <w:tcW w:w="1754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642.552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perdas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estimadas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duvidosa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right="361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946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7.814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Tributos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federais</w:t>
            </w:r>
            <w:r>
              <w:rPr>
                <w:rFonts w:asci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-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exigibilidade</w:t>
            </w:r>
            <w:r>
              <w:rPr>
                <w:rFonts w:asci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suspensa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124.068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91.413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Acordo</w:t>
            </w:r>
            <w:r>
              <w:rPr>
                <w:rFonts w:ascii="Times New Roman"/>
                <w:color w:val="010202"/>
                <w:spacing w:val="-14"/>
                <w:sz w:val="22"/>
              </w:rPr>
              <w:t> </w:t>
            </w:r>
            <w:r>
              <w:rPr>
                <w:color w:val="010202"/>
                <w:sz w:val="22"/>
              </w:rPr>
              <w:t>com</w:t>
            </w:r>
            <w:r>
              <w:rPr>
                <w:rFonts w:ascii="Times New Roman"/>
                <w:color w:val="010202"/>
                <w:spacing w:val="-14"/>
                <w:sz w:val="22"/>
              </w:rPr>
              <w:t> </w:t>
            </w:r>
            <w:r>
              <w:rPr>
                <w:color w:val="010202"/>
                <w:sz w:val="22"/>
              </w:rPr>
              <w:t>o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Portus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890.148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343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Multas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indedutíveis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60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6.154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adições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6.640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343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Total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left="53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2.201.145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747.933</w:t>
            </w:r>
          </w:p>
        </w:tc>
      </w:tr>
      <w:tr>
        <w:trPr>
          <w:trHeight w:val="732" w:hRule="atLeast"/>
        </w:trPr>
        <w:tc>
          <w:tcPr>
            <w:tcW w:w="6438" w:type="dxa"/>
          </w:tcPr>
          <w:p>
            <w:pPr>
              <w:pStyle w:val="TableParagraph"/>
              <w:spacing w:before="140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Exclusões</w:t>
            </w:r>
          </w:p>
          <w:p>
            <w:pPr>
              <w:pStyle w:val="TableParagraph"/>
              <w:spacing w:before="2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Reversão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perdas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estimadas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duvidosa</w:t>
            </w:r>
          </w:p>
        </w:tc>
        <w:tc>
          <w:tcPr>
            <w:tcW w:w="1797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right="29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(7.133)</w:t>
            </w:r>
          </w:p>
        </w:tc>
        <w:tc>
          <w:tcPr>
            <w:tcW w:w="1754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(24.611)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Reversão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contingências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(1.609.910)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(577.616)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Tributos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federais</w:t>
            </w:r>
            <w:r>
              <w:rPr>
                <w:rFonts w:asci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-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exigibilidade</w:t>
            </w:r>
            <w:r>
              <w:rPr>
                <w:rFonts w:asci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suspensa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right="29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(31.641)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(6.658)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Baixa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original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dívida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Portus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TCF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(147.730)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343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Efeitos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-4"/>
                <w:sz w:val="22"/>
              </w:rPr>
              <w:t> </w:t>
            </w:r>
            <w:r>
              <w:rPr>
                <w:color w:val="010202"/>
                <w:sz w:val="22"/>
              </w:rPr>
              <w:t>relatório</w:t>
            </w:r>
            <w:r>
              <w:rPr>
                <w:rFonts w:ascii="Times New Roman" w:hAns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atuarial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-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CPC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33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(72.299)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(7.483)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exclusões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left="1141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(3.132)</w:t>
            </w:r>
          </w:p>
        </w:tc>
      </w:tr>
      <w:tr>
        <w:trPr>
          <w:trHeight w:val="438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Total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(1.868.713)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(619.500)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before="139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Lucro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ajustado</w:t>
            </w:r>
          </w:p>
        </w:tc>
        <w:tc>
          <w:tcPr>
            <w:tcW w:w="1797" w:type="dxa"/>
          </w:tcPr>
          <w:p>
            <w:pPr>
              <w:pStyle w:val="TableParagraph"/>
              <w:spacing w:before="139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507.611</w:t>
            </w:r>
          </w:p>
        </w:tc>
        <w:tc>
          <w:tcPr>
            <w:tcW w:w="1754" w:type="dxa"/>
          </w:tcPr>
          <w:p>
            <w:pPr>
              <w:pStyle w:val="TableParagraph"/>
              <w:spacing w:before="139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486.322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3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Compensação</w:t>
            </w:r>
            <w:r>
              <w:rPr>
                <w:rFonts w:ascii="Times New Roman" w:hAnsi="Times New Roman"/>
                <w:color w:val="010202"/>
                <w:spacing w:val="-3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prejuízos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fiscais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base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negativa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da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CSLL</w:t>
            </w:r>
          </w:p>
        </w:tc>
        <w:tc>
          <w:tcPr>
            <w:tcW w:w="1797" w:type="dxa"/>
          </w:tcPr>
          <w:p>
            <w:pPr>
              <w:pStyle w:val="TableParagraph"/>
              <w:spacing w:line="263" w:lineRule="exact"/>
              <w:ind w:right="29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(152.283)</w:t>
            </w:r>
          </w:p>
        </w:tc>
        <w:tc>
          <w:tcPr>
            <w:tcW w:w="1754" w:type="dxa"/>
          </w:tcPr>
          <w:p>
            <w:pPr>
              <w:pStyle w:val="TableParagraph"/>
              <w:spacing w:line="263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(145.897)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Lucro</w:t>
            </w:r>
            <w:r>
              <w:rPr>
                <w:rFonts w:ascii="Times New Roman"/>
                <w:color w:val="010202"/>
                <w:spacing w:val="6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real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355.328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340.425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before="140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IRPJ</w:t>
            </w:r>
          </w:p>
        </w:tc>
        <w:tc>
          <w:tcPr>
            <w:tcW w:w="1797" w:type="dxa"/>
          </w:tcPr>
          <w:p>
            <w:pPr>
              <w:pStyle w:val="TableParagraph"/>
              <w:spacing w:before="140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53.299</w:t>
            </w:r>
          </w:p>
        </w:tc>
        <w:tc>
          <w:tcPr>
            <w:tcW w:w="1754" w:type="dxa"/>
          </w:tcPr>
          <w:p>
            <w:pPr>
              <w:pStyle w:val="TableParagraph"/>
              <w:spacing w:before="140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51.064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Adicional</w:t>
            </w:r>
            <w:r>
              <w:rPr>
                <w:rFonts w:asci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IRPJ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35.509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34.019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6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o</w:t>
            </w:r>
            <w:r>
              <w:rPr>
                <w:rFonts w:ascii="Times New Roman" w:hAnsi="Times New Roman"/>
                <w:color w:val="010202"/>
                <w:spacing w:val="9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IRPJ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88.808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85.082</w:t>
            </w:r>
          </w:p>
        </w:tc>
      </w:tr>
      <w:tr>
        <w:trPr>
          <w:trHeight w:val="259" w:hRule="atLeast"/>
        </w:trPr>
        <w:tc>
          <w:tcPr>
            <w:tcW w:w="6438" w:type="dxa"/>
          </w:tcPr>
          <w:p>
            <w:pPr>
              <w:pStyle w:val="TableParagraph"/>
              <w:spacing w:line="239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7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a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CSLL</w:t>
            </w:r>
          </w:p>
        </w:tc>
        <w:tc>
          <w:tcPr>
            <w:tcW w:w="1797" w:type="dxa"/>
          </w:tcPr>
          <w:p>
            <w:pPr>
              <w:pStyle w:val="TableParagraph"/>
              <w:spacing w:line="239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31.982</w:t>
            </w:r>
          </w:p>
        </w:tc>
        <w:tc>
          <w:tcPr>
            <w:tcW w:w="1754" w:type="dxa"/>
          </w:tcPr>
          <w:p>
            <w:pPr>
              <w:pStyle w:val="TableParagraph"/>
              <w:spacing w:line="239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30.638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  <w:u w:val="single" w:color="010202"/>
        </w:rPr>
        <w:t>Transações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com</w:t>
      </w:r>
      <w:r>
        <w:rPr>
          <w:rFonts w:ascii="Times New Roman" w:hAnsi="Times New Roman"/>
          <w:color w:val="010202"/>
          <w:spacing w:val="-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partes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relacionadas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política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aprovada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divulgada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página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eletrônica.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política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estabelece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consolida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procedimentos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serem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observados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ocorrência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assegurando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competitividade,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conformidade,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transparência,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comutatividade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transações.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política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aplica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colaboradores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administradores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Companhia.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definições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(R1)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Divulgação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destacamos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seguintes:</w:t>
      </w:r>
    </w:p>
    <w:p>
      <w:pPr>
        <w:pStyle w:val="BodyText"/>
        <w:spacing w:before="1"/>
        <w:ind w:left="84" w:right="280"/>
        <w:jc w:val="both"/>
      </w:pPr>
      <w:r>
        <w:rPr>
          <w:color w:val="010202"/>
        </w:rPr>
        <w:t>Transações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transferiu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C-DEPJUR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069/98,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23/10/98,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arrendatário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Sepetiba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Tecon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S.A.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teve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vigência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1º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Toda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diferida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estava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“receitas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diferidas”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apropriado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Mantivemos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17,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comparabilidade.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Petrobrás: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Petrobrás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privativo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transitório.</w:t>
      </w:r>
    </w:p>
    <w:p>
      <w:pPr>
        <w:pStyle w:val="BodyText"/>
        <w:spacing w:before="292"/>
        <w:ind w:left="84" w:right="280"/>
        <w:jc w:val="both"/>
      </w:pP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privativa,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tarifas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fundeio.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relação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arrendamento,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cobradas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referentes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variável,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energia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elétrica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água.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35"/>
        </w:rPr>
        <w:t> </w:t>
      </w:r>
      <w:r>
        <w:rPr>
          <w:color w:val="010202"/>
        </w:rPr>
        <w:t>Cessionários: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37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cede</w:t>
      </w:r>
      <w:r>
        <w:rPr>
          <w:rFonts w:ascii="Times New Roman" w:hAnsi="Times New Roman"/>
          <w:color w:val="010202"/>
          <w:spacing w:val="39"/>
        </w:rPr>
        <w:t> </w:t>
      </w:r>
      <w:r>
        <w:rPr>
          <w:color w:val="010202"/>
        </w:rPr>
        <w:t>mão</w:t>
      </w:r>
      <w:r>
        <w:rPr>
          <w:rFonts w:ascii="Times New Roman" w:hAnsi="Times New Roman"/>
          <w:color w:val="010202"/>
          <w:spacing w:val="3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37"/>
        </w:rPr>
        <w:t> </w:t>
      </w:r>
      <w:r>
        <w:rPr>
          <w:color w:val="010202"/>
        </w:rPr>
        <w:t>obra</w:t>
      </w:r>
      <w:r>
        <w:rPr>
          <w:rFonts w:ascii="Times New Roman" w:hAnsi="Times New Roman"/>
          <w:color w:val="010202"/>
          <w:spacing w:val="37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públicas</w:t>
      </w:r>
      <w:r>
        <w:rPr>
          <w:rFonts w:ascii="Times New Roman" w:hAnsi="Times New Roman"/>
          <w:color w:val="010202"/>
          <w:spacing w:val="34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listadas:</w:t>
      </w:r>
    </w:p>
    <w:p>
      <w:pPr>
        <w:pStyle w:val="BodyText"/>
        <w:spacing w:line="292" w:lineRule="exact"/>
        <w:ind w:left="84"/>
      </w:pPr>
      <w:r>
        <w:rPr>
          <w:color w:val="010202"/>
        </w:rPr>
        <w:t>Advocacia-Geral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5"/>
        </w:rPr>
        <w:t>AGU</w:t>
      </w:r>
    </w:p>
    <w:p>
      <w:pPr>
        <w:pStyle w:val="BodyText"/>
        <w:ind w:left="84" w:right="4219"/>
      </w:pPr>
      <w:r>
        <w:rPr>
          <w:color w:val="010202"/>
        </w:rPr>
        <w:t>Agência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Aquaviários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ANTAQ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Terrestres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ANTT</w:t>
      </w:r>
    </w:p>
    <w:p>
      <w:pPr>
        <w:pStyle w:val="BodyText"/>
        <w:ind w:left="84" w:right="3036"/>
      </w:pPr>
      <w:r>
        <w:rPr>
          <w:color w:val="010202"/>
        </w:rPr>
        <w:t>Departamento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Infraestrutura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DNIT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Aeroportos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MPA</w:t>
      </w:r>
    </w:p>
    <w:p>
      <w:pPr>
        <w:pStyle w:val="BodyText"/>
        <w:spacing w:line="292" w:lineRule="exact"/>
        <w:ind w:left="84"/>
      </w:pPr>
      <w:r>
        <w:rPr>
          <w:color w:val="010202"/>
        </w:rPr>
        <w:t>Niterói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Trânsito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4"/>
        </w:rPr>
        <w:t>S.A.</w:t>
      </w:r>
    </w:p>
    <w:p>
      <w:pPr>
        <w:pStyle w:val="BodyText"/>
        <w:ind w:left="84"/>
      </w:pPr>
      <w:r>
        <w:rPr>
          <w:color w:val="010202"/>
        </w:rPr>
        <w:t>Universidade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Rural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4"/>
        </w:rPr>
        <w:t>UFRRJ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cessionários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transferem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mensalmente,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ressarcimento,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gastos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salários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benefícios.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total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ressarcimento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11.879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6.649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2024)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990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554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2024).</w:t>
      </w:r>
    </w:p>
    <w:p>
      <w:pPr>
        <w:pStyle w:val="BodyText"/>
        <w:spacing w:before="1"/>
      </w:pPr>
    </w:p>
    <w:p>
      <w:pPr>
        <w:pStyle w:val="BodyText"/>
        <w:ind w:left="84" w:right="278"/>
        <w:jc w:val="both"/>
      </w:pPr>
      <w:r>
        <w:rPr>
          <w:color w:val="010202"/>
        </w:rPr>
        <w:t>Outras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transações: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mantém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curso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governamentais,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Brasil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Federal,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instituições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regularmente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regulares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pagamentos,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recebimentos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investimentos;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Brasil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Comunicações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EBC,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entidade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responsável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pelas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publicações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oficiais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PortosRio;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Pará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CDP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Gerencial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Projetos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Navais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EMGEPRON,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que,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PortosRio.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Remuneração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dirigentes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(valores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expressos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milhares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  <w:spacing w:val="-2"/>
        </w:rPr>
        <w:t>Reais):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Custos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remunerações,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atribuídos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membros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Diretoria: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4389"/>
        <w:gridCol w:w="1559"/>
        <w:gridCol w:w="1559"/>
      </w:tblGrid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2025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2024</w:t>
            </w:r>
          </w:p>
        </w:tc>
      </w:tr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curto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prazo</w:t>
            </w: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2" w:lineRule="exact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Honorários,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1.528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1.381</w:t>
            </w:r>
          </w:p>
        </w:tc>
      </w:tr>
      <w:tr>
        <w:trPr>
          <w:trHeight w:val="294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3" w:lineRule="exact" w:before="1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variável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373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357</w:t>
            </w: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pós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emprego</w:t>
            </w: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2" w:lineRule="exact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compensatória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-</w:t>
            </w:r>
            <w:r>
              <w:rPr>
                <w:rFonts w:ascii="Times New Roman" w:hAnsi="Times New Roman"/>
                <w:color w:val="010202"/>
                <w:spacing w:val="-1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quarentena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465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39</w:t>
            </w:r>
          </w:p>
        </w:tc>
      </w:tr>
      <w:tr>
        <w:trPr>
          <w:trHeight w:val="294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rescisão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trabalho</w:t>
            </w: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2" w:lineRule="exact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Férias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proporcionais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indenizadas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281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6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 w:right="97"/>
      </w:pPr>
      <w:r>
        <w:rPr>
          <w:color w:val="010202"/>
        </w:rPr>
        <w:t>Custos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remunerações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atribuídos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membros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Administração,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Comitê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Auditoria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Estatutário: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8"/>
        <w:gridCol w:w="1487"/>
        <w:gridCol w:w="1487"/>
      </w:tblGrid>
      <w:tr>
        <w:trPr>
          <w:trHeight w:val="294" w:hRule="atLeast"/>
        </w:trPr>
        <w:tc>
          <w:tcPr>
            <w:tcW w:w="353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left="496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2025</w:t>
            </w: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left="4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2024</w:t>
            </w:r>
          </w:p>
        </w:tc>
      </w:tr>
      <w:tr>
        <w:trPr>
          <w:trHeight w:val="292" w:hRule="atLeast"/>
        </w:trPr>
        <w:tc>
          <w:tcPr>
            <w:tcW w:w="3538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Conselho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Administração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9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251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313</w:t>
            </w:r>
          </w:p>
        </w:tc>
      </w:tr>
      <w:tr>
        <w:trPr>
          <w:trHeight w:val="292" w:hRule="atLeast"/>
        </w:trPr>
        <w:tc>
          <w:tcPr>
            <w:tcW w:w="3538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Conselho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Fiscal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100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211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207</w:t>
            </w:r>
          </w:p>
        </w:tc>
      </w:tr>
      <w:tr>
        <w:trPr>
          <w:trHeight w:val="294" w:hRule="atLeast"/>
        </w:trPr>
        <w:tc>
          <w:tcPr>
            <w:tcW w:w="3538" w:type="dxa"/>
          </w:tcPr>
          <w:p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Comitê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3"/>
                <w:sz w:val="24"/>
              </w:rPr>
              <w:t> </w:t>
            </w:r>
            <w:r>
              <w:rPr>
                <w:color w:val="010202"/>
                <w:sz w:val="24"/>
              </w:rPr>
              <w:t>Auditoria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Estatutário</w:t>
            </w:r>
          </w:p>
        </w:tc>
        <w:tc>
          <w:tcPr>
            <w:tcW w:w="1487" w:type="dxa"/>
          </w:tcPr>
          <w:p>
            <w:pPr>
              <w:pStyle w:val="TableParagraph"/>
              <w:spacing w:line="275" w:lineRule="exact"/>
              <w:ind w:right="99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136</w:t>
            </w:r>
          </w:p>
        </w:tc>
        <w:tc>
          <w:tcPr>
            <w:tcW w:w="1487" w:type="dxa"/>
          </w:tcPr>
          <w:p>
            <w:pPr>
              <w:pStyle w:val="TableParagraph"/>
              <w:spacing w:line="275" w:lineRule="exact"/>
              <w:ind w:right="9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139</w:t>
            </w:r>
          </w:p>
        </w:tc>
      </w:tr>
    </w:tbl>
    <w:p>
      <w:pPr>
        <w:pStyle w:val="BodyText"/>
      </w:pPr>
    </w:p>
    <w:p>
      <w:pPr>
        <w:pStyle w:val="BodyText"/>
        <w:ind w:left="84" w:right="97"/>
      </w:pPr>
      <w:r>
        <w:rPr>
          <w:color w:val="010202"/>
        </w:rPr>
        <w:t>Informações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remunerações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(salário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5"/>
        <w:gridCol w:w="1487"/>
        <w:gridCol w:w="1485"/>
        <w:gridCol w:w="1487"/>
        <w:gridCol w:w="1485"/>
      </w:tblGrid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  <w:gridSpan w:val="2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2025</w:t>
            </w:r>
          </w:p>
        </w:tc>
        <w:tc>
          <w:tcPr>
            <w:tcW w:w="2972" w:type="dxa"/>
            <w:gridSpan w:val="2"/>
          </w:tcPr>
          <w:p>
            <w:pPr>
              <w:pStyle w:val="TableParagraph"/>
              <w:spacing w:line="272" w:lineRule="exact"/>
              <w:ind w:left="11" w:right="1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2024</w:t>
            </w:r>
          </w:p>
        </w:tc>
      </w:tr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left="2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Diretores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12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Empregados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left="2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Diretores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12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Empregados</w:t>
            </w:r>
          </w:p>
        </w:tc>
      </w:tr>
      <w:tr>
        <w:trPr>
          <w:trHeight w:val="294" w:hRule="atLeast"/>
        </w:trPr>
        <w:tc>
          <w:tcPr>
            <w:tcW w:w="2545" w:type="dxa"/>
          </w:tcPr>
          <w:p>
            <w:pPr>
              <w:pStyle w:val="TableParagraph"/>
              <w:spacing w:line="273" w:lineRule="exact" w:before="1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Maior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remuneração</w:t>
            </w: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right="9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35</w:t>
            </w:r>
          </w:p>
        </w:tc>
        <w:tc>
          <w:tcPr>
            <w:tcW w:w="1485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</w:t>
            </w: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34</w:t>
            </w:r>
          </w:p>
        </w:tc>
        <w:tc>
          <w:tcPr>
            <w:tcW w:w="1485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</w:t>
            </w:r>
          </w:p>
        </w:tc>
      </w:tr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Menor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remuneração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31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7"/>
              <w:rPr>
                <w:sz w:val="24"/>
              </w:rPr>
            </w:pPr>
            <w:r>
              <w:rPr>
                <w:color w:val="010202"/>
                <w:spacing w:val="-10"/>
                <w:sz w:val="24"/>
              </w:rPr>
              <w:t>3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29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7"/>
              <w:rPr>
                <w:sz w:val="24"/>
              </w:rPr>
            </w:pPr>
            <w:r>
              <w:rPr>
                <w:color w:val="010202"/>
                <w:spacing w:val="-10"/>
                <w:sz w:val="24"/>
              </w:rPr>
              <w:t>2</w:t>
            </w:r>
          </w:p>
        </w:tc>
      </w:tr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média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9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32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26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31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22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Aprovação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demonstrações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contábeis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autorização,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Diretoria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Executiva,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conclusão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preparação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destas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ocorreu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1187320</wp:posOffset>
            </wp:positionH>
            <wp:positionV relativeFrom="paragraph">
              <wp:posOffset>212616</wp:posOffset>
            </wp:positionV>
            <wp:extent cx="1778793" cy="380523"/>
            <wp:effectExtent l="0" t="0" r="0" b="0"/>
            <wp:wrapTopAndBottom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793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4370176</wp:posOffset>
            </wp:positionH>
            <wp:positionV relativeFrom="paragraph">
              <wp:posOffset>216805</wp:posOffset>
            </wp:positionV>
            <wp:extent cx="1774624" cy="380523"/>
            <wp:effectExtent l="0" t="0" r="0" b="0"/>
            <wp:wrapTopAndBottom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24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2"/>
      </w:pPr>
    </w:p>
    <w:p>
      <w:pPr>
        <w:pStyle w:val="BodyText"/>
        <w:tabs>
          <w:tab w:pos="6047" w:val="left" w:leader="none"/>
        </w:tabs>
        <w:spacing w:before="1"/>
        <w:ind w:left="1176"/>
      </w:pPr>
      <w:r>
        <w:rPr>
          <w:color w:val="010202"/>
        </w:rPr>
        <w:t>FLAVIO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VIEIRA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SILVA</w:t>
      </w:r>
      <w:r>
        <w:rPr>
          <w:rFonts w:ascii="Times New Roman" w:hAnsi="Times New Roman"/>
          <w:color w:val="010202"/>
        </w:rPr>
        <w:tab/>
      </w:r>
      <w:r>
        <w:rPr>
          <w:color w:val="010202"/>
        </w:rPr>
        <w:t>FRANCISCO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JOSÉ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SOUSA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DIOGO</w:t>
      </w:r>
    </w:p>
    <w:p>
      <w:pPr>
        <w:pStyle w:val="BodyText"/>
        <w:spacing w:after="0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ind w:left="1341" w:right="38" w:hanging="58"/>
      </w:pPr>
      <w:r>
        <w:rPr>
          <w:color w:val="010202"/>
          <w:spacing w:val="-2"/>
        </w:rPr>
        <w:t>DIRETOR-</w:t>
      </w:r>
      <w:r>
        <w:rPr>
          <w:color w:val="010202"/>
          <w:spacing w:val="-2"/>
        </w:rPr>
        <w:t>PRESIDENTE</w:t>
      </w:r>
      <w:r>
        <w:rPr>
          <w:rFonts w:ascii="Times New Roman"/>
          <w:color w:val="010202"/>
          <w:spacing w:val="-2"/>
        </w:rPr>
        <w:t> </w:t>
      </w:r>
      <w:r>
        <w:rPr>
          <w:color w:val="010202"/>
        </w:rPr>
        <w:t>CPF:</w:t>
      </w:r>
      <w:r>
        <w:rPr>
          <w:rFonts w:ascii="Times New Roman"/>
          <w:color w:val="010202"/>
        </w:rPr>
        <w:t> </w:t>
      </w:r>
      <w:r>
        <w:rPr>
          <w:color w:val="010202"/>
        </w:rPr>
        <w:t>069.622.877-71</w:t>
      </w:r>
    </w:p>
    <w:p>
      <w:pPr>
        <w:pStyle w:val="BodyText"/>
        <w:spacing w:line="292" w:lineRule="exact"/>
        <w:ind w:right="294"/>
        <w:jc w:val="center"/>
      </w:pPr>
      <w:r>
        <w:rPr/>
        <w:br w:type="column"/>
      </w:r>
      <w:r>
        <w:rPr>
          <w:color w:val="010202"/>
          <w:spacing w:val="-2"/>
        </w:rPr>
        <w:t>DIRETOR</w:t>
      </w:r>
    </w:p>
    <w:p>
      <w:pPr>
        <w:pStyle w:val="BodyText"/>
        <w:ind w:right="295"/>
        <w:jc w:val="center"/>
      </w:pPr>
      <w:r>
        <w:rPr>
          <w:color w:val="010202"/>
        </w:rPr>
        <w:t>CPF:</w:t>
      </w:r>
      <w:r>
        <w:rPr>
          <w:rFonts w:ascii="Times New Roman"/>
          <w:color w:val="010202"/>
          <w:spacing w:val="-15"/>
        </w:rPr>
        <w:t> </w:t>
      </w:r>
      <w:r>
        <w:rPr>
          <w:color w:val="010202"/>
        </w:rPr>
        <w:t>660.152.783-</w:t>
      </w:r>
      <w:r>
        <w:rPr>
          <w:color w:val="010202"/>
          <w:spacing w:val="-5"/>
        </w:rPr>
        <w:t>15</w:t>
      </w:r>
    </w:p>
    <w:p>
      <w:pPr>
        <w:pStyle w:val="BodyText"/>
        <w:spacing w:after="0"/>
        <w:jc w:val="center"/>
        <w:sectPr>
          <w:type w:val="continuous"/>
          <w:pgSz w:w="11900" w:h="16840"/>
          <w:pgMar w:header="770" w:footer="977" w:top="2120" w:bottom="1140" w:left="992" w:right="566"/>
          <w:cols w:num="2" w:equalWidth="0">
            <w:col w:w="3456" w:space="2008"/>
            <w:col w:w="48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</w:p>
    <w:p>
      <w:pPr>
        <w:tabs>
          <w:tab w:pos="6190" w:val="left" w:leader="none"/>
        </w:tabs>
        <w:spacing w:line="240" w:lineRule="auto"/>
        <w:ind w:left="1020" w:right="0" w:firstLine="0"/>
        <w:rPr>
          <w:position w:val="16"/>
          <w:sz w:val="20"/>
        </w:rPr>
      </w:pPr>
      <w:r>
        <w:rPr>
          <w:sz w:val="20"/>
        </w:rPr>
        <w:drawing>
          <wp:inline distT="0" distB="0" distL="0" distR="0">
            <wp:extent cx="1774685" cy="380523"/>
            <wp:effectExtent l="0" t="0" r="0" b="0"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85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6"/>
          <w:sz w:val="20"/>
        </w:rPr>
        <w:drawing>
          <wp:inline distT="0" distB="0" distL="0" distR="0">
            <wp:extent cx="1774644" cy="380523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44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6"/>
          <w:sz w:val="20"/>
        </w:rPr>
      </w:r>
    </w:p>
    <w:p>
      <w:pPr>
        <w:pStyle w:val="BodyText"/>
        <w:tabs>
          <w:tab w:pos="5214" w:val="left" w:leader="none"/>
        </w:tabs>
        <w:spacing w:before="198"/>
        <w:ind w:right="48"/>
        <w:jc w:val="center"/>
      </w:pPr>
      <w:r>
        <w:rPr>
          <w:color w:val="010202"/>
        </w:rPr>
        <w:t>RICARDO</w:t>
      </w:r>
      <w:r>
        <w:rPr>
          <w:rFonts w:ascii="Times New Roman"/>
          <w:color w:val="010202"/>
          <w:spacing w:val="-9"/>
        </w:rPr>
        <w:t> </w:t>
      </w:r>
      <w:r>
        <w:rPr>
          <w:color w:val="010202"/>
        </w:rPr>
        <w:t>GANEM</w:t>
      </w:r>
      <w:r>
        <w:rPr>
          <w:rFonts w:ascii="Times New Roman"/>
          <w:color w:val="010202"/>
          <w:spacing w:val="-6"/>
        </w:rPr>
        <w:t> </w:t>
      </w:r>
      <w:r>
        <w:rPr>
          <w:color w:val="010202"/>
          <w:spacing w:val="-4"/>
        </w:rPr>
        <w:t>LEAL</w:t>
      </w:r>
      <w:r>
        <w:rPr>
          <w:rFonts w:ascii="Times New Roman"/>
          <w:color w:val="010202"/>
        </w:rPr>
        <w:tab/>
      </w:r>
      <w:r>
        <w:rPr>
          <w:color w:val="010202"/>
        </w:rPr>
        <w:t>FERNANDO</w:t>
      </w:r>
      <w:r>
        <w:rPr>
          <w:rFonts w:ascii="Times New Roman"/>
          <w:color w:val="010202"/>
          <w:spacing w:val="-12"/>
        </w:rPr>
        <w:t> </w:t>
      </w:r>
      <w:r>
        <w:rPr>
          <w:color w:val="010202"/>
        </w:rPr>
        <w:t>MEIRA</w:t>
      </w:r>
      <w:r>
        <w:rPr>
          <w:rFonts w:ascii="Times New Roman"/>
          <w:color w:val="010202"/>
          <w:spacing w:val="-7"/>
        </w:rPr>
        <w:t> </w:t>
      </w:r>
      <w:r>
        <w:rPr>
          <w:color w:val="010202"/>
          <w:spacing w:val="-2"/>
        </w:rPr>
        <w:t>JUNIOR</w:t>
      </w:r>
    </w:p>
    <w:p>
      <w:pPr>
        <w:pStyle w:val="BodyText"/>
        <w:spacing w:after="0"/>
        <w:jc w:val="center"/>
        <w:sectPr>
          <w:type w:val="continuous"/>
          <w:pgSz w:w="11900" w:h="16840"/>
          <w:pgMar w:header="770" w:footer="977" w:top="2120" w:bottom="1140" w:left="992" w:right="566"/>
        </w:sectPr>
      </w:pPr>
    </w:p>
    <w:p>
      <w:pPr>
        <w:pStyle w:val="BodyText"/>
        <w:spacing w:line="293" w:lineRule="exact"/>
        <w:ind w:left="1302"/>
        <w:jc w:val="center"/>
      </w:pPr>
      <w:r>
        <w:rPr>
          <w:color w:val="010202"/>
          <w:spacing w:val="-2"/>
        </w:rPr>
        <w:t>DIRETOR</w:t>
      </w:r>
    </w:p>
    <w:p>
      <w:pPr>
        <w:pStyle w:val="BodyText"/>
        <w:ind w:left="1302" w:right="1"/>
        <w:jc w:val="center"/>
      </w:pPr>
      <w:r>
        <w:rPr>
          <w:color w:val="010202"/>
        </w:rPr>
        <w:t>CPF:</w:t>
      </w:r>
      <w:r>
        <w:rPr>
          <w:rFonts w:ascii="Times New Roman"/>
          <w:color w:val="010202"/>
          <w:spacing w:val="-15"/>
        </w:rPr>
        <w:t> </w:t>
      </w:r>
      <w:r>
        <w:rPr>
          <w:color w:val="010202"/>
        </w:rPr>
        <w:t>055.645.687-</w:t>
      </w:r>
      <w:r>
        <w:rPr>
          <w:color w:val="010202"/>
          <w:spacing w:val="-5"/>
        </w:rPr>
        <w:t>45</w:t>
      </w:r>
    </w:p>
    <w:p>
      <w:pPr>
        <w:pStyle w:val="BodyText"/>
        <w:spacing w:line="293" w:lineRule="exact"/>
        <w:ind w:right="237"/>
        <w:jc w:val="center"/>
      </w:pPr>
      <w:r>
        <w:rPr/>
        <w:br w:type="column"/>
      </w:r>
      <w:r>
        <w:rPr>
          <w:color w:val="010202"/>
          <w:spacing w:val="-2"/>
        </w:rPr>
        <w:t>DIRETOR</w:t>
      </w:r>
    </w:p>
    <w:p>
      <w:pPr>
        <w:pStyle w:val="BodyText"/>
        <w:ind w:right="237"/>
        <w:jc w:val="center"/>
      </w:pPr>
      <w:r>
        <w:rPr>
          <w:color w:val="010202"/>
        </w:rPr>
        <w:t>CPF:</w:t>
      </w:r>
      <w:r>
        <w:rPr>
          <w:rFonts w:ascii="Times New Roman"/>
          <w:color w:val="010202"/>
          <w:spacing w:val="-15"/>
        </w:rPr>
        <w:t> </w:t>
      </w:r>
      <w:r>
        <w:rPr>
          <w:color w:val="010202"/>
        </w:rPr>
        <w:t>022.656.997-</w:t>
      </w:r>
      <w:r>
        <w:rPr>
          <w:color w:val="010202"/>
          <w:spacing w:val="-5"/>
        </w:rPr>
        <w:t>72</w:t>
      </w:r>
    </w:p>
    <w:p>
      <w:pPr>
        <w:pStyle w:val="BodyText"/>
        <w:spacing w:after="0"/>
        <w:jc w:val="center"/>
        <w:sectPr>
          <w:type w:val="continuous"/>
          <w:pgSz w:w="11900" w:h="16840"/>
          <w:pgMar w:header="770" w:footer="977" w:top="2120" w:bottom="1140" w:left="992" w:right="566"/>
          <w:cols w:num="2" w:equalWidth="0">
            <w:col w:w="3395" w:space="2012"/>
            <w:col w:w="4935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37"/>
        <w:rPr>
          <w:sz w:val="13"/>
        </w:rPr>
      </w:pPr>
    </w:p>
    <w:p>
      <w:pPr>
        <w:spacing w:line="120" w:lineRule="exact" w:before="0"/>
        <w:ind w:left="2481" w:right="0" w:firstLine="0"/>
        <w:jc w:val="left"/>
        <w:rPr>
          <w:rFonts w:ascii="Gill Sans MT"/>
          <w:sz w:val="13"/>
        </w:rPr>
      </w:pPr>
      <w:r>
        <w:rPr>
          <w:rFonts w:ascii="Gill Sans MT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3476480">
                <wp:simplePos x="0" y="0"/>
                <wp:positionH relativeFrom="page">
                  <wp:posOffset>1976673</wp:posOffset>
                </wp:positionH>
                <wp:positionV relativeFrom="paragraph">
                  <wp:posOffset>441</wp:posOffset>
                </wp:positionV>
                <wp:extent cx="412115" cy="408940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412115" cy="40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115" h="408940">
                              <a:moveTo>
                                <a:pt x="74188" y="322295"/>
                              </a:moveTo>
                              <a:lnTo>
                                <a:pt x="38370" y="345583"/>
                              </a:lnTo>
                              <a:lnTo>
                                <a:pt x="15560" y="368082"/>
                              </a:lnTo>
                              <a:lnTo>
                                <a:pt x="3516" y="387594"/>
                              </a:lnTo>
                              <a:lnTo>
                                <a:pt x="0" y="401924"/>
                              </a:lnTo>
                              <a:lnTo>
                                <a:pt x="0" y="408630"/>
                              </a:lnTo>
                              <a:lnTo>
                                <a:pt x="31418" y="408630"/>
                              </a:lnTo>
                              <a:lnTo>
                                <a:pt x="33857" y="407791"/>
                              </a:lnTo>
                              <a:lnTo>
                                <a:pt x="7970" y="407791"/>
                              </a:lnTo>
                              <a:lnTo>
                                <a:pt x="11598" y="392551"/>
                              </a:lnTo>
                              <a:lnTo>
                                <a:pt x="25048" y="371021"/>
                              </a:lnTo>
                              <a:lnTo>
                                <a:pt x="46514" y="346502"/>
                              </a:lnTo>
                              <a:lnTo>
                                <a:pt x="74188" y="322295"/>
                              </a:lnTo>
                              <a:close/>
                            </a:path>
                            <a:path w="412115" h="408940">
                              <a:moveTo>
                                <a:pt x="176021" y="0"/>
                              </a:moveTo>
                              <a:lnTo>
                                <a:pt x="161873" y="38130"/>
                              </a:lnTo>
                              <a:lnTo>
                                <a:pt x="161772" y="42748"/>
                              </a:lnTo>
                              <a:lnTo>
                                <a:pt x="162073" y="51987"/>
                              </a:lnTo>
                              <a:lnTo>
                                <a:pt x="168006" y="94355"/>
                              </a:lnTo>
                              <a:lnTo>
                                <a:pt x="176021" y="128656"/>
                              </a:lnTo>
                              <a:lnTo>
                                <a:pt x="169813" y="151378"/>
                              </a:lnTo>
                              <a:lnTo>
                                <a:pt x="153041" y="194078"/>
                              </a:lnTo>
                              <a:lnTo>
                                <a:pt x="128483" y="248200"/>
                              </a:lnTo>
                              <a:lnTo>
                                <a:pt x="98918" y="305188"/>
                              </a:lnTo>
                              <a:lnTo>
                                <a:pt x="67125" y="356486"/>
                              </a:lnTo>
                              <a:lnTo>
                                <a:pt x="35883" y="393539"/>
                              </a:lnTo>
                              <a:lnTo>
                                <a:pt x="7970" y="407791"/>
                              </a:lnTo>
                              <a:lnTo>
                                <a:pt x="33857" y="407791"/>
                              </a:lnTo>
                              <a:lnTo>
                                <a:pt x="35269" y="407306"/>
                              </a:lnTo>
                              <a:lnTo>
                                <a:pt x="56949" y="388454"/>
                              </a:lnTo>
                              <a:lnTo>
                                <a:pt x="83267" y="355066"/>
                              </a:lnTo>
                              <a:lnTo>
                                <a:pt x="114421" y="305531"/>
                              </a:lnTo>
                              <a:lnTo>
                                <a:pt x="118565" y="304266"/>
                              </a:lnTo>
                              <a:lnTo>
                                <a:pt x="114421" y="304266"/>
                              </a:lnTo>
                              <a:lnTo>
                                <a:pt x="144140" y="249850"/>
                              </a:lnTo>
                              <a:lnTo>
                                <a:pt x="163921" y="208039"/>
                              </a:lnTo>
                              <a:lnTo>
                                <a:pt x="176238" y="176204"/>
                              </a:lnTo>
                              <a:lnTo>
                                <a:pt x="183565" y="151714"/>
                              </a:lnTo>
                              <a:lnTo>
                                <a:pt x="198280" y="151714"/>
                              </a:lnTo>
                              <a:lnTo>
                                <a:pt x="189021" y="127406"/>
                              </a:lnTo>
                              <a:lnTo>
                                <a:pt x="192049" y="106024"/>
                              </a:lnTo>
                              <a:lnTo>
                                <a:pt x="183565" y="106024"/>
                              </a:lnTo>
                              <a:lnTo>
                                <a:pt x="178747" y="87640"/>
                              </a:lnTo>
                              <a:lnTo>
                                <a:pt x="175501" y="69883"/>
                              </a:lnTo>
                              <a:lnTo>
                                <a:pt x="173670" y="53222"/>
                              </a:lnTo>
                              <a:lnTo>
                                <a:pt x="173095" y="38130"/>
                              </a:lnTo>
                              <a:lnTo>
                                <a:pt x="173217" y="32532"/>
                              </a:lnTo>
                              <a:lnTo>
                                <a:pt x="173233" y="31802"/>
                              </a:lnTo>
                              <a:lnTo>
                                <a:pt x="174195" y="21111"/>
                              </a:lnTo>
                              <a:lnTo>
                                <a:pt x="176805" y="10025"/>
                              </a:lnTo>
                              <a:lnTo>
                                <a:pt x="181889" y="2514"/>
                              </a:lnTo>
                              <a:lnTo>
                                <a:pt x="192097" y="2514"/>
                              </a:lnTo>
                              <a:lnTo>
                                <a:pt x="186709" y="419"/>
                              </a:lnTo>
                              <a:lnTo>
                                <a:pt x="176021" y="0"/>
                              </a:lnTo>
                              <a:close/>
                            </a:path>
                            <a:path w="412115" h="408940">
                              <a:moveTo>
                                <a:pt x="407380" y="303428"/>
                              </a:moveTo>
                              <a:lnTo>
                                <a:pt x="395645" y="303428"/>
                              </a:lnTo>
                              <a:lnTo>
                                <a:pt x="391043" y="307619"/>
                              </a:lnTo>
                              <a:lnTo>
                                <a:pt x="391043" y="318942"/>
                              </a:lnTo>
                              <a:lnTo>
                                <a:pt x="395645" y="323133"/>
                              </a:lnTo>
                              <a:lnTo>
                                <a:pt x="407380" y="323133"/>
                              </a:lnTo>
                              <a:lnTo>
                                <a:pt x="409483" y="321030"/>
                              </a:lnTo>
                              <a:lnTo>
                                <a:pt x="396895" y="321030"/>
                              </a:lnTo>
                              <a:lnTo>
                                <a:pt x="393131" y="317693"/>
                              </a:lnTo>
                              <a:lnTo>
                                <a:pt x="393131" y="308884"/>
                              </a:lnTo>
                              <a:lnTo>
                                <a:pt x="396895" y="305531"/>
                              </a:lnTo>
                              <a:lnTo>
                                <a:pt x="409483" y="305531"/>
                              </a:lnTo>
                              <a:lnTo>
                                <a:pt x="407380" y="303428"/>
                              </a:lnTo>
                              <a:close/>
                            </a:path>
                            <a:path w="412115" h="408940">
                              <a:moveTo>
                                <a:pt x="409483" y="305531"/>
                              </a:moveTo>
                              <a:lnTo>
                                <a:pt x="406130" y="305531"/>
                              </a:lnTo>
                              <a:lnTo>
                                <a:pt x="409056" y="308884"/>
                              </a:lnTo>
                              <a:lnTo>
                                <a:pt x="409056" y="317693"/>
                              </a:lnTo>
                              <a:lnTo>
                                <a:pt x="406130" y="321030"/>
                              </a:lnTo>
                              <a:lnTo>
                                <a:pt x="409483" y="321030"/>
                              </a:lnTo>
                              <a:lnTo>
                                <a:pt x="411571" y="318942"/>
                              </a:lnTo>
                              <a:lnTo>
                                <a:pt x="411571" y="307619"/>
                              </a:lnTo>
                              <a:lnTo>
                                <a:pt x="409483" y="305531"/>
                              </a:lnTo>
                              <a:close/>
                            </a:path>
                            <a:path w="412115" h="408940">
                              <a:moveTo>
                                <a:pt x="404027" y="306796"/>
                              </a:moveTo>
                              <a:lnTo>
                                <a:pt x="397322" y="306796"/>
                              </a:lnTo>
                              <a:lnTo>
                                <a:pt x="397322" y="318942"/>
                              </a:lnTo>
                              <a:lnTo>
                                <a:pt x="399425" y="318942"/>
                              </a:lnTo>
                              <a:lnTo>
                                <a:pt x="399425" y="314340"/>
                              </a:lnTo>
                              <a:lnTo>
                                <a:pt x="404721" y="314340"/>
                              </a:lnTo>
                              <a:lnTo>
                                <a:pt x="404439" y="313913"/>
                              </a:lnTo>
                              <a:lnTo>
                                <a:pt x="403189" y="313502"/>
                              </a:lnTo>
                              <a:lnTo>
                                <a:pt x="405704" y="312648"/>
                              </a:lnTo>
                              <a:lnTo>
                                <a:pt x="399425" y="312648"/>
                              </a:lnTo>
                              <a:lnTo>
                                <a:pt x="399425" y="309311"/>
                              </a:lnTo>
                              <a:lnTo>
                                <a:pt x="405421" y="309311"/>
                              </a:lnTo>
                              <a:lnTo>
                                <a:pt x="405349" y="308884"/>
                              </a:lnTo>
                              <a:lnTo>
                                <a:pt x="405277" y="308457"/>
                              </a:lnTo>
                              <a:lnTo>
                                <a:pt x="404027" y="306796"/>
                              </a:lnTo>
                              <a:close/>
                            </a:path>
                            <a:path w="412115" h="408940">
                              <a:moveTo>
                                <a:pt x="404721" y="314340"/>
                              </a:moveTo>
                              <a:lnTo>
                                <a:pt x="401939" y="314340"/>
                              </a:lnTo>
                              <a:lnTo>
                                <a:pt x="402777" y="315589"/>
                              </a:lnTo>
                              <a:lnTo>
                                <a:pt x="403189" y="316839"/>
                              </a:lnTo>
                              <a:lnTo>
                                <a:pt x="403616" y="318942"/>
                              </a:lnTo>
                              <a:lnTo>
                                <a:pt x="405704" y="318942"/>
                              </a:lnTo>
                              <a:lnTo>
                                <a:pt x="405277" y="316839"/>
                              </a:lnTo>
                              <a:lnTo>
                                <a:pt x="405277" y="315178"/>
                              </a:lnTo>
                              <a:lnTo>
                                <a:pt x="404721" y="314340"/>
                              </a:lnTo>
                              <a:close/>
                            </a:path>
                            <a:path w="412115" h="408940">
                              <a:moveTo>
                                <a:pt x="405421" y="309311"/>
                              </a:moveTo>
                              <a:lnTo>
                                <a:pt x="402351" y="309311"/>
                              </a:lnTo>
                              <a:lnTo>
                                <a:pt x="403189" y="309722"/>
                              </a:lnTo>
                              <a:lnTo>
                                <a:pt x="403189" y="312237"/>
                              </a:lnTo>
                              <a:lnTo>
                                <a:pt x="401939" y="312648"/>
                              </a:lnTo>
                              <a:lnTo>
                                <a:pt x="405704" y="312648"/>
                              </a:lnTo>
                              <a:lnTo>
                                <a:pt x="405704" y="310987"/>
                              </a:lnTo>
                              <a:lnTo>
                                <a:pt x="405490" y="309722"/>
                              </a:lnTo>
                              <a:lnTo>
                                <a:pt x="405421" y="309311"/>
                              </a:lnTo>
                              <a:close/>
                            </a:path>
                            <a:path w="412115" h="408940">
                              <a:moveTo>
                                <a:pt x="198280" y="151714"/>
                              </a:moveTo>
                              <a:lnTo>
                                <a:pt x="183565" y="151714"/>
                              </a:lnTo>
                              <a:lnTo>
                                <a:pt x="206185" y="197132"/>
                              </a:lnTo>
                              <a:lnTo>
                                <a:pt x="229672" y="228049"/>
                              </a:lnTo>
                              <a:lnTo>
                                <a:pt x="251590" y="247728"/>
                              </a:lnTo>
                              <a:lnTo>
                                <a:pt x="269504" y="259430"/>
                              </a:lnTo>
                              <a:lnTo>
                                <a:pt x="231564" y="266974"/>
                              </a:lnTo>
                              <a:lnTo>
                                <a:pt x="192585" y="276819"/>
                              </a:lnTo>
                              <a:lnTo>
                                <a:pt x="153031" y="289245"/>
                              </a:lnTo>
                              <a:lnTo>
                                <a:pt x="114421" y="304266"/>
                              </a:lnTo>
                              <a:lnTo>
                                <a:pt x="118565" y="304266"/>
                              </a:lnTo>
                              <a:lnTo>
                                <a:pt x="153683" y="293545"/>
                              </a:lnTo>
                              <a:lnTo>
                                <a:pt x="196563" y="283481"/>
                              </a:lnTo>
                              <a:lnTo>
                                <a:pt x="241018" y="275534"/>
                              </a:lnTo>
                              <a:lnTo>
                                <a:pt x="285003" y="269900"/>
                              </a:lnTo>
                              <a:lnTo>
                                <a:pt x="316462" y="269900"/>
                              </a:lnTo>
                              <a:lnTo>
                                <a:pt x="309737" y="266974"/>
                              </a:lnTo>
                              <a:lnTo>
                                <a:pt x="338164" y="265674"/>
                              </a:lnTo>
                              <a:lnTo>
                                <a:pt x="403033" y="265674"/>
                              </a:lnTo>
                              <a:lnTo>
                                <a:pt x="392134" y="259796"/>
                              </a:lnTo>
                              <a:lnTo>
                                <a:pt x="376539" y="256504"/>
                              </a:lnTo>
                              <a:lnTo>
                                <a:pt x="291282" y="256504"/>
                              </a:lnTo>
                              <a:lnTo>
                                <a:pt x="281563" y="250933"/>
                              </a:lnTo>
                              <a:lnTo>
                                <a:pt x="232747" y="211039"/>
                              </a:lnTo>
                              <a:lnTo>
                                <a:pt x="200398" y="157274"/>
                              </a:lnTo>
                              <a:lnTo>
                                <a:pt x="198280" y="151714"/>
                              </a:lnTo>
                              <a:close/>
                            </a:path>
                            <a:path w="412115" h="408940">
                              <a:moveTo>
                                <a:pt x="316462" y="269900"/>
                              </a:moveTo>
                              <a:lnTo>
                                <a:pt x="285003" y="269900"/>
                              </a:lnTo>
                              <a:lnTo>
                                <a:pt x="312506" y="282336"/>
                              </a:lnTo>
                              <a:lnTo>
                                <a:pt x="339695" y="291703"/>
                              </a:lnTo>
                              <a:lnTo>
                                <a:pt x="364684" y="297608"/>
                              </a:lnTo>
                              <a:lnTo>
                                <a:pt x="385587" y="299664"/>
                              </a:lnTo>
                              <a:lnTo>
                                <a:pt x="398586" y="299664"/>
                              </a:lnTo>
                              <a:lnTo>
                                <a:pt x="405704" y="296738"/>
                              </a:lnTo>
                              <a:lnTo>
                                <a:pt x="406648" y="292958"/>
                              </a:lnTo>
                              <a:lnTo>
                                <a:pt x="394395" y="292958"/>
                              </a:lnTo>
                              <a:lnTo>
                                <a:pt x="377803" y="291078"/>
                              </a:lnTo>
                              <a:lnTo>
                                <a:pt x="357244" y="285778"/>
                              </a:lnTo>
                              <a:lnTo>
                                <a:pt x="334096" y="277573"/>
                              </a:lnTo>
                              <a:lnTo>
                                <a:pt x="316462" y="269900"/>
                              </a:lnTo>
                              <a:close/>
                            </a:path>
                            <a:path w="412115" h="408940">
                              <a:moveTo>
                                <a:pt x="407380" y="290032"/>
                              </a:moveTo>
                              <a:lnTo>
                                <a:pt x="404439" y="291282"/>
                              </a:lnTo>
                              <a:lnTo>
                                <a:pt x="399836" y="292958"/>
                              </a:lnTo>
                              <a:lnTo>
                                <a:pt x="406648" y="292958"/>
                              </a:lnTo>
                              <a:lnTo>
                                <a:pt x="407380" y="290032"/>
                              </a:lnTo>
                              <a:close/>
                            </a:path>
                            <a:path w="412115" h="408940">
                              <a:moveTo>
                                <a:pt x="403033" y="265674"/>
                              </a:moveTo>
                              <a:lnTo>
                                <a:pt x="338164" y="265674"/>
                              </a:lnTo>
                              <a:lnTo>
                                <a:pt x="371187" y="266610"/>
                              </a:lnTo>
                              <a:lnTo>
                                <a:pt x="398315" y="272338"/>
                              </a:lnTo>
                              <a:lnTo>
                                <a:pt x="409056" y="285414"/>
                              </a:lnTo>
                              <a:lnTo>
                                <a:pt x="410321" y="282473"/>
                              </a:lnTo>
                              <a:lnTo>
                                <a:pt x="411571" y="281223"/>
                              </a:lnTo>
                              <a:lnTo>
                                <a:pt x="411571" y="278282"/>
                              </a:lnTo>
                              <a:lnTo>
                                <a:pt x="406470" y="267527"/>
                              </a:lnTo>
                              <a:lnTo>
                                <a:pt x="403033" y="265674"/>
                              </a:lnTo>
                              <a:close/>
                            </a:path>
                            <a:path w="412115" h="408940">
                              <a:moveTo>
                                <a:pt x="341574" y="253563"/>
                              </a:moveTo>
                              <a:lnTo>
                                <a:pt x="330364" y="253844"/>
                              </a:lnTo>
                              <a:lnTo>
                                <a:pt x="318165" y="254559"/>
                              </a:lnTo>
                              <a:lnTo>
                                <a:pt x="291282" y="256504"/>
                              </a:lnTo>
                              <a:lnTo>
                                <a:pt x="376539" y="256504"/>
                              </a:lnTo>
                              <a:lnTo>
                                <a:pt x="370018" y="255128"/>
                              </a:lnTo>
                              <a:lnTo>
                                <a:pt x="341574" y="253563"/>
                              </a:lnTo>
                              <a:close/>
                            </a:path>
                            <a:path w="412115" h="408940">
                              <a:moveTo>
                                <a:pt x="196138" y="34366"/>
                              </a:moveTo>
                              <a:lnTo>
                                <a:pt x="193882" y="46741"/>
                              </a:lnTo>
                              <a:lnTo>
                                <a:pt x="191381" y="61973"/>
                              </a:lnTo>
                              <a:lnTo>
                                <a:pt x="187947" y="82333"/>
                              </a:lnTo>
                              <a:lnTo>
                                <a:pt x="183623" y="105710"/>
                              </a:lnTo>
                              <a:lnTo>
                                <a:pt x="183565" y="106024"/>
                              </a:lnTo>
                              <a:lnTo>
                                <a:pt x="192049" y="106024"/>
                              </a:lnTo>
                              <a:lnTo>
                                <a:pt x="192433" y="103316"/>
                              </a:lnTo>
                              <a:lnTo>
                                <a:pt x="194311" y="80251"/>
                              </a:lnTo>
                              <a:lnTo>
                                <a:pt x="195324" y="57504"/>
                              </a:lnTo>
                              <a:lnTo>
                                <a:pt x="196138" y="34366"/>
                              </a:lnTo>
                              <a:close/>
                            </a:path>
                            <a:path w="412115" h="408940">
                              <a:moveTo>
                                <a:pt x="192097" y="2514"/>
                              </a:moveTo>
                              <a:lnTo>
                                <a:pt x="181889" y="2514"/>
                              </a:lnTo>
                              <a:lnTo>
                                <a:pt x="186415" y="5365"/>
                              </a:lnTo>
                              <a:lnTo>
                                <a:pt x="190784" y="10025"/>
                              </a:lnTo>
                              <a:lnTo>
                                <a:pt x="194210" y="16890"/>
                              </a:lnTo>
                              <a:lnTo>
                                <a:pt x="196138" y="26822"/>
                              </a:lnTo>
                              <a:lnTo>
                                <a:pt x="197710" y="11315"/>
                              </a:lnTo>
                              <a:lnTo>
                                <a:pt x="194252" y="3352"/>
                              </a:lnTo>
                              <a:lnTo>
                                <a:pt x="192097" y="2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5.6436pt;margin-top:.034766pt;width:32.4500pt;height:32.2pt;mso-position-horizontal-relative:page;mso-position-vertical-relative:paragraph;z-index:-19840000" id="docshape80" coordorigin="3113,1" coordsize="649,644" path="m3230,508l3173,545,3137,580,3118,611,3113,634,3113,644,3162,644,3166,643,3125,643,3131,619,3152,585,3186,546,3230,508xm3390,1l3377,9,3370,29,3368,51,3368,52,3368,61,3368,68,3368,83,3369,98,3372,115,3374,132,3377,149,3381,167,3385,185,3390,203,3380,239,3354,306,3315,392,3269,481,3219,562,3169,620,3125,643,3166,643,3168,642,3203,612,3244,560,3293,482,3300,480,3293,480,3340,394,3371,328,3390,278,3402,240,3425,240,3411,201,3415,168,3402,168,3394,139,3389,111,3386,85,3385,61,3386,52,3386,51,3387,34,3391,16,3399,5,3415,5,3407,1,3390,1xm3754,479l3736,479,3729,485,3729,503,3736,510,3754,510,3758,506,3738,506,3732,501,3732,487,3738,482,3758,482,3754,479xm3758,482l3752,482,3757,487,3757,501,3752,506,3758,506,3761,503,3761,485,3758,482xm3749,484l3739,484,3739,503,3742,503,3742,496,3750,496,3750,495,3748,494,3752,493,3742,493,3742,488,3751,488,3751,487,3751,486,3749,484xm3750,496l3746,496,3747,498,3748,500,3748,503,3752,503,3751,500,3751,497,3750,496xm3751,488l3746,488,3748,488,3748,492,3746,493,3752,493,3752,490,3751,488,3751,488xm3425,240l3402,240,3438,311,3475,360,3509,391,3537,409,3478,421,3416,437,3354,456,3293,480,3300,480,3355,463,3422,447,3492,435,3562,426,3611,426,3601,421,3645,419,3748,419,3730,410,3706,405,3572,405,3556,396,3541,386,3526,377,3512,366,3479,333,3451,293,3428,248,3425,240xm3611,426l3562,426,3605,445,3648,460,3687,469,3720,473,3741,473,3752,468,3753,462,3734,462,3708,459,3675,451,3639,438,3611,426xm3754,457l3750,459,3743,462,3753,462,3754,457xm3748,419l3645,419,3697,421,3740,430,3757,450,3759,446,3761,444,3761,439,3753,422,3748,419xm3651,400l3633,400,3614,402,3572,405,3706,405,3696,402,3651,400xm3422,55l3418,74,3414,98,3409,130,3402,167,3402,168,3415,168,3416,163,3419,127,3420,91,3422,55xm3415,5l3399,5,3406,9,3413,16,3419,27,3422,43,3424,19,3419,6,3415,5xe" filled="true" fillcolor="#fcd7d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Gill Sans MT"/>
          <w:color w:val="231F20"/>
          <w:w w:val="105"/>
          <w:sz w:val="13"/>
        </w:rPr>
        <w:t>Assinado</w:t>
      </w:r>
      <w:r>
        <w:rPr>
          <w:rFonts w:ascii="Gill Sans MT"/>
          <w:color w:val="231F20"/>
          <w:spacing w:val="-9"/>
          <w:w w:val="105"/>
          <w:sz w:val="13"/>
        </w:rPr>
        <w:t> </w:t>
      </w:r>
      <w:r>
        <w:rPr>
          <w:rFonts w:ascii="Gill Sans MT"/>
          <w:color w:val="231F20"/>
          <w:w w:val="105"/>
          <w:sz w:val="13"/>
        </w:rPr>
        <w:t>de</w:t>
      </w:r>
      <w:r>
        <w:rPr>
          <w:rFonts w:ascii="Gill Sans MT"/>
          <w:color w:val="231F20"/>
          <w:spacing w:val="-9"/>
          <w:w w:val="105"/>
          <w:sz w:val="13"/>
        </w:rPr>
        <w:t> </w:t>
      </w:r>
      <w:r>
        <w:rPr>
          <w:rFonts w:ascii="Gill Sans MT"/>
          <w:color w:val="231F20"/>
          <w:w w:val="105"/>
          <w:sz w:val="13"/>
        </w:rPr>
        <w:t>forma</w:t>
      </w:r>
      <w:r>
        <w:rPr>
          <w:rFonts w:ascii="Gill Sans MT"/>
          <w:color w:val="231F20"/>
          <w:spacing w:val="-9"/>
          <w:w w:val="105"/>
          <w:sz w:val="13"/>
        </w:rPr>
        <w:t> </w:t>
      </w:r>
      <w:r>
        <w:rPr>
          <w:rFonts w:ascii="Gill Sans MT"/>
          <w:color w:val="231F20"/>
          <w:w w:val="105"/>
          <w:sz w:val="13"/>
        </w:rPr>
        <w:t>digital</w:t>
      </w:r>
      <w:r>
        <w:rPr>
          <w:rFonts w:ascii="Gill Sans MT"/>
          <w:color w:val="231F20"/>
          <w:spacing w:val="-8"/>
          <w:w w:val="105"/>
          <w:sz w:val="13"/>
        </w:rPr>
        <w:t> </w:t>
      </w:r>
      <w:r>
        <w:rPr>
          <w:rFonts w:ascii="Gill Sans MT"/>
          <w:color w:val="231F20"/>
          <w:spacing w:val="-5"/>
          <w:w w:val="105"/>
          <w:sz w:val="13"/>
        </w:rPr>
        <w:t>por</w:t>
      </w:r>
    </w:p>
    <w:p>
      <w:pPr>
        <w:spacing w:line="187" w:lineRule="exact" w:before="0"/>
        <w:ind w:left="480" w:right="0" w:firstLine="0"/>
        <w:jc w:val="left"/>
        <w:rPr>
          <w:rFonts w:ascii="Gill Sans MT"/>
          <w:sz w:val="13"/>
        </w:rPr>
      </w:pPr>
      <w:r>
        <w:rPr>
          <w:rFonts w:ascii="Gill Sans MT"/>
          <w:color w:val="231F20"/>
          <w:w w:val="90"/>
          <w:position w:val="2"/>
          <w:sz w:val="18"/>
        </w:rPr>
        <w:t>JOAO</w:t>
      </w:r>
      <w:r>
        <w:rPr>
          <w:rFonts w:ascii="Gill Sans MT"/>
          <w:color w:val="231F20"/>
          <w:spacing w:val="-6"/>
          <w:w w:val="90"/>
          <w:position w:val="2"/>
          <w:sz w:val="18"/>
        </w:rPr>
        <w:t> </w:t>
      </w:r>
      <w:r>
        <w:rPr>
          <w:rFonts w:ascii="Gill Sans MT"/>
          <w:color w:val="231F20"/>
          <w:w w:val="90"/>
          <w:position w:val="2"/>
          <w:sz w:val="18"/>
        </w:rPr>
        <w:t>BATISTA</w:t>
      </w:r>
      <w:r>
        <w:rPr>
          <w:rFonts w:ascii="Gill Sans MT"/>
          <w:color w:val="231F20"/>
          <w:spacing w:val="-6"/>
          <w:w w:val="90"/>
          <w:position w:val="2"/>
          <w:sz w:val="18"/>
        </w:rPr>
        <w:t> </w:t>
      </w:r>
      <w:r>
        <w:rPr>
          <w:rFonts w:ascii="Gill Sans MT"/>
          <w:color w:val="231F20"/>
          <w:w w:val="90"/>
          <w:position w:val="2"/>
          <w:sz w:val="18"/>
        </w:rPr>
        <w:t>DA</w:t>
      </w:r>
      <w:r>
        <w:rPr>
          <w:rFonts w:ascii="Gill Sans MT"/>
          <w:color w:val="231F20"/>
          <w:spacing w:val="-5"/>
          <w:w w:val="90"/>
          <w:position w:val="2"/>
          <w:sz w:val="18"/>
        </w:rPr>
        <w:t> </w:t>
      </w:r>
      <w:r>
        <w:rPr>
          <w:rFonts w:ascii="Gill Sans MT"/>
          <w:color w:val="231F20"/>
          <w:w w:val="90"/>
          <w:position w:val="2"/>
          <w:sz w:val="18"/>
        </w:rPr>
        <w:t>ROCHA</w:t>
      </w:r>
      <w:r>
        <w:rPr>
          <w:rFonts w:ascii="Gill Sans MT"/>
          <w:color w:val="231F20"/>
          <w:spacing w:val="-2"/>
          <w:w w:val="90"/>
          <w:position w:val="2"/>
          <w:sz w:val="18"/>
        </w:rPr>
        <w:t> </w:t>
      </w:r>
      <w:r>
        <w:rPr>
          <w:rFonts w:ascii="Gill Sans MT"/>
          <w:color w:val="231F20"/>
          <w:w w:val="90"/>
          <w:sz w:val="13"/>
        </w:rPr>
        <w:t>JOAO</w:t>
      </w:r>
      <w:r>
        <w:rPr>
          <w:rFonts w:ascii="Gill Sans MT"/>
          <w:color w:val="231F20"/>
          <w:spacing w:val="-4"/>
          <w:w w:val="90"/>
          <w:sz w:val="13"/>
        </w:rPr>
        <w:t> </w:t>
      </w:r>
      <w:r>
        <w:rPr>
          <w:rFonts w:ascii="Gill Sans MT"/>
          <w:color w:val="231F20"/>
          <w:w w:val="90"/>
          <w:sz w:val="13"/>
        </w:rPr>
        <w:t>BATISTA</w:t>
      </w:r>
      <w:r>
        <w:rPr>
          <w:rFonts w:ascii="Gill Sans MT"/>
          <w:color w:val="231F20"/>
          <w:spacing w:val="-5"/>
          <w:w w:val="90"/>
          <w:sz w:val="13"/>
        </w:rPr>
        <w:t> </w:t>
      </w:r>
      <w:r>
        <w:rPr>
          <w:rFonts w:ascii="Gill Sans MT"/>
          <w:color w:val="231F20"/>
          <w:w w:val="90"/>
          <w:sz w:val="13"/>
        </w:rPr>
        <w:t>DA</w:t>
      </w:r>
      <w:r>
        <w:rPr>
          <w:rFonts w:ascii="Gill Sans MT"/>
          <w:color w:val="231F20"/>
          <w:spacing w:val="-4"/>
          <w:w w:val="90"/>
          <w:sz w:val="13"/>
        </w:rPr>
        <w:t> </w:t>
      </w:r>
      <w:r>
        <w:rPr>
          <w:rFonts w:ascii="Gill Sans MT"/>
          <w:color w:val="231F20"/>
          <w:spacing w:val="-2"/>
          <w:w w:val="90"/>
          <w:sz w:val="13"/>
        </w:rPr>
        <w:t>ROCHA</w:t>
      </w:r>
    </w:p>
    <w:p>
      <w:pPr>
        <w:spacing w:after="0" w:line="187" w:lineRule="exact"/>
        <w:jc w:val="left"/>
        <w:rPr>
          <w:rFonts w:ascii="Gill Sans MT"/>
          <w:sz w:val="13"/>
        </w:rPr>
        <w:sectPr>
          <w:type w:val="continuous"/>
          <w:pgSz w:w="11900" w:h="16840"/>
          <w:pgMar w:header="770" w:footer="977" w:top="2120" w:bottom="1140" w:left="992" w:right="566"/>
        </w:sectPr>
      </w:pPr>
    </w:p>
    <w:p>
      <w:pPr>
        <w:spacing w:before="4"/>
        <w:ind w:left="480" w:right="0" w:firstLine="0"/>
        <w:jc w:val="left"/>
        <w:rPr>
          <w:rFonts w:ascii="Gill Sans MT"/>
          <w:sz w:val="18"/>
        </w:rPr>
      </w:pPr>
      <w:r>
        <w:rPr>
          <w:rFonts w:ascii="Gill Sans MT"/>
          <w:color w:val="231F20"/>
          <w:spacing w:val="-2"/>
          <w:sz w:val="18"/>
        </w:rPr>
        <w:t>RIBEIRO:03587666997</w:t>
      </w:r>
    </w:p>
    <w:p>
      <w:pPr>
        <w:spacing w:before="6"/>
        <w:ind w:left="311" w:right="0" w:firstLine="0"/>
        <w:jc w:val="left"/>
        <w:rPr>
          <w:rFonts w:ascii="Gill Sans MT"/>
          <w:sz w:val="13"/>
        </w:rPr>
      </w:pPr>
      <w:r>
        <w:rPr/>
        <w:br w:type="column"/>
      </w:r>
      <w:r>
        <w:rPr>
          <w:rFonts w:ascii="Gill Sans MT"/>
          <w:color w:val="231F20"/>
          <w:spacing w:val="-2"/>
          <w:sz w:val="13"/>
        </w:rPr>
        <w:t>RIBEIRO:03587666997</w:t>
      </w:r>
    </w:p>
    <w:p>
      <w:pPr>
        <w:spacing w:before="5"/>
        <w:ind w:left="311" w:right="0" w:firstLine="0"/>
        <w:jc w:val="left"/>
        <w:rPr>
          <w:rFonts w:ascii="Gill Sans MT"/>
          <w:sz w:val="13"/>
        </w:rPr>
      </w:pPr>
      <w:r>
        <w:rPr>
          <w:rFonts w:ascii="Gill Sans MT"/>
          <w:color w:val="231F20"/>
          <w:sz w:val="13"/>
        </w:rPr>
        <w:t>Dados:</w:t>
      </w:r>
      <w:r>
        <w:rPr>
          <w:rFonts w:ascii="Gill Sans MT"/>
          <w:color w:val="231F20"/>
          <w:spacing w:val="-6"/>
          <w:sz w:val="13"/>
        </w:rPr>
        <w:t> </w:t>
      </w:r>
      <w:r>
        <w:rPr>
          <w:rFonts w:ascii="Gill Sans MT"/>
          <w:color w:val="231F20"/>
          <w:sz w:val="13"/>
        </w:rPr>
        <w:t>2026.07.28</w:t>
      </w:r>
      <w:r>
        <w:rPr>
          <w:rFonts w:ascii="Gill Sans MT"/>
          <w:color w:val="231F20"/>
          <w:spacing w:val="-5"/>
          <w:sz w:val="13"/>
        </w:rPr>
        <w:t> </w:t>
      </w:r>
      <w:r>
        <w:rPr>
          <w:rFonts w:ascii="Gill Sans MT"/>
          <w:color w:val="231F20"/>
          <w:sz w:val="13"/>
        </w:rPr>
        <w:t>13:11:06</w:t>
      </w:r>
      <w:r>
        <w:rPr>
          <w:rFonts w:ascii="Gill Sans MT"/>
          <w:color w:val="231F20"/>
          <w:spacing w:val="-6"/>
          <w:sz w:val="13"/>
        </w:rPr>
        <w:t> </w:t>
      </w:r>
      <w:r>
        <w:rPr>
          <w:rFonts w:ascii="Gill Sans MT"/>
          <w:color w:val="231F20"/>
          <w:sz w:val="13"/>
        </w:rPr>
        <w:t>-</w:t>
      </w:r>
      <w:r>
        <w:rPr>
          <w:rFonts w:ascii="Gill Sans MT"/>
          <w:color w:val="231F20"/>
          <w:spacing w:val="-2"/>
          <w:sz w:val="13"/>
        </w:rPr>
        <w:t>03'00'</w:t>
      </w:r>
    </w:p>
    <w:p>
      <w:pPr>
        <w:spacing w:after="0"/>
        <w:jc w:val="left"/>
        <w:rPr>
          <w:rFonts w:ascii="Gill Sans MT"/>
          <w:sz w:val="13"/>
        </w:rPr>
        <w:sectPr>
          <w:type w:val="continuous"/>
          <w:pgSz w:w="11900" w:h="16840"/>
          <w:pgMar w:header="770" w:footer="977" w:top="2120" w:bottom="1140" w:left="992" w:right="566"/>
          <w:cols w:num="2" w:equalWidth="0">
            <w:col w:w="2130" w:space="40"/>
            <w:col w:w="8172"/>
          </w:cols>
        </w:sectPr>
      </w:pPr>
    </w:p>
    <w:p>
      <w:pPr>
        <w:pStyle w:val="BodyText"/>
        <w:spacing w:before="13"/>
        <w:ind w:left="600" w:right="6241" w:hanging="3"/>
        <w:jc w:val="center"/>
      </w:pPr>
      <w:r>
        <w:rPr>
          <w:color w:val="010202"/>
        </w:rPr>
        <w:t>JOÃO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BATISTA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ROCHA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RIBEIRO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CONTADOR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CRC/PR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055498/O-4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CPF: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035.876.669-97</w:t>
      </w:r>
    </w:p>
    <w:sectPr>
      <w:type w:val="continuous"/>
      <w:pgSz w:w="11900" w:h="16840"/>
      <w:pgMar w:header="770" w:footer="977" w:top="2120" w:bottom="1140" w:left="992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Gill Sans MT">
    <w:altName w:val="Gill Sans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2896">
              <wp:simplePos x="0" y="0"/>
              <wp:positionH relativeFrom="page">
                <wp:posOffset>1063243</wp:posOffset>
              </wp:positionH>
              <wp:positionV relativeFrom="page">
                <wp:posOffset>9945615</wp:posOffset>
              </wp:positionV>
              <wp:extent cx="1779270" cy="390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79270" cy="390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70" w:lineRule="exact" w:before="0"/>
                            <w:ind w:left="27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Consult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Auditores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2"/>
                              <w:sz w:val="16"/>
                            </w:rPr>
                            <w:t>Independentes</w:t>
                          </w:r>
                        </w:p>
                        <w:p>
                          <w:pPr>
                            <w:spacing w:line="208" w:lineRule="auto" w:before="8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Rua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Mateus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Leme,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2004,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Cívico,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Curitiba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Estado do Paraná – Brasil | + 55 41 3350 6000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43"/>
                                <w:spacing w:val="-2"/>
                                <w:sz w:val="14"/>
                              </w:rPr>
                              <w:t>www.consultauditores.com.br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719963pt;margin-top:783.119324pt;width:140.1pt;height:30.75pt;mso-position-horizontal-relative:page;mso-position-vertical-relative:page;z-index:-19843584" type="#_x0000_t202" id="docshape1" filled="false" stroked="false">
              <v:textbox inset="0,0,0,0">
                <w:txbxContent>
                  <w:p>
                    <w:pPr>
                      <w:spacing w:line="170" w:lineRule="exact" w:before="0"/>
                      <w:ind w:left="27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Consult</w:t>
                    </w:r>
                    <w:r>
                      <w:rPr>
                        <w:rFonts w:ascii="Times New Roman"/>
                        <w:b/>
                        <w:color w:val="000043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Auditores</w:t>
                    </w:r>
                    <w:r>
                      <w:rPr>
                        <w:rFonts w:ascii="Times New Roman"/>
                        <w:b/>
                        <w:color w:val="000043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pacing w:val="-2"/>
                        <w:sz w:val="16"/>
                      </w:rPr>
                      <w:t>Independentes</w:t>
                    </w:r>
                  </w:p>
                  <w:p>
                    <w:pPr>
                      <w:spacing w:line="208" w:lineRule="auto" w:before="8"/>
                      <w:ind w:left="20" w:right="0" w:firstLine="0"/>
                      <w:jc w:val="left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Rua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Mateus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Leme,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2004,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Centro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Cívico,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Curitiba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Estado do Paraná – Brasil | + 55 41 3350 6000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color w:val="000043"/>
                          <w:spacing w:val="-2"/>
                          <w:sz w:val="14"/>
                        </w:rPr>
                        <w:t>www.consultauditores.com.br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3920">
              <wp:simplePos x="0" y="0"/>
              <wp:positionH relativeFrom="page">
                <wp:posOffset>977899</wp:posOffset>
              </wp:positionH>
              <wp:positionV relativeFrom="page">
                <wp:posOffset>9747919</wp:posOffset>
              </wp:positionV>
              <wp:extent cx="574675" cy="1511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4675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Century Gothic"/>
                              <w:sz w:val="16"/>
                            </w:rPr>
                          </w:pPr>
                          <w:r>
                            <w:rPr>
                              <w:rFonts w:ascii="Century Gothic"/>
                              <w:sz w:val="16"/>
                            </w:rPr>
                            <w:t>RAI</w:t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1-</w:t>
                          </w:r>
                          <w:r>
                            <w:rPr>
                              <w:rFonts w:ascii="Century Gothic"/>
                              <w:spacing w:val="-2"/>
                              <w:sz w:val="16"/>
                            </w:rPr>
                            <w:t>07/26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99969pt;margin-top:767.552734pt;width:45.25pt;height:11.9pt;mso-position-horizontal-relative:page;mso-position-vertical-relative:page;z-index:-19842560" type="#_x0000_t202" id="docshape2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Century Gothic"/>
                        <w:sz w:val="16"/>
                      </w:rPr>
                    </w:pPr>
                    <w:r>
                      <w:rPr>
                        <w:rFonts w:ascii="Century Gothic"/>
                        <w:sz w:val="16"/>
                      </w:rPr>
                      <w:t>RAI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Century Gothic"/>
                        <w:sz w:val="16"/>
                      </w:rPr>
                      <w:t>1-</w:t>
                    </w:r>
                    <w:r>
                      <w:rPr>
                        <w:rFonts w:ascii="Century Gothic"/>
                        <w:spacing w:val="-2"/>
                        <w:sz w:val="16"/>
                      </w:rPr>
                      <w:t>07/26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4432">
              <wp:simplePos x="0" y="0"/>
              <wp:positionH relativeFrom="page">
                <wp:posOffset>3865370</wp:posOffset>
              </wp:positionH>
              <wp:positionV relativeFrom="page">
                <wp:posOffset>9749372</wp:posOffset>
              </wp:positionV>
              <wp:extent cx="254000" cy="1657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4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100" w:right="0" w:firstLine="0"/>
                            <w:jc w:val="left"/>
                            <w:rPr>
                              <w:rFonts w:ascii="Century Gothic"/>
                              <w:sz w:val="18"/>
                            </w:rPr>
                          </w:pPr>
                          <w:r>
                            <w:rPr>
                              <w:rFonts w:ascii="Century Gothic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entury Gothic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Century Gothic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entury Gothic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entury Gothic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4.359863pt;margin-top:767.667114pt;width:20pt;height:13.05pt;mso-position-horizontal-relative:page;mso-position-vertical-relative:page;z-index:-19842048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100" w:right="0" w:firstLine="0"/>
                      <w:jc w:val="left"/>
                      <w:rPr>
                        <w:rFonts w:ascii="Century Gothic"/>
                        <w:sz w:val="18"/>
                      </w:rPr>
                    </w:pPr>
                    <w:r>
                      <w:rPr>
                        <w:rFonts w:ascii="Century Gothic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entury Gothic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Century Gothic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entury Gothic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entury Gothic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4944">
              <wp:simplePos x="0" y="0"/>
              <wp:positionH relativeFrom="page">
                <wp:posOffset>994663</wp:posOffset>
              </wp:positionH>
              <wp:positionV relativeFrom="page">
                <wp:posOffset>10005051</wp:posOffset>
              </wp:positionV>
              <wp:extent cx="1779270" cy="38925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779270" cy="389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70" w:lineRule="exact" w:before="0"/>
                            <w:ind w:left="27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Consult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z w:val="16"/>
                            </w:rPr>
                            <w:t>Auditores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00043"/>
                              <w:spacing w:val="-2"/>
                              <w:sz w:val="16"/>
                            </w:rPr>
                            <w:t>Independentes</w:t>
                          </w:r>
                        </w:p>
                        <w:p>
                          <w:pPr>
                            <w:spacing w:line="206" w:lineRule="auto"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Rua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Mateus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Leme,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2004,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Cívico,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Curitiba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z w:val="14"/>
                            </w:rPr>
                            <w:t>Estado do Paraná – Brasil | + 55 41 3350 6000</w:t>
                          </w:r>
                          <w:r>
                            <w:rPr>
                              <w:rFonts w:ascii="Times New Roman" w:hAnsi="Times New Roman"/>
                              <w:color w:val="000043"/>
                              <w:spacing w:val="40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43"/>
                                <w:spacing w:val="-2"/>
                                <w:sz w:val="14"/>
                              </w:rPr>
                              <w:t>www.consultauditores.com.br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8.319969pt;margin-top:787.799316pt;width:140.1pt;height:30.65pt;mso-position-horizontal-relative:page;mso-position-vertical-relative:page;z-index:-19841536" type="#_x0000_t202" id="docshape4" filled="false" stroked="false">
              <v:textbox inset="0,0,0,0">
                <w:txbxContent>
                  <w:p>
                    <w:pPr>
                      <w:spacing w:line="170" w:lineRule="exact" w:before="0"/>
                      <w:ind w:left="27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Consult</w:t>
                    </w:r>
                    <w:r>
                      <w:rPr>
                        <w:rFonts w:ascii="Times New Roman"/>
                        <w:b/>
                        <w:color w:val="000043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z w:val="16"/>
                      </w:rPr>
                      <w:t>Auditores</w:t>
                    </w:r>
                    <w:r>
                      <w:rPr>
                        <w:rFonts w:ascii="Times New Roman"/>
                        <w:b/>
                        <w:color w:val="000043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00043"/>
                        <w:spacing w:val="-2"/>
                        <w:sz w:val="16"/>
                      </w:rPr>
                      <w:t>Independentes</w:t>
                    </w:r>
                  </w:p>
                  <w:p>
                    <w:pPr>
                      <w:spacing w:line="206" w:lineRule="auto"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Rua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Mateus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Leme,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2004,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Centro</w:t>
                    </w:r>
                    <w:r>
                      <w:rPr>
                        <w:rFonts w:ascii="Times New Roman" w:hAnsi="Times New Roman"/>
                        <w:color w:val="000043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Cívico,</w:t>
                    </w:r>
                    <w:r>
                      <w:rPr>
                        <w:rFonts w:ascii="Times New Roman" w:hAnsi="Times New Roman"/>
                        <w:color w:val="000043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Curitiba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000043"/>
                        <w:sz w:val="14"/>
                      </w:rPr>
                      <w:t>Estado do Paraná – Brasil | + 55 41 3350 6000</w:t>
                    </w:r>
                    <w:r>
                      <w:rPr>
                        <w:rFonts w:ascii="Times New Roman" w:hAnsi="Times New Roman"/>
                        <w:color w:val="000043"/>
                        <w:spacing w:val="40"/>
                        <w:sz w:val="14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color w:val="000043"/>
                          <w:spacing w:val="-2"/>
                          <w:sz w:val="14"/>
                        </w:rPr>
                        <w:t>www.consultauditores.com.br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8016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838464" type="#_x0000_t202" id="docshape18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8528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37952" type="#_x0000_t202" id="docshape1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1600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834880" type="#_x0000_t202" id="docshape27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2112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34368" type="#_x0000_t202" id="docshape2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5184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831296" type="#_x0000_t202" id="docshape36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5696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30784" type="#_x0000_t202" id="docshape3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8768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827712" type="#_x0000_t202" id="docshape45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6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9280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27200" type="#_x0000_t202" id="docshape4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1840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824640" type="#_x0000_t202" id="docshape53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7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2352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24128" type="#_x0000_t202" id="docshape5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4912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54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t>12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821568" type="#_x0000_t202" id="docshape61" filled="false" stroked="false">
              <v:textbox inset="0,0,0,0">
                <w:txbxContent>
                  <w:p>
                    <w:pPr>
                      <w:spacing w:before="12"/>
                      <w:ind w:left="54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t>12</w: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5424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21056" type="#_x0000_t202" id="docshape6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8496">
              <wp:simplePos x="0" y="0"/>
              <wp:positionH relativeFrom="page">
                <wp:posOffset>3728961</wp:posOffset>
              </wp:positionH>
              <wp:positionV relativeFrom="page">
                <wp:posOffset>9880125</wp:posOffset>
              </wp:positionV>
              <wp:extent cx="306070" cy="15240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3060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t>14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619049pt;margin-top:777.962646pt;width:24.1pt;height:12pt;mso-position-horizontal-relative:page;mso-position-vertical-relative:page;z-index:-19817984" type="#_x0000_t202" id="docshape70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t>14</w: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9008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17472" type="#_x0000_t202" id="docshape7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01568">
              <wp:simplePos x="0" y="0"/>
              <wp:positionH relativeFrom="page">
                <wp:posOffset>3728961</wp:posOffset>
              </wp:positionH>
              <wp:positionV relativeFrom="page">
                <wp:posOffset>9880125</wp:posOffset>
              </wp:positionV>
              <wp:extent cx="306070" cy="152400"/>
              <wp:effectExtent l="0" t="0" r="0" b="0"/>
              <wp:wrapNone/>
              <wp:docPr id="88" name="Textbox 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8" name="Textbox 88"/>
                    <wps:cNvSpPr txBox="1"/>
                    <wps:spPr>
                      <a:xfrm>
                        <a:off x="0" y="0"/>
                        <a:ext cx="3060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t>24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619049pt;margin-top:777.962646pt;width:24.1pt;height:12pt;mso-position-horizontal-relative:page;mso-position-vertical-relative:page;z-index:-19814912" type="#_x0000_t202" id="docshape78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t>24</w: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02080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814400" type="#_x0000_t202" id="docshape7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472384">
          <wp:simplePos x="0" y="0"/>
          <wp:positionH relativeFrom="page">
            <wp:posOffset>1211541</wp:posOffset>
          </wp:positionH>
          <wp:positionV relativeFrom="page">
            <wp:posOffset>736010</wp:posOffset>
          </wp:positionV>
          <wp:extent cx="1713566" cy="61440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3566" cy="614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473408">
          <wp:simplePos x="0" y="0"/>
          <wp:positionH relativeFrom="page">
            <wp:posOffset>1211541</wp:posOffset>
          </wp:positionH>
          <wp:positionV relativeFrom="page">
            <wp:posOffset>560750</wp:posOffset>
          </wp:positionV>
          <wp:extent cx="1713566" cy="61440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3566" cy="614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5456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13" name="Group 1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" name="Group 13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14" name="Graphic 14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41024" id="docshapegroup11" coordorigin="4476,1010" coordsize="1293,950">
              <v:shape style="position:absolute;left:5120;top:1180;width:648;height:475" id="docshape12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13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14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75968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17" name="Image 1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6480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40000" id="docshape15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6992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19" name="Graphic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Graphic 19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39488" id="docshape16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7504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53467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2606675" cy="534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  <w:p>
                          <w:pPr>
                            <w:pStyle w:val="BodyText"/>
                            <w:spacing w:line="293" w:lineRule="exact"/>
                            <w:ind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BALANÇO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10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PATRIMONIAL</w:t>
                          </w:r>
                        </w:p>
                        <w:p>
                          <w:pPr>
                            <w:spacing w:line="268" w:lineRule="exact" w:before="0"/>
                            <w:ind w:left="1" w:right="1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color w:val="010202"/>
                              <w:sz w:val="22"/>
                            </w:rPr>
                            <w:t>(Em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milhares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  <w:sz w:val="22"/>
                            </w:rPr>
                            <w:t>Reais)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42.1pt;mso-position-horizontal-relative:page;mso-position-vertical-relative:page;z-index:-19838976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" w:right="1"/>
                      <w:jc w:val="center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  <w:p>
                    <w:pPr>
                      <w:pStyle w:val="BodyText"/>
                      <w:spacing w:line="293" w:lineRule="exact"/>
                      <w:ind w:right="1"/>
                      <w:jc w:val="center"/>
                    </w:pPr>
                    <w:r>
                      <w:rPr>
                        <w:color w:val="010202"/>
                      </w:rPr>
                      <w:t>BALANÇO</w:t>
                    </w:r>
                    <w:r>
                      <w:rPr>
                        <w:rFonts w:ascii="Times New Roman" w:hAnsi="Times New Roman"/>
                        <w:color w:val="010202"/>
                        <w:spacing w:val="10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PATRIMONIAL</w:t>
                    </w:r>
                  </w:p>
                  <w:p>
                    <w:pPr>
                      <w:spacing w:line="268" w:lineRule="exact" w:before="0"/>
                      <w:ind w:left="1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010202"/>
                        <w:sz w:val="22"/>
                      </w:rPr>
                      <w:t>(Em</w:t>
                    </w:r>
                    <w:r>
                      <w:rPr>
                        <w:rFonts w:ascii="Times New Roman"/>
                        <w:color w:val="010202"/>
                        <w:spacing w:val="-11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milhares</w:t>
                    </w:r>
                    <w:r>
                      <w:rPr>
                        <w:rFonts w:ascii="Times New Roman"/>
                        <w:color w:val="010202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22"/>
                      </w:rPr>
                      <w:t> </w:t>
                    </w:r>
                    <w:r>
                      <w:rPr>
                        <w:color w:val="010202"/>
                        <w:spacing w:val="-2"/>
                        <w:sz w:val="22"/>
                      </w:rPr>
                      <w:t>Reais)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79040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23" name="Group 2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" name="Group 23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24" name="Graphic 24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26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37440" id="docshapegroup20" coordorigin="4476,1010" coordsize="1293,950">
              <v:shape style="position:absolute;left:5120;top:1180;width:648;height:475" id="docshape21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22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23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79552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0064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36416" id="docshape24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0576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35904" id="docshape25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1088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17780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2606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14pt;mso-position-horizontal-relative:page;mso-position-vertical-relative:page;z-index:-19835392" type="#_x0000_t202" id="docshape26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2624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33" name="Group 3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3" name="Group 33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34" name="Graphic 34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Graphic 35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33856" id="docshapegroup29" coordorigin="4476,1010" coordsize="1293,950">
              <v:shape style="position:absolute;left:5120;top:1180;width:648;height:475" id="docshape30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31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32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83136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37" name="Image 3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7" name="Image 3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3648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32832" id="docshape33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4160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32320" id="docshape34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4672">
              <wp:simplePos x="0" y="0"/>
              <wp:positionH relativeFrom="page">
                <wp:posOffset>2547593</wp:posOffset>
              </wp:positionH>
              <wp:positionV relativeFrom="page">
                <wp:posOffset>1714657</wp:posOffset>
              </wp:positionV>
              <wp:extent cx="2606675" cy="17780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2606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35.012390pt;width:205.25pt;height:14pt;mso-position-horizontal-relative:page;mso-position-vertical-relative:page;z-index:-19831808" type="#_x0000_t202" id="docshape35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6208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43" name="Group 4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3" name="Group 43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44" name="Graphic 44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Graphic 45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Graphic 46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30272" id="docshapegroup38" coordorigin="4476,1010" coordsize="1293,950">
              <v:shape style="position:absolute;left:5120;top:1180;width:648;height:475" id="docshape39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40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41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86720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47" name="Image 4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" name="Image 4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7232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48" name="Graphic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Graphic 48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29248" id="docshape42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7744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49" name="Graphic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Graphic 49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28736" id="docshape43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8256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534670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2606675" cy="534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  <w:p>
                          <w:pPr>
                            <w:pStyle w:val="BodyText"/>
                            <w:spacing w:line="293" w:lineRule="exact"/>
                            <w:ind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DEMONSTRAÇÃO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FLUXOS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4"/>
                            </w:rPr>
                            <w:t>CAIXA</w:t>
                          </w:r>
                        </w:p>
                        <w:p>
                          <w:pPr>
                            <w:spacing w:line="268" w:lineRule="exact" w:before="0"/>
                            <w:ind w:left="1" w:right="1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color w:val="010202"/>
                              <w:sz w:val="22"/>
                            </w:rPr>
                            <w:t>(Em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milhares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  <w:sz w:val="22"/>
                            </w:rPr>
                            <w:t>Reais)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42.1pt;mso-position-horizontal-relative:page;mso-position-vertical-relative:page;z-index:-19828224" type="#_x0000_t202" id="docshape44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" w:right="1"/>
                      <w:jc w:val="center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  <w:p>
                    <w:pPr>
                      <w:pStyle w:val="BodyText"/>
                      <w:spacing w:line="293" w:lineRule="exact"/>
                      <w:ind w:right="1"/>
                      <w:jc w:val="center"/>
                    </w:pPr>
                    <w:r>
                      <w:rPr>
                        <w:color w:val="010202"/>
                      </w:rPr>
                      <w:t>DEMONSTRAÇÃO</w:t>
                    </w:r>
                    <w:r>
                      <w:rPr>
                        <w:rFonts w:ascii="Times New Roman" w:hAns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DOS</w:t>
                    </w:r>
                    <w:r>
                      <w:rPr>
                        <w:rFonts w:ascii="Times New Roman" w:hAns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FLUXOS</w:t>
                    </w:r>
                    <w:r>
                      <w:rPr>
                        <w:rFonts w:ascii="Times New Roman" w:hAns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  <w:spacing w:val="-4"/>
                      </w:rPr>
                      <w:t>CAIXA</w:t>
                    </w:r>
                  </w:p>
                  <w:p>
                    <w:pPr>
                      <w:spacing w:line="268" w:lineRule="exact" w:before="0"/>
                      <w:ind w:left="1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010202"/>
                        <w:sz w:val="22"/>
                      </w:rPr>
                      <w:t>(Em</w:t>
                    </w:r>
                    <w:r>
                      <w:rPr>
                        <w:rFonts w:ascii="Times New Roman"/>
                        <w:color w:val="010202"/>
                        <w:spacing w:val="-11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milhares</w:t>
                    </w:r>
                    <w:r>
                      <w:rPr>
                        <w:rFonts w:ascii="Times New Roman"/>
                        <w:color w:val="010202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22"/>
                      </w:rPr>
                      <w:t> </w:t>
                    </w:r>
                    <w:r>
                      <w:rPr>
                        <w:color w:val="010202"/>
                        <w:spacing w:val="-2"/>
                        <w:sz w:val="22"/>
                      </w:rPr>
                      <w:t>Reais)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89792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53" name="Group 5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3" name="Group 53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54" name="Graphic 54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Graphic 55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Graphic 56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26688" id="docshapegroup47" coordorigin="4476,1010" coordsize="1293,950">
              <v:shape style="position:absolute;left:5120;top:1180;width:648;height:475" id="docshape48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49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50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90304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57" name="Image 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7" name="Image 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0816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58" name="Graphic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Graphic 58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25664" id="docshape51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1328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59" name="Graphic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Graphic 59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25152" id="docshape52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2864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62" name="Group 6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2" name="Group 62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63" name="Graphic 63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Graphic 64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Graphic 65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23616" id="docshapegroup55" coordorigin="4476,1010" coordsize="1293,950">
              <v:shape style="position:absolute;left:5120;top:1180;width:648;height:475" id="docshape56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57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58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93376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66" name="Image 6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6" name="Image 6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3888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67" name="Graphic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Graphic 67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22592" id="docshape59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4400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68" name="Graphic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Graphic 68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22080" id="docshape60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5936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71" name="Group 7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1" name="Group 7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72" name="Graphic 7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Graphic 7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Graphic 7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20544" id="docshapegroup63" coordorigin="4476,1010" coordsize="1293,950">
              <v:shape style="position:absolute;left:5120;top:1180;width:648;height:475" id="docshape64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65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66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496448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75" name="Image 7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5" name="Image 7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6960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76" name="Graphic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Graphic 7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19520" id="docshape67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7472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77" name="Graphic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Graphic 7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19008" id="docshape68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7984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177800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2606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14pt;mso-position-horizontal-relative:page;mso-position-vertical-relative:page;z-index:-19818496" type="#_x0000_t202" id="docshape69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499520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81" name="Group 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1" name="Group 8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82" name="Graphic 8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Graphic 8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Graphic 8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816960" id="docshapegroup72" coordorigin="4476,1010" coordsize="1293,950">
              <v:shape style="position:absolute;left:5120;top:1180;width:648;height:475" id="docshape73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74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75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500032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85" name="Image 8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5" name="Image 8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00544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86" name="Graphic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Graphic 8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815936" id="docshape76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01056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87" name="Graphic 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" name="Graphic 8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815424" id="docshape77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1296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204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08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12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16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21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2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2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33" w:hanging="360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lowerRoman"/>
      <w:lvlText w:val="(%1)"/>
      <w:lvlJc w:val="left"/>
      <w:pPr>
        <w:ind w:left="84" w:hanging="26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06" w:hanging="26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32" w:hanging="26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58" w:hanging="26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84" w:hanging="26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11" w:hanging="26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37" w:hanging="26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63" w:hanging="26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89" w:hanging="266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lowerRoman"/>
      <w:lvlText w:val="%1."/>
      <w:lvlJc w:val="left"/>
      <w:pPr>
        <w:ind w:left="794" w:hanging="47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54" w:hanging="47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08" w:hanging="47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62" w:hanging="47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16" w:hanging="47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71" w:hanging="47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25" w:hanging="47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79" w:hanging="47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33" w:hanging="475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21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32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44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56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81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3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05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17" w:hanging="284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785" w:hanging="128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636" w:hanging="12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492" w:hanging="1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348" w:hanging="1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04" w:hanging="1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61" w:hanging="1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17" w:hanging="1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73" w:hanging="1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29" w:hanging="128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lowerRoman"/>
      <w:lvlText w:val="(%1)"/>
      <w:lvlJc w:val="left"/>
      <w:pPr>
        <w:ind w:left="1655" w:hanging="72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3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2031" w:hanging="24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2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62" w:hanging="2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84" w:hanging="2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07" w:hanging="2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29" w:hanging="2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52" w:hanging="2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74" w:hanging="2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97" w:hanging="247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60" w:hanging="17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7" w:hanging="56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1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5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10202"/>
        <w:spacing w:val="0"/>
        <w:w w:val="75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0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10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554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01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48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42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1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04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96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88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81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73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65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57" w:hanging="360"/>
      </w:pPr>
      <w:rPr>
        <w:rFonts w:hint="default"/>
        <w:lang w:val="pt-PT" w:eastAsia="en-US" w:bidi="ar-SA"/>
      </w:rPr>
    </w:lvl>
  </w:abstractNum>
  <w:num w:numId="5">
    <w:abstractNumId w:val="4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384" w:hanging="30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header" Target="header10.xml"/><Relationship Id="rId24" Type="http://schemas.openxmlformats.org/officeDocument/2006/relationships/footer" Target="footer10.xml"/><Relationship Id="rId25" Type="http://schemas.openxmlformats.org/officeDocument/2006/relationships/image" Target="media/image3.png"/><Relationship Id="rId26" Type="http://schemas.openxmlformats.org/officeDocument/2006/relationships/image" Target="media/image4.png"/><Relationship Id="rId27" Type="http://schemas.openxmlformats.org/officeDocument/2006/relationships/image" Target="media/image5.png"/><Relationship Id="rId28" Type="http://schemas.openxmlformats.org/officeDocument/2006/relationships/image" Target="media/image6.png"/><Relationship Id="rId2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onsultauditores.com.br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consultauditores.com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Michele.Casagrande</dc:creator>
  <dc:title>Microsoft Word - RAI  CDRJ - DEZ.25 - PDSF -28 JUL 26.docx</dc:title>
  <dcterms:created xsi:type="dcterms:W3CDTF">2026-10-13T14:54:47Z</dcterms:created>
  <dcterms:modified xsi:type="dcterms:W3CDTF">2026-10-13T14:54:47Z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2026-07-30T00:00:00Z</vt:filetime>
  </property>
  <property fmtid="{D5CDD505-2E9C-101B-9397-08002B2CF9AE}" pid="4" name="Creator">
    <vt:lpwstr>PScript5.dll Version 5.2.2</vt:lpwstr>
  </property>
  <property fmtid="{D5CDD505-2E9C-101B-9397-08002B2CF9AE}" pid="5" name="Producer">
    <vt:lpwstr>GPL Ghostscript 9.06</vt:lpwstr>
  </property>
  <property fmtid="{D5CDD505-2E9C-101B-9397-08002B2CF9AE}" pid="6" name="LastSaved">
    <vt:filetime>2026-07-30T00:00:00Z</vt:filetime>
  </property>
</Properties>
</file>